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8DBF2" w14:textId="77777777" w:rsidR="00D842E9" w:rsidRDefault="00D842E9" w:rsidP="00D842E9">
      <w:pPr>
        <w:pStyle w:val="WP9Heading9"/>
        <w:keepLines/>
        <w:rPr>
          <w:rFonts w:ascii="Times New Roman" w:hAnsi="Times New Roman" w:cs="Times New Roman"/>
          <w:color w:val="000000"/>
          <w:sz w:val="32"/>
          <w:szCs w:val="32"/>
        </w:rPr>
      </w:pPr>
      <w:r>
        <w:rPr>
          <w:rFonts w:ascii="Times New Roman" w:hAnsi="Times New Roman" w:cs="Times New Roman"/>
          <w:noProof/>
          <w:color w:val="000000"/>
          <w:sz w:val="32"/>
          <w:szCs w:val="32"/>
        </w:rPr>
        <w:drawing>
          <wp:inline distT="0" distB="0" distL="0" distR="0" wp14:anchorId="4F747D60" wp14:editId="42FAA171">
            <wp:extent cx="7048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 Reidsvil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5906" cy="705906"/>
                    </a:xfrm>
                    <a:prstGeom prst="rect">
                      <a:avLst/>
                    </a:prstGeom>
                  </pic:spPr>
                </pic:pic>
              </a:graphicData>
            </a:graphic>
          </wp:inline>
        </w:drawing>
      </w:r>
    </w:p>
    <w:p w14:paraId="258AD1FF" w14:textId="77777777" w:rsidR="00D842E9" w:rsidRDefault="00D842E9" w:rsidP="00D842E9">
      <w:pPr>
        <w:pStyle w:val="WP9Heading9"/>
        <w:keepLines/>
        <w:rPr>
          <w:rFonts w:ascii="Times New Roman" w:hAnsi="Times New Roman" w:cs="Times New Roman"/>
          <w:color w:val="000000"/>
          <w:sz w:val="32"/>
          <w:szCs w:val="32"/>
        </w:rPr>
      </w:pPr>
    </w:p>
    <w:p w14:paraId="59A6D982" w14:textId="77777777" w:rsidR="00D842E9" w:rsidRDefault="00D842E9" w:rsidP="00D842E9">
      <w:pPr>
        <w:pStyle w:val="WP9Heading9"/>
        <w:keepLines/>
        <w:rPr>
          <w:rFonts w:ascii="Times New Roman" w:hAnsi="Times New Roman" w:cs="Times New Roman"/>
          <w:color w:val="000000"/>
          <w:sz w:val="32"/>
          <w:szCs w:val="32"/>
        </w:rPr>
      </w:pPr>
      <w:r>
        <w:rPr>
          <w:rFonts w:ascii="Times New Roman" w:hAnsi="Times New Roman" w:cs="Times New Roman"/>
          <w:color w:val="000000"/>
          <w:sz w:val="32"/>
          <w:szCs w:val="32"/>
        </w:rPr>
        <w:t>City of Reidsville</w:t>
      </w:r>
    </w:p>
    <w:p w14:paraId="70F34111" w14:textId="68C56A0C" w:rsidR="00D842E9" w:rsidRPr="00A10DA6" w:rsidRDefault="00D842E9" w:rsidP="00D842E9">
      <w:pPr>
        <w:tabs>
          <w:tab w:val="left" w:pos="-90"/>
          <w:tab w:val="left" w:pos="0"/>
          <w:tab w:val="left" w:pos="2070"/>
          <w:tab w:val="left" w:pos="3870"/>
          <w:tab w:val="left" w:pos="5670"/>
          <w:tab w:val="left" w:pos="7830"/>
          <w:tab w:val="left" w:pos="8550"/>
          <w:tab w:val="left" w:pos="8640"/>
        </w:tabs>
        <w:jc w:val="center"/>
        <w:rPr>
          <w:b/>
          <w:bCs/>
          <w:iCs/>
          <w:color w:val="000000"/>
          <w:sz w:val="32"/>
          <w:szCs w:val="32"/>
        </w:rPr>
      </w:pPr>
      <w:r>
        <w:rPr>
          <w:b/>
          <w:bCs/>
          <w:iCs/>
          <w:color w:val="000000"/>
          <w:sz w:val="32"/>
          <w:szCs w:val="32"/>
        </w:rPr>
        <w:t>202</w:t>
      </w:r>
      <w:r w:rsidR="00474623">
        <w:rPr>
          <w:b/>
          <w:bCs/>
          <w:iCs/>
          <w:color w:val="000000"/>
          <w:sz w:val="32"/>
          <w:szCs w:val="32"/>
        </w:rPr>
        <w:t>3</w:t>
      </w:r>
      <w:r w:rsidRPr="00421392">
        <w:rPr>
          <w:b/>
          <w:bCs/>
          <w:iCs/>
          <w:color w:val="FF0000"/>
          <w:sz w:val="32"/>
          <w:szCs w:val="32"/>
        </w:rPr>
        <w:t xml:space="preserve"> </w:t>
      </w:r>
      <w:r w:rsidRPr="00421392">
        <w:rPr>
          <w:b/>
          <w:bCs/>
          <w:iCs/>
          <w:sz w:val="32"/>
          <w:szCs w:val="32"/>
        </w:rPr>
        <w:t>Annual Drinking Water Quality Report</w:t>
      </w:r>
      <w:r>
        <w:rPr>
          <w:b/>
          <w:bCs/>
          <w:iCs/>
          <w:sz w:val="32"/>
          <w:szCs w:val="32"/>
        </w:rPr>
        <w:t xml:space="preserve">     </w:t>
      </w:r>
    </w:p>
    <w:p w14:paraId="3F141825" w14:textId="74630509" w:rsidR="00D842E9" w:rsidRPr="00F47D71" w:rsidRDefault="00D842E9" w:rsidP="00D842E9">
      <w:pPr>
        <w:keepLines/>
        <w:tabs>
          <w:tab w:val="left" w:pos="-90"/>
          <w:tab w:val="left" w:pos="0"/>
          <w:tab w:val="left" w:pos="2070"/>
          <w:tab w:val="left" w:pos="3870"/>
          <w:tab w:val="left" w:pos="5670"/>
          <w:tab w:val="left" w:pos="7830"/>
          <w:tab w:val="left" w:pos="8550"/>
          <w:tab w:val="left" w:pos="8640"/>
        </w:tabs>
        <w:jc w:val="center"/>
        <w:rPr>
          <w:b/>
          <w:color w:val="000000"/>
        </w:rPr>
      </w:pPr>
      <w:r w:rsidRPr="00F47D71">
        <w:rPr>
          <w:b/>
          <w:color w:val="000000"/>
        </w:rPr>
        <w:t xml:space="preserve">Water System Number: </w:t>
      </w:r>
      <w:r w:rsidR="00661E65">
        <w:rPr>
          <w:b/>
          <w:color w:val="000000"/>
        </w:rPr>
        <w:t>NC</w:t>
      </w:r>
      <w:r w:rsidRPr="00F47D71">
        <w:rPr>
          <w:b/>
          <w:color w:val="000000"/>
        </w:rPr>
        <w:t xml:space="preserve"> 02-79-020</w:t>
      </w:r>
    </w:p>
    <w:p w14:paraId="00EF1DBC" w14:textId="77777777" w:rsidR="00D842E9" w:rsidRDefault="00D842E9" w:rsidP="00D842E9">
      <w:pPr>
        <w:rPr>
          <w:color w:val="000000"/>
          <w:sz w:val="20"/>
          <w:szCs w:val="20"/>
        </w:rPr>
      </w:pPr>
    </w:p>
    <w:p w14:paraId="35E94D2E" w14:textId="38520FE7" w:rsidR="00A401A5" w:rsidRDefault="00D842E9" w:rsidP="00D842E9">
      <w:pPr>
        <w:rPr>
          <w:color w:val="000000"/>
          <w:sz w:val="20"/>
          <w:szCs w:val="20"/>
        </w:rPr>
      </w:pPr>
      <w:r>
        <w:rPr>
          <w:color w:val="000000"/>
          <w:sz w:val="20"/>
          <w:szCs w:val="20"/>
        </w:rPr>
        <w:t>We are pleased to present to you this year's Annual Drinking Water Quality Report.  This report is a snapshot of the 202</w:t>
      </w:r>
      <w:r w:rsidR="00474623">
        <w:rPr>
          <w:color w:val="000000"/>
          <w:sz w:val="20"/>
          <w:szCs w:val="20"/>
        </w:rPr>
        <w:t>3</w:t>
      </w:r>
      <w:r>
        <w:rPr>
          <w:color w:val="000000"/>
          <w:sz w:val="20"/>
          <w:szCs w:val="20"/>
        </w:rPr>
        <w:t xml:space="preserve"> calendar year’s water quality.  Included are details about your source water, what it contains, and how it compares to standards set by regulatory agencies.  Our constant goal is to provide you with a safe and dependable supply of drinking water.  We want you to understand the efforts we make to continually improve the water treatment process and protect our water resources.  We are committed to ensuring the quality of your water and to providing you with this information because informed customers are our best allies. </w:t>
      </w:r>
    </w:p>
    <w:p w14:paraId="26A7E490" w14:textId="77777777" w:rsidR="00A401A5" w:rsidRDefault="00A401A5" w:rsidP="00D842E9">
      <w:pPr>
        <w:rPr>
          <w:color w:val="000000"/>
          <w:sz w:val="20"/>
          <w:szCs w:val="20"/>
        </w:rPr>
      </w:pPr>
    </w:p>
    <w:p w14:paraId="11F82BD3" w14:textId="78B60A60" w:rsidR="00A401A5" w:rsidRPr="00A401A5" w:rsidRDefault="00A401A5" w:rsidP="00D842E9">
      <w:pPr>
        <w:rPr>
          <w:rFonts w:ascii="Times New Roman" w:eastAsia="Calibri" w:hAnsi="Times New Roman" w:cs="Times New Roman"/>
          <w:b/>
          <w:bCs/>
          <w:sz w:val="24"/>
          <w:szCs w:val="24"/>
          <w:u w:val="single"/>
        </w:rPr>
      </w:pPr>
      <w:r w:rsidRPr="00A401A5">
        <w:rPr>
          <w:rFonts w:ascii="Times New Roman" w:eastAsia="Calibri" w:hAnsi="Times New Roman" w:cs="Times New Roman"/>
          <w:b/>
          <w:bCs/>
          <w:sz w:val="24"/>
          <w:szCs w:val="24"/>
          <w:u w:val="single"/>
        </w:rPr>
        <w:t>Notice of Availability</w:t>
      </w:r>
    </w:p>
    <w:p w14:paraId="6F24DCE7" w14:textId="244E29A2" w:rsidR="00BD0567" w:rsidRPr="00BD0567" w:rsidRDefault="00D842E9" w:rsidP="00A401A5">
      <w:pPr>
        <w:spacing w:after="0" w:line="240" w:lineRule="auto"/>
        <w:rPr>
          <w:rFonts w:ascii="Calibri" w:hAnsi="Calibri" w:cs="Calibri"/>
        </w:rPr>
      </w:pPr>
      <w:r>
        <w:rPr>
          <w:color w:val="000000"/>
          <w:sz w:val="20"/>
          <w:szCs w:val="20"/>
        </w:rPr>
        <w:t xml:space="preserve"> </w:t>
      </w:r>
      <w:r>
        <w:rPr>
          <w:b/>
          <w:bCs/>
          <w:color w:val="000000"/>
          <w:sz w:val="20"/>
          <w:szCs w:val="20"/>
        </w:rPr>
        <w:t xml:space="preserve">If you have any questions about this report or concerning your water, please contact </w:t>
      </w:r>
      <w:r w:rsidR="00865253" w:rsidRPr="00865253">
        <w:rPr>
          <w:b/>
          <w:bCs/>
          <w:color w:val="000000"/>
          <w:sz w:val="20"/>
          <w:szCs w:val="20"/>
        </w:rPr>
        <w:t>Blake Slaughter</w:t>
      </w:r>
      <w:r>
        <w:rPr>
          <w:b/>
          <w:bCs/>
          <w:color w:val="000000"/>
          <w:sz w:val="20"/>
          <w:szCs w:val="20"/>
        </w:rPr>
        <w:t>, Water Treatment</w:t>
      </w:r>
      <w:r w:rsidR="00865253">
        <w:rPr>
          <w:b/>
          <w:bCs/>
          <w:color w:val="000000"/>
          <w:sz w:val="20"/>
          <w:szCs w:val="20"/>
        </w:rPr>
        <w:t xml:space="preserve"> Plant</w:t>
      </w:r>
      <w:r>
        <w:rPr>
          <w:b/>
          <w:bCs/>
          <w:color w:val="000000"/>
          <w:sz w:val="20"/>
          <w:szCs w:val="20"/>
        </w:rPr>
        <w:t xml:space="preserve"> Superintendent/ORC at 336-342-4002 email: </w:t>
      </w:r>
      <w:r w:rsidR="00865253">
        <w:rPr>
          <w:b/>
          <w:bCs/>
          <w:color w:val="000000"/>
          <w:sz w:val="20"/>
          <w:szCs w:val="20"/>
        </w:rPr>
        <w:t>bslaughter</w:t>
      </w:r>
      <w:r>
        <w:rPr>
          <w:b/>
          <w:bCs/>
          <w:color w:val="000000"/>
          <w:sz w:val="20"/>
          <w:szCs w:val="20"/>
        </w:rPr>
        <w:t xml:space="preserve">@reidsvillenc.gov.  We want our valued customers to be informed about their water utility.  </w:t>
      </w:r>
      <w:r w:rsidR="00A401A5">
        <w:rPr>
          <w:b/>
          <w:bCs/>
          <w:color w:val="000000"/>
          <w:sz w:val="20"/>
          <w:szCs w:val="20"/>
        </w:rPr>
        <w:t>V</w:t>
      </w:r>
      <w:r w:rsidR="00A401A5" w:rsidRPr="00A401A5">
        <w:rPr>
          <w:b/>
          <w:bCs/>
          <w:color w:val="000000"/>
          <w:sz w:val="20"/>
          <w:szCs w:val="20"/>
        </w:rPr>
        <w:t xml:space="preserve">iew the report on our website </w:t>
      </w:r>
      <w:r w:rsidR="00BD0567">
        <w:rPr>
          <w:b/>
          <w:bCs/>
          <w:color w:val="000000"/>
          <w:sz w:val="20"/>
          <w:szCs w:val="20"/>
        </w:rPr>
        <w:t xml:space="preserve">at the </w:t>
      </w:r>
      <w:r w:rsidR="00A401A5" w:rsidRPr="00A401A5">
        <w:rPr>
          <w:b/>
          <w:bCs/>
          <w:color w:val="000000"/>
          <w:sz w:val="20"/>
          <w:szCs w:val="20"/>
        </w:rPr>
        <w:t xml:space="preserve">following </w:t>
      </w:r>
      <w:r w:rsidR="00BD0567">
        <w:rPr>
          <w:b/>
          <w:bCs/>
          <w:color w:val="000000"/>
          <w:sz w:val="20"/>
          <w:szCs w:val="20"/>
        </w:rPr>
        <w:t xml:space="preserve">direct </w:t>
      </w:r>
      <w:r w:rsidR="00A401A5" w:rsidRPr="00A401A5">
        <w:rPr>
          <w:b/>
          <w:bCs/>
          <w:color w:val="000000"/>
          <w:sz w:val="20"/>
          <w:szCs w:val="20"/>
        </w:rPr>
        <w:t>link:</w:t>
      </w:r>
      <w:r w:rsidR="00FB5BB7" w:rsidRPr="00FB5BB7">
        <w:rPr>
          <w:rFonts w:ascii="Calibri" w:hAnsi="Calibri" w:cs="Calibri"/>
        </w:rPr>
        <w:t xml:space="preserve"> </w:t>
      </w:r>
      <w:hyperlink r:id="rId9" w:history="1">
        <w:r w:rsidR="00BD0567" w:rsidRPr="00824030">
          <w:rPr>
            <w:rStyle w:val="Hyperlink"/>
            <w:rFonts w:ascii="Calibri" w:hAnsi="Calibri" w:cs="Calibri"/>
          </w:rPr>
          <w:t>https://bit.ly/3Qun3Sd</w:t>
        </w:r>
      </w:hyperlink>
      <w:r w:rsidR="00BD0567">
        <w:rPr>
          <w:rFonts w:ascii="Calibri" w:hAnsi="Calibri" w:cs="Calibri"/>
        </w:rPr>
        <w:t xml:space="preserve"> </w:t>
      </w:r>
    </w:p>
    <w:p w14:paraId="301147C5" w14:textId="77777777" w:rsidR="00A401A5" w:rsidRPr="00A401A5" w:rsidRDefault="00A401A5" w:rsidP="00A401A5">
      <w:pPr>
        <w:spacing w:after="0" w:line="240" w:lineRule="auto"/>
        <w:rPr>
          <w:rFonts w:ascii="Times New Roman" w:eastAsia="Calibri" w:hAnsi="Times New Roman" w:cs="Times New Roman"/>
          <w:color w:val="000000"/>
          <w:sz w:val="24"/>
          <w:szCs w:val="24"/>
        </w:rPr>
      </w:pPr>
    </w:p>
    <w:p w14:paraId="00EC8FFC" w14:textId="02E10531" w:rsidR="00A401A5" w:rsidRPr="00A401A5" w:rsidRDefault="00A401A5" w:rsidP="00A401A5">
      <w:pPr>
        <w:spacing w:after="0" w:line="240" w:lineRule="auto"/>
        <w:rPr>
          <w:b/>
          <w:bCs/>
          <w:color w:val="000000"/>
          <w:sz w:val="20"/>
          <w:szCs w:val="20"/>
        </w:rPr>
      </w:pPr>
      <w:r w:rsidRPr="00A401A5">
        <w:rPr>
          <w:b/>
          <w:bCs/>
          <w:color w:val="000000"/>
          <w:sz w:val="20"/>
          <w:szCs w:val="20"/>
        </w:rPr>
        <w:t xml:space="preserve">El Informe </w:t>
      </w:r>
      <w:proofErr w:type="spellStart"/>
      <w:r w:rsidRPr="00A401A5">
        <w:rPr>
          <w:b/>
          <w:bCs/>
          <w:color w:val="000000"/>
          <w:sz w:val="20"/>
          <w:szCs w:val="20"/>
        </w:rPr>
        <w:t>Anual</w:t>
      </w:r>
      <w:proofErr w:type="spellEnd"/>
      <w:r w:rsidRPr="00A401A5">
        <w:rPr>
          <w:b/>
          <w:bCs/>
          <w:color w:val="000000"/>
          <w:sz w:val="20"/>
          <w:szCs w:val="20"/>
        </w:rPr>
        <w:t xml:space="preserve"> de Calidad de Agua Potable (Informe de </w:t>
      </w:r>
      <w:proofErr w:type="spellStart"/>
      <w:r w:rsidRPr="00A401A5">
        <w:rPr>
          <w:b/>
          <w:bCs/>
          <w:color w:val="000000"/>
          <w:sz w:val="20"/>
          <w:szCs w:val="20"/>
        </w:rPr>
        <w:t>Confianza</w:t>
      </w:r>
      <w:proofErr w:type="spellEnd"/>
      <w:r w:rsidRPr="00A401A5">
        <w:rPr>
          <w:b/>
          <w:bCs/>
          <w:color w:val="000000"/>
          <w:sz w:val="20"/>
          <w:szCs w:val="20"/>
        </w:rPr>
        <w:t xml:space="preserve"> del </w:t>
      </w:r>
      <w:proofErr w:type="spellStart"/>
      <w:r w:rsidRPr="00A401A5">
        <w:rPr>
          <w:b/>
          <w:bCs/>
          <w:color w:val="000000"/>
          <w:sz w:val="20"/>
          <w:szCs w:val="20"/>
        </w:rPr>
        <w:t>Consumidor</w:t>
      </w:r>
      <w:proofErr w:type="spellEnd"/>
      <w:r w:rsidRPr="00A401A5">
        <w:rPr>
          <w:b/>
          <w:bCs/>
          <w:color w:val="000000"/>
          <w:sz w:val="20"/>
          <w:szCs w:val="20"/>
        </w:rPr>
        <w:t xml:space="preserve">) del </w:t>
      </w:r>
      <w:proofErr w:type="spellStart"/>
      <w:r w:rsidRPr="00A401A5">
        <w:rPr>
          <w:b/>
          <w:bCs/>
          <w:color w:val="000000"/>
          <w:sz w:val="20"/>
          <w:szCs w:val="20"/>
        </w:rPr>
        <w:t>año</w:t>
      </w:r>
      <w:proofErr w:type="spellEnd"/>
      <w:r w:rsidRPr="00A401A5">
        <w:rPr>
          <w:rFonts w:ascii="Times New Roman" w:eastAsia="Calibri" w:hAnsi="Times New Roman" w:cs="Times New Roman"/>
          <w:color w:val="000000"/>
          <w:sz w:val="24"/>
          <w:szCs w:val="24"/>
        </w:rPr>
        <w:t xml:space="preserve"> </w:t>
      </w:r>
      <w:r w:rsidRPr="00A401A5">
        <w:rPr>
          <w:b/>
          <w:bCs/>
          <w:color w:val="000000"/>
          <w:sz w:val="20"/>
          <w:szCs w:val="20"/>
        </w:rPr>
        <w:t>202</w:t>
      </w:r>
      <w:r w:rsidR="00474623">
        <w:rPr>
          <w:b/>
          <w:bCs/>
          <w:color w:val="000000"/>
          <w:sz w:val="20"/>
          <w:szCs w:val="20"/>
        </w:rPr>
        <w:t>3</w:t>
      </w:r>
      <w:r w:rsidRPr="00A401A5">
        <w:rPr>
          <w:b/>
          <w:bCs/>
          <w:color w:val="000000"/>
          <w:sz w:val="20"/>
          <w:szCs w:val="20"/>
        </w:rPr>
        <w:t xml:space="preserve"> no se </w:t>
      </w:r>
      <w:proofErr w:type="spellStart"/>
      <w:r w:rsidRPr="00A401A5">
        <w:rPr>
          <w:b/>
          <w:bCs/>
          <w:color w:val="000000"/>
          <w:sz w:val="20"/>
          <w:szCs w:val="20"/>
        </w:rPr>
        <w:t>distribuirá</w:t>
      </w:r>
      <w:proofErr w:type="spellEnd"/>
      <w:r w:rsidRPr="00A401A5">
        <w:rPr>
          <w:b/>
          <w:bCs/>
          <w:color w:val="000000"/>
          <w:sz w:val="20"/>
          <w:szCs w:val="20"/>
        </w:rPr>
        <w:t xml:space="preserve"> a </w:t>
      </w:r>
      <w:proofErr w:type="spellStart"/>
      <w:r w:rsidRPr="00A401A5">
        <w:rPr>
          <w:b/>
          <w:bCs/>
          <w:color w:val="000000"/>
          <w:sz w:val="20"/>
          <w:szCs w:val="20"/>
        </w:rPr>
        <w:t>cada</w:t>
      </w:r>
      <w:proofErr w:type="spellEnd"/>
      <w:r w:rsidRPr="00A401A5">
        <w:rPr>
          <w:b/>
          <w:bCs/>
          <w:color w:val="000000"/>
          <w:sz w:val="20"/>
          <w:szCs w:val="20"/>
        </w:rPr>
        <w:t xml:space="preserve"> </w:t>
      </w:r>
      <w:proofErr w:type="spellStart"/>
      <w:r w:rsidRPr="00A401A5">
        <w:rPr>
          <w:b/>
          <w:bCs/>
          <w:color w:val="000000"/>
          <w:sz w:val="20"/>
          <w:szCs w:val="20"/>
        </w:rPr>
        <w:t>cliente</w:t>
      </w:r>
      <w:proofErr w:type="spellEnd"/>
      <w:r w:rsidRPr="00A401A5">
        <w:rPr>
          <w:b/>
          <w:bCs/>
          <w:color w:val="000000"/>
          <w:sz w:val="20"/>
          <w:szCs w:val="20"/>
        </w:rPr>
        <w:t xml:space="preserve">, </w:t>
      </w:r>
      <w:proofErr w:type="spellStart"/>
      <w:r w:rsidRPr="00A401A5">
        <w:rPr>
          <w:b/>
          <w:bCs/>
          <w:color w:val="000000"/>
          <w:sz w:val="20"/>
          <w:szCs w:val="20"/>
        </w:rPr>
        <w:t>pero</w:t>
      </w:r>
      <w:proofErr w:type="spellEnd"/>
      <w:r w:rsidRPr="00A401A5">
        <w:rPr>
          <w:b/>
          <w:bCs/>
          <w:color w:val="000000"/>
          <w:sz w:val="20"/>
          <w:szCs w:val="20"/>
        </w:rPr>
        <w:t xml:space="preserve"> </w:t>
      </w:r>
      <w:proofErr w:type="spellStart"/>
      <w:r w:rsidRPr="00A401A5">
        <w:rPr>
          <w:b/>
          <w:bCs/>
          <w:color w:val="000000"/>
          <w:sz w:val="20"/>
          <w:szCs w:val="20"/>
        </w:rPr>
        <w:t>puede</w:t>
      </w:r>
      <w:proofErr w:type="spellEnd"/>
      <w:r w:rsidRPr="00A401A5">
        <w:rPr>
          <w:b/>
          <w:bCs/>
          <w:color w:val="000000"/>
          <w:sz w:val="20"/>
          <w:szCs w:val="20"/>
        </w:rPr>
        <w:t xml:space="preserve"> </w:t>
      </w:r>
      <w:proofErr w:type="spellStart"/>
      <w:r w:rsidRPr="00A401A5">
        <w:rPr>
          <w:b/>
          <w:bCs/>
          <w:color w:val="000000"/>
          <w:sz w:val="20"/>
          <w:szCs w:val="20"/>
        </w:rPr>
        <w:t>obtener</w:t>
      </w:r>
      <w:proofErr w:type="spellEnd"/>
      <w:r w:rsidRPr="00A401A5">
        <w:rPr>
          <w:b/>
          <w:bCs/>
          <w:color w:val="000000"/>
          <w:sz w:val="20"/>
          <w:szCs w:val="20"/>
        </w:rPr>
        <w:t xml:space="preserve"> una </w:t>
      </w:r>
      <w:proofErr w:type="spellStart"/>
      <w:r w:rsidRPr="00A401A5">
        <w:rPr>
          <w:b/>
          <w:bCs/>
          <w:color w:val="000000"/>
          <w:sz w:val="20"/>
          <w:szCs w:val="20"/>
        </w:rPr>
        <w:t>copia</w:t>
      </w:r>
      <w:proofErr w:type="spellEnd"/>
      <w:r w:rsidRPr="00A401A5">
        <w:rPr>
          <w:b/>
          <w:bCs/>
          <w:color w:val="000000"/>
          <w:sz w:val="20"/>
          <w:szCs w:val="20"/>
        </w:rPr>
        <w:t xml:space="preserve"> </w:t>
      </w:r>
      <w:proofErr w:type="spellStart"/>
      <w:r w:rsidRPr="00A401A5">
        <w:rPr>
          <w:b/>
          <w:bCs/>
          <w:color w:val="000000"/>
          <w:sz w:val="20"/>
          <w:szCs w:val="20"/>
        </w:rPr>
        <w:t>si</w:t>
      </w:r>
      <w:proofErr w:type="spellEnd"/>
      <w:r w:rsidRPr="00A401A5">
        <w:rPr>
          <w:b/>
          <w:bCs/>
          <w:color w:val="000000"/>
          <w:sz w:val="20"/>
          <w:szCs w:val="20"/>
        </w:rPr>
        <w:t xml:space="preserve"> la </w:t>
      </w:r>
      <w:proofErr w:type="spellStart"/>
      <w:r w:rsidRPr="00A401A5">
        <w:rPr>
          <w:b/>
          <w:bCs/>
          <w:color w:val="000000"/>
          <w:sz w:val="20"/>
          <w:szCs w:val="20"/>
        </w:rPr>
        <w:t>pide</w:t>
      </w:r>
      <w:proofErr w:type="spellEnd"/>
      <w:r w:rsidRPr="00A401A5">
        <w:rPr>
          <w:b/>
          <w:bCs/>
          <w:color w:val="000000"/>
          <w:sz w:val="20"/>
          <w:szCs w:val="20"/>
        </w:rPr>
        <w:t xml:space="preserve">. </w:t>
      </w:r>
      <w:r>
        <w:rPr>
          <w:b/>
          <w:bCs/>
          <w:color w:val="000000"/>
          <w:sz w:val="20"/>
          <w:szCs w:val="20"/>
        </w:rPr>
        <w:t xml:space="preserve"> </w:t>
      </w:r>
      <w:proofErr w:type="spellStart"/>
      <w:r w:rsidRPr="00A401A5">
        <w:rPr>
          <w:b/>
          <w:bCs/>
          <w:color w:val="000000"/>
          <w:sz w:val="20"/>
          <w:szCs w:val="20"/>
        </w:rPr>
        <w:t>Contacte</w:t>
      </w:r>
      <w:proofErr w:type="spellEnd"/>
      <w:r w:rsidRPr="00A401A5">
        <w:rPr>
          <w:b/>
          <w:bCs/>
          <w:color w:val="000000"/>
          <w:sz w:val="20"/>
          <w:szCs w:val="20"/>
        </w:rPr>
        <w:t xml:space="preserve"> al </w:t>
      </w:r>
      <w:proofErr w:type="spellStart"/>
      <w:r w:rsidRPr="00A401A5">
        <w:rPr>
          <w:b/>
          <w:bCs/>
          <w:color w:val="000000"/>
          <w:sz w:val="20"/>
          <w:szCs w:val="20"/>
        </w:rPr>
        <w:t>representante</w:t>
      </w:r>
      <w:proofErr w:type="spellEnd"/>
      <w:r w:rsidRPr="00A401A5">
        <w:rPr>
          <w:b/>
          <w:bCs/>
          <w:color w:val="000000"/>
          <w:sz w:val="20"/>
          <w:szCs w:val="20"/>
        </w:rPr>
        <w:t xml:space="preserve"> de </w:t>
      </w:r>
      <w:proofErr w:type="spellStart"/>
      <w:r w:rsidRPr="00A401A5">
        <w:rPr>
          <w:b/>
          <w:bCs/>
          <w:color w:val="000000"/>
          <w:sz w:val="20"/>
          <w:szCs w:val="20"/>
        </w:rPr>
        <w:t>su</w:t>
      </w:r>
      <w:proofErr w:type="spellEnd"/>
      <w:r w:rsidRPr="00A401A5">
        <w:rPr>
          <w:b/>
          <w:bCs/>
          <w:color w:val="000000"/>
          <w:sz w:val="20"/>
          <w:szCs w:val="20"/>
        </w:rPr>
        <w:t xml:space="preserve"> </w:t>
      </w:r>
      <w:proofErr w:type="spellStart"/>
      <w:r w:rsidRPr="00A401A5">
        <w:rPr>
          <w:b/>
          <w:bCs/>
          <w:color w:val="000000"/>
          <w:sz w:val="20"/>
          <w:szCs w:val="20"/>
        </w:rPr>
        <w:t>compañía</w:t>
      </w:r>
      <w:proofErr w:type="spellEnd"/>
      <w:r w:rsidRPr="00A401A5">
        <w:rPr>
          <w:b/>
          <w:bCs/>
          <w:color w:val="000000"/>
          <w:sz w:val="20"/>
          <w:szCs w:val="20"/>
        </w:rPr>
        <w:t xml:space="preserve"> de </w:t>
      </w:r>
      <w:proofErr w:type="spellStart"/>
      <w:r w:rsidRPr="00A401A5">
        <w:rPr>
          <w:b/>
          <w:bCs/>
          <w:color w:val="000000"/>
          <w:sz w:val="20"/>
          <w:szCs w:val="20"/>
        </w:rPr>
        <w:t>agua</w:t>
      </w:r>
      <w:proofErr w:type="spellEnd"/>
      <w:r w:rsidRPr="00A401A5">
        <w:rPr>
          <w:b/>
          <w:bCs/>
          <w:color w:val="000000"/>
          <w:sz w:val="20"/>
          <w:szCs w:val="20"/>
        </w:rPr>
        <w:t xml:space="preserve">, </w:t>
      </w:r>
      <w:r w:rsidR="00865253">
        <w:rPr>
          <w:b/>
          <w:bCs/>
          <w:color w:val="000000"/>
          <w:sz w:val="20"/>
          <w:szCs w:val="20"/>
        </w:rPr>
        <w:t>Blake Slaughter</w:t>
      </w:r>
      <w:r w:rsidRPr="00A401A5">
        <w:rPr>
          <w:b/>
          <w:bCs/>
          <w:color w:val="000000"/>
          <w:sz w:val="20"/>
          <w:szCs w:val="20"/>
        </w:rPr>
        <w:t xml:space="preserve"> al [</w:t>
      </w:r>
      <w:r>
        <w:rPr>
          <w:b/>
          <w:bCs/>
          <w:color w:val="000000"/>
          <w:sz w:val="20"/>
          <w:szCs w:val="20"/>
        </w:rPr>
        <w:t xml:space="preserve">336-342-4002 email: </w:t>
      </w:r>
      <w:r w:rsidR="00865253">
        <w:rPr>
          <w:b/>
          <w:bCs/>
          <w:color w:val="000000"/>
          <w:sz w:val="20"/>
          <w:szCs w:val="20"/>
        </w:rPr>
        <w:t>bslaughter</w:t>
      </w:r>
      <w:r>
        <w:rPr>
          <w:b/>
          <w:bCs/>
          <w:color w:val="000000"/>
          <w:sz w:val="20"/>
          <w:szCs w:val="20"/>
        </w:rPr>
        <w:t>@reidsvillenc.gov</w:t>
      </w:r>
      <w:r w:rsidRPr="00A401A5">
        <w:rPr>
          <w:b/>
          <w:bCs/>
          <w:color w:val="000000"/>
          <w:sz w:val="20"/>
          <w:szCs w:val="20"/>
        </w:rPr>
        <w:t xml:space="preserve"> para </w:t>
      </w:r>
      <w:proofErr w:type="spellStart"/>
      <w:r w:rsidRPr="00A401A5">
        <w:rPr>
          <w:b/>
          <w:bCs/>
          <w:color w:val="000000"/>
          <w:sz w:val="20"/>
          <w:szCs w:val="20"/>
        </w:rPr>
        <w:t>pedir</w:t>
      </w:r>
      <w:proofErr w:type="spellEnd"/>
      <w:r w:rsidRPr="00A401A5">
        <w:rPr>
          <w:b/>
          <w:bCs/>
          <w:color w:val="000000"/>
          <w:sz w:val="20"/>
          <w:szCs w:val="20"/>
        </w:rPr>
        <w:t xml:space="preserve"> una </w:t>
      </w:r>
      <w:proofErr w:type="spellStart"/>
      <w:r w:rsidRPr="00A401A5">
        <w:rPr>
          <w:b/>
          <w:bCs/>
          <w:color w:val="000000"/>
          <w:sz w:val="20"/>
          <w:szCs w:val="20"/>
        </w:rPr>
        <w:t>copia</w:t>
      </w:r>
      <w:proofErr w:type="spellEnd"/>
      <w:r w:rsidRPr="00A401A5">
        <w:rPr>
          <w:b/>
          <w:bCs/>
          <w:color w:val="000000"/>
          <w:sz w:val="20"/>
          <w:szCs w:val="20"/>
        </w:rPr>
        <w:t xml:space="preserve"> o </w:t>
      </w:r>
      <w:proofErr w:type="spellStart"/>
      <w:r w:rsidRPr="00A401A5">
        <w:rPr>
          <w:b/>
          <w:bCs/>
          <w:color w:val="000000"/>
          <w:sz w:val="20"/>
          <w:szCs w:val="20"/>
        </w:rPr>
        <w:t>si</w:t>
      </w:r>
      <w:proofErr w:type="spellEnd"/>
      <w:r w:rsidRPr="00A401A5">
        <w:rPr>
          <w:b/>
          <w:bCs/>
          <w:color w:val="000000"/>
          <w:sz w:val="20"/>
          <w:szCs w:val="20"/>
        </w:rPr>
        <w:t xml:space="preserve"> es </w:t>
      </w:r>
      <w:proofErr w:type="spellStart"/>
      <w:r w:rsidRPr="00A401A5">
        <w:rPr>
          <w:b/>
          <w:bCs/>
          <w:color w:val="000000"/>
          <w:sz w:val="20"/>
          <w:szCs w:val="20"/>
        </w:rPr>
        <w:t>aplicable</w:t>
      </w:r>
      <w:proofErr w:type="spellEnd"/>
      <w:r w:rsidRPr="00A401A5">
        <w:rPr>
          <w:b/>
          <w:bCs/>
          <w:color w:val="000000"/>
          <w:sz w:val="20"/>
          <w:szCs w:val="20"/>
        </w:rPr>
        <w:t>,</w:t>
      </w:r>
      <w:r>
        <w:rPr>
          <w:b/>
          <w:bCs/>
          <w:color w:val="000000"/>
          <w:sz w:val="20"/>
          <w:szCs w:val="20"/>
        </w:rPr>
        <w:t xml:space="preserve"> </w:t>
      </w:r>
      <w:proofErr w:type="spellStart"/>
      <w:r w:rsidRPr="00A401A5">
        <w:rPr>
          <w:b/>
          <w:bCs/>
          <w:color w:val="000000"/>
          <w:sz w:val="20"/>
          <w:szCs w:val="20"/>
        </w:rPr>
        <w:t>puede</w:t>
      </w:r>
      <w:proofErr w:type="spellEnd"/>
      <w:r w:rsidRPr="00A401A5">
        <w:rPr>
          <w:b/>
          <w:bCs/>
          <w:color w:val="000000"/>
          <w:sz w:val="20"/>
          <w:szCs w:val="20"/>
        </w:rPr>
        <w:t xml:space="preserve"> </w:t>
      </w:r>
      <w:proofErr w:type="spellStart"/>
      <w:r w:rsidRPr="00A401A5">
        <w:rPr>
          <w:b/>
          <w:bCs/>
          <w:color w:val="000000"/>
          <w:sz w:val="20"/>
          <w:szCs w:val="20"/>
        </w:rPr>
        <w:t>ver</w:t>
      </w:r>
      <w:proofErr w:type="spellEnd"/>
      <w:r w:rsidRPr="00A401A5">
        <w:rPr>
          <w:b/>
          <w:bCs/>
          <w:color w:val="000000"/>
          <w:sz w:val="20"/>
          <w:szCs w:val="20"/>
        </w:rPr>
        <w:t xml:space="preserve"> el Informe </w:t>
      </w:r>
      <w:proofErr w:type="spellStart"/>
      <w:r w:rsidRPr="00A401A5">
        <w:rPr>
          <w:b/>
          <w:bCs/>
          <w:color w:val="000000"/>
          <w:sz w:val="20"/>
          <w:szCs w:val="20"/>
        </w:rPr>
        <w:t>en</w:t>
      </w:r>
      <w:proofErr w:type="spellEnd"/>
      <w:r w:rsidRPr="00A401A5">
        <w:rPr>
          <w:b/>
          <w:bCs/>
          <w:color w:val="000000"/>
          <w:sz w:val="20"/>
          <w:szCs w:val="20"/>
        </w:rPr>
        <w:t xml:space="preserve"> </w:t>
      </w:r>
      <w:proofErr w:type="spellStart"/>
      <w:r w:rsidRPr="00A401A5">
        <w:rPr>
          <w:b/>
          <w:bCs/>
          <w:color w:val="000000"/>
          <w:sz w:val="20"/>
          <w:szCs w:val="20"/>
        </w:rPr>
        <w:t>nuestra</w:t>
      </w:r>
      <w:proofErr w:type="spellEnd"/>
      <w:r w:rsidRPr="00A401A5">
        <w:rPr>
          <w:b/>
          <w:bCs/>
          <w:color w:val="000000"/>
          <w:sz w:val="20"/>
          <w:szCs w:val="20"/>
        </w:rPr>
        <w:t xml:space="preserve"> </w:t>
      </w:r>
      <w:proofErr w:type="spellStart"/>
      <w:r w:rsidRPr="00A401A5">
        <w:rPr>
          <w:b/>
          <w:bCs/>
          <w:color w:val="000000"/>
          <w:sz w:val="20"/>
          <w:szCs w:val="20"/>
        </w:rPr>
        <w:t>página</w:t>
      </w:r>
      <w:proofErr w:type="spellEnd"/>
      <w:r w:rsidRPr="00A401A5">
        <w:rPr>
          <w:b/>
          <w:bCs/>
          <w:color w:val="000000"/>
          <w:sz w:val="20"/>
          <w:szCs w:val="20"/>
        </w:rPr>
        <w:t xml:space="preserve"> </w:t>
      </w:r>
      <w:proofErr w:type="spellStart"/>
      <w:r w:rsidRPr="00A401A5">
        <w:rPr>
          <w:b/>
          <w:bCs/>
          <w:color w:val="000000"/>
          <w:sz w:val="20"/>
          <w:szCs w:val="20"/>
        </w:rPr>
        <w:t>electrónica</w:t>
      </w:r>
      <w:proofErr w:type="spellEnd"/>
      <w:r w:rsidRPr="00A401A5">
        <w:rPr>
          <w:b/>
          <w:bCs/>
          <w:color w:val="000000"/>
          <w:sz w:val="20"/>
          <w:szCs w:val="20"/>
        </w:rPr>
        <w:t xml:space="preserve"> </w:t>
      </w:r>
      <w:proofErr w:type="spellStart"/>
      <w:r w:rsidRPr="00A401A5">
        <w:rPr>
          <w:b/>
          <w:bCs/>
          <w:color w:val="000000"/>
          <w:sz w:val="20"/>
          <w:szCs w:val="20"/>
        </w:rPr>
        <w:t>en</w:t>
      </w:r>
      <w:proofErr w:type="spellEnd"/>
      <w:r w:rsidRPr="00A401A5">
        <w:rPr>
          <w:b/>
          <w:bCs/>
          <w:color w:val="000000"/>
          <w:sz w:val="20"/>
          <w:szCs w:val="20"/>
        </w:rPr>
        <w:t xml:space="preserve"> el enlace </w:t>
      </w:r>
      <w:proofErr w:type="spellStart"/>
      <w:r w:rsidRPr="00A401A5">
        <w:rPr>
          <w:b/>
          <w:bCs/>
          <w:color w:val="000000"/>
          <w:sz w:val="20"/>
          <w:szCs w:val="20"/>
        </w:rPr>
        <w:t>siguiente</w:t>
      </w:r>
      <w:proofErr w:type="spellEnd"/>
      <w:r w:rsidRPr="00A401A5">
        <w:rPr>
          <w:b/>
          <w:bCs/>
          <w:color w:val="000000"/>
          <w:sz w:val="20"/>
          <w:szCs w:val="20"/>
        </w:rPr>
        <w:t>:</w:t>
      </w:r>
      <w:r w:rsidRPr="00A401A5">
        <w:rPr>
          <w:rFonts w:ascii="Times New Roman" w:eastAsia="Calibri" w:hAnsi="Times New Roman" w:cs="Times New Roman"/>
          <w:color w:val="000000"/>
          <w:sz w:val="24"/>
          <w:szCs w:val="24"/>
        </w:rPr>
        <w:t xml:space="preserve"> </w:t>
      </w:r>
      <w:hyperlink r:id="rId10" w:history="1">
        <w:r w:rsidR="00BD0567" w:rsidRPr="00824030">
          <w:rPr>
            <w:rStyle w:val="Hyperlink"/>
            <w:rFonts w:ascii="Times New Roman" w:eastAsia="Calibri" w:hAnsi="Times New Roman" w:cs="Times New Roman"/>
            <w:sz w:val="24"/>
            <w:szCs w:val="24"/>
          </w:rPr>
          <w:t>https://bit.ly/3Qun3Sd</w:t>
        </w:r>
      </w:hyperlink>
      <w:r w:rsidR="00BD0567">
        <w:rPr>
          <w:rFonts w:ascii="Times New Roman" w:eastAsia="Calibri" w:hAnsi="Times New Roman" w:cs="Times New Roman"/>
          <w:color w:val="000000"/>
          <w:sz w:val="24"/>
          <w:szCs w:val="24"/>
        </w:rPr>
        <w:t xml:space="preserve"> </w:t>
      </w:r>
    </w:p>
    <w:p w14:paraId="63719A70" w14:textId="77777777" w:rsidR="00A401A5" w:rsidRPr="000164F6" w:rsidRDefault="00A401A5" w:rsidP="00D842E9">
      <w:pPr>
        <w:rPr>
          <w:b/>
          <w:bCs/>
          <w:color w:val="000000"/>
          <w:sz w:val="20"/>
          <w:szCs w:val="20"/>
        </w:rPr>
      </w:pPr>
    </w:p>
    <w:p w14:paraId="708F2DBF" w14:textId="1803BEDC" w:rsidR="00D842E9" w:rsidRDefault="00D842E9" w:rsidP="00D842E9">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heme="minorHAnsi" w:hAnsiTheme="minorHAnsi"/>
          <w:b/>
          <w:bCs/>
          <w:color w:val="000000"/>
        </w:rPr>
      </w:pPr>
      <w:r w:rsidRPr="006613A4">
        <w:rPr>
          <w:rFonts w:asciiTheme="minorHAnsi" w:hAnsiTheme="minorHAnsi"/>
          <w:b/>
          <w:bCs/>
          <w:color w:val="000000"/>
        </w:rPr>
        <w:t>What EPA Wants You to Know</w:t>
      </w:r>
    </w:p>
    <w:p w14:paraId="1E043D76" w14:textId="77777777" w:rsidR="00536D27" w:rsidRPr="00536D27" w:rsidRDefault="00536D27" w:rsidP="00536D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sz w:val="20"/>
          <w:szCs w:val="20"/>
        </w:rPr>
      </w:pPr>
      <w:r w:rsidRPr="00536D27">
        <w:rPr>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14:paraId="23B6A964" w14:textId="77777777" w:rsidR="00536D27" w:rsidRPr="00536D27" w:rsidRDefault="00536D27" w:rsidP="00536D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sz w:val="20"/>
          <w:szCs w:val="20"/>
        </w:rPr>
      </w:pPr>
    </w:p>
    <w:p w14:paraId="318D2CC8" w14:textId="77777777" w:rsidR="00536D27" w:rsidRPr="00536D27" w:rsidRDefault="00536D27" w:rsidP="00536D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sz w:val="20"/>
          <w:szCs w:val="20"/>
        </w:rPr>
      </w:pPr>
      <w:r w:rsidRPr="00536D27">
        <w:rPr>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 </w:t>
      </w:r>
    </w:p>
    <w:p w14:paraId="0FFBCB20" w14:textId="77777777" w:rsidR="00536D27" w:rsidRPr="00536D27" w:rsidRDefault="00536D27" w:rsidP="00536D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sz w:val="20"/>
          <w:szCs w:val="20"/>
        </w:rPr>
      </w:pPr>
    </w:p>
    <w:p w14:paraId="49AC55A1" w14:textId="37C31AD1" w:rsidR="00536D27" w:rsidRPr="00536D27" w:rsidRDefault="00536D27" w:rsidP="00536D27">
      <w:pPr>
        <w:spacing w:after="0" w:line="240" w:lineRule="auto"/>
        <w:rPr>
          <w:sz w:val="20"/>
          <w:szCs w:val="20"/>
        </w:rPr>
      </w:pPr>
      <w:r w:rsidRPr="00536D27">
        <w:rPr>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B921BA">
        <w:rPr>
          <w:sz w:val="20"/>
          <w:szCs w:val="20"/>
        </w:rPr>
        <w:t xml:space="preserve">The </w:t>
      </w:r>
      <w:r w:rsidR="00B921BA" w:rsidRPr="00B921BA">
        <w:rPr>
          <w:sz w:val="20"/>
          <w:szCs w:val="20"/>
        </w:rPr>
        <w:t>City of Reidsville</w:t>
      </w:r>
      <w:r w:rsidRPr="00536D27">
        <w:rPr>
          <w:sz w:val="20"/>
          <w:szCs w:val="20"/>
        </w:rPr>
        <w:t xml:space="preserve"> is responsible for providing high quality drinking water, but cannot control the variety of materials used in plumbing components.  When your water has been sitting for several hours, you can minimize the potential for </w:t>
      </w:r>
      <w:r w:rsidRPr="00536D27">
        <w:rPr>
          <w:sz w:val="20"/>
          <w:szCs w:val="20"/>
        </w:rPr>
        <w:lastRenderedPageBreak/>
        <w:t xml:space="preserve">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1" w:history="1">
        <w:r w:rsidRPr="00EF43CC">
          <w:rPr>
            <w:rStyle w:val="Hyperlink"/>
            <w:sz w:val="20"/>
            <w:szCs w:val="20"/>
          </w:rPr>
          <w:t>http://www.epa.gov/safewater/lead</w:t>
        </w:r>
      </w:hyperlink>
      <w:r>
        <w:rPr>
          <w:sz w:val="20"/>
          <w:szCs w:val="20"/>
        </w:rPr>
        <w:t>.</w:t>
      </w:r>
      <w:r w:rsidRPr="00536D27">
        <w:rPr>
          <w:sz w:val="20"/>
          <w:szCs w:val="20"/>
        </w:rPr>
        <w:t xml:space="preserve">  </w:t>
      </w:r>
    </w:p>
    <w:p w14:paraId="4A1721DA" w14:textId="77777777" w:rsidR="00536D27" w:rsidRPr="00536D27" w:rsidRDefault="00536D27" w:rsidP="00536D2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sz w:val="20"/>
          <w:szCs w:val="20"/>
        </w:rPr>
      </w:pPr>
    </w:p>
    <w:p w14:paraId="747A81BB" w14:textId="77777777" w:rsidR="00536D27" w:rsidRPr="00536D27" w:rsidRDefault="00536D27" w:rsidP="00536D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sz w:val="20"/>
          <w:szCs w:val="20"/>
        </w:rPr>
      </w:pPr>
      <w:r w:rsidRPr="00536D27">
        <w:rPr>
          <w:sz w:val="20"/>
          <w:szCs w:val="20"/>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 </w:t>
      </w:r>
      <w:r w:rsidRPr="00536D27">
        <w:rPr>
          <w:sz w:val="20"/>
          <w:szCs w:val="20"/>
          <w:u w:val="single"/>
        </w:rPr>
        <w:t>microbial contaminants</w:t>
      </w:r>
      <w:r w:rsidRPr="00536D27">
        <w:rPr>
          <w:sz w:val="20"/>
          <w:szCs w:val="20"/>
        </w:rPr>
        <w:t xml:space="preserve">, such as viruses and bacteria, which may come from sewage treatment plants, septic systems, agricultural livestock operations, and wildlife; </w:t>
      </w:r>
      <w:r w:rsidRPr="00536D27">
        <w:rPr>
          <w:sz w:val="20"/>
          <w:szCs w:val="20"/>
          <w:u w:val="single"/>
        </w:rPr>
        <w:t>inorganic contaminants</w:t>
      </w:r>
      <w:r w:rsidRPr="00536D27">
        <w:rPr>
          <w:sz w:val="20"/>
          <w:szCs w:val="20"/>
        </w:rPr>
        <w:t xml:space="preserve">, such as salts and metals, which can be naturally-occurring or result from urban stormwater runoff, industrial or domestic wastewater discharges, oil and gas production, mining, or farming; </w:t>
      </w:r>
      <w:r w:rsidRPr="00536D27">
        <w:rPr>
          <w:sz w:val="20"/>
          <w:szCs w:val="20"/>
          <w:u w:val="single"/>
        </w:rPr>
        <w:t>pesticides and herbicides</w:t>
      </w:r>
      <w:r w:rsidRPr="00536D27">
        <w:rPr>
          <w:sz w:val="20"/>
          <w:szCs w:val="20"/>
        </w:rPr>
        <w:t xml:space="preserve">, which may come from a variety of sources such as agriculture, urban stormwater runoff, and residential uses; </w:t>
      </w:r>
      <w:r w:rsidRPr="00536D27">
        <w:rPr>
          <w:sz w:val="20"/>
          <w:szCs w:val="20"/>
          <w:u w:val="single"/>
        </w:rPr>
        <w:t>organic chemical contaminants</w:t>
      </w:r>
      <w:r w:rsidRPr="00536D27">
        <w:rPr>
          <w:sz w:val="20"/>
          <w:szCs w:val="20"/>
        </w:rPr>
        <w:t xml:space="preserve">, including synthetic and volatile organic chemicals, which are by-products of industrial processes and petroleum production, and can also come from gas stations, urban stormwater runoff, and septic systems; and </w:t>
      </w:r>
      <w:r w:rsidRPr="00536D27">
        <w:rPr>
          <w:sz w:val="20"/>
          <w:szCs w:val="20"/>
          <w:u w:val="single"/>
        </w:rPr>
        <w:t>radioactive contaminants</w:t>
      </w:r>
      <w:r w:rsidRPr="00536D27">
        <w:rPr>
          <w:sz w:val="20"/>
          <w:szCs w:val="20"/>
        </w:rPr>
        <w:t>, which can be naturally-occurring or be the result of oil and gas production and mining activities.</w:t>
      </w:r>
    </w:p>
    <w:p w14:paraId="1ACFE576" w14:textId="77777777" w:rsidR="00536D27" w:rsidRPr="00536D27" w:rsidRDefault="00536D27" w:rsidP="00536D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sz w:val="20"/>
          <w:szCs w:val="20"/>
        </w:rPr>
      </w:pPr>
    </w:p>
    <w:p w14:paraId="34A2A387" w14:textId="77777777" w:rsidR="00536D27" w:rsidRPr="00536D27" w:rsidRDefault="00536D27" w:rsidP="00536D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sz w:val="20"/>
          <w:szCs w:val="20"/>
        </w:rPr>
      </w:pPr>
      <w:r w:rsidRPr="00536D27">
        <w:rPr>
          <w:sz w:val="20"/>
          <w:szCs w:val="20"/>
        </w:rPr>
        <w:t xml:space="preserve">In order to ensure that tap water is safe to drink, EPA prescribes regulations which limit the </w:t>
      </w:r>
      <w:proofErr w:type="gramStart"/>
      <w:r w:rsidRPr="00536D27">
        <w:rPr>
          <w:sz w:val="20"/>
          <w:szCs w:val="20"/>
        </w:rPr>
        <w:t>amount</w:t>
      </w:r>
      <w:proofErr w:type="gramEnd"/>
      <w:r w:rsidRPr="00536D27">
        <w:rPr>
          <w:sz w:val="20"/>
          <w:szCs w:val="20"/>
        </w:rPr>
        <w:t xml:space="preserve"> of certain contaminants in water provided by public water systems. FDA regulations establish limits for contaminants in bottled water, which must provide the same protection for public health.</w:t>
      </w:r>
    </w:p>
    <w:p w14:paraId="62BDC7CD" w14:textId="77777777" w:rsidR="00536D27" w:rsidRPr="006613A4" w:rsidRDefault="00536D27" w:rsidP="00D842E9">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heme="minorHAnsi" w:hAnsiTheme="minorHAnsi"/>
          <w:color w:val="000000"/>
          <w:sz w:val="20"/>
          <w:szCs w:val="20"/>
        </w:rPr>
      </w:pPr>
    </w:p>
    <w:p w14:paraId="3DDF45E5" w14:textId="77777777" w:rsidR="00D842E9"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 w:val="20"/>
          <w:szCs w:val="20"/>
        </w:rPr>
      </w:pPr>
      <w:r w:rsidRPr="00F47D71">
        <w:rPr>
          <w:b/>
          <w:bCs/>
          <w:color w:val="000000"/>
          <w:sz w:val="24"/>
          <w:szCs w:val="24"/>
        </w:rPr>
        <w:t>When You Turn on Your Tap, Consider the Source</w:t>
      </w:r>
    </w:p>
    <w:p w14:paraId="3989349D"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The water that is used by this system is surface water from Lake Reidsville and is located at 278 Reid Lake Road, Reidsville, NC 27320.</w:t>
      </w:r>
    </w:p>
    <w:p w14:paraId="5FB43D61" w14:textId="77777777" w:rsidR="00D842E9" w:rsidRPr="00F47D71" w:rsidRDefault="00D842E9" w:rsidP="00D842E9">
      <w:pPr>
        <w:pStyle w:val="Heading2"/>
        <w:rPr>
          <w:rFonts w:asciiTheme="minorHAnsi" w:hAnsiTheme="minorHAnsi"/>
          <w:color w:val="0000FF"/>
          <w:sz w:val="20"/>
          <w:szCs w:val="20"/>
        </w:rPr>
      </w:pPr>
      <w:r w:rsidRPr="00F47D71">
        <w:rPr>
          <w:rFonts w:asciiTheme="minorHAnsi" w:hAnsiTheme="minorHAnsi"/>
          <w:u w:val="none"/>
        </w:rPr>
        <w:t>Source Water Assessment Program (SWAP) Results</w:t>
      </w:r>
    </w:p>
    <w:p w14:paraId="20A3A3FB" w14:textId="77777777" w:rsidR="00D842E9" w:rsidRDefault="00D842E9" w:rsidP="00D842E9">
      <w:pPr>
        <w:rPr>
          <w:sz w:val="20"/>
          <w:szCs w:val="20"/>
        </w:rPr>
      </w:pPr>
      <w:r>
        <w:rPr>
          <w:sz w:val="20"/>
          <w:szCs w:val="20"/>
        </w:rPr>
        <w:t>The North Carolina Department of Environment and Natural Resources (DENR), Public Water Supply (PWS) Section, Source Water Assessment Program (SWAP) conducted assessments for all drinking water sources across North Carolina.  The purpose of the assessments was to determine the susceptibility of each drinking water source (well or surface water intake) to Potential Contaminant Sources (PCSs).  The results of the assessment are available in SWAP Assessment Reports that include maps, background information and a relative susceptibility rating of Higher, Moderate or Lower.</w:t>
      </w:r>
    </w:p>
    <w:p w14:paraId="40D6A3AF" w14:textId="69265A1E" w:rsidR="00D842E9" w:rsidRDefault="00D842E9" w:rsidP="00D842E9">
      <w:pPr>
        <w:pStyle w:val="BodyText"/>
        <w:rPr>
          <w:rFonts w:asciiTheme="minorHAnsi" w:eastAsiaTheme="minorHAnsi" w:hAnsiTheme="minorHAnsi" w:cstheme="minorBidi"/>
          <w:color w:val="auto"/>
          <w:sz w:val="20"/>
          <w:szCs w:val="20"/>
        </w:rPr>
      </w:pPr>
      <w:r w:rsidRPr="00536D27">
        <w:rPr>
          <w:rFonts w:asciiTheme="minorHAnsi" w:eastAsiaTheme="minorHAnsi" w:hAnsiTheme="minorHAnsi" w:cstheme="minorBidi"/>
          <w:color w:val="auto"/>
          <w:sz w:val="20"/>
          <w:szCs w:val="20"/>
        </w:rPr>
        <w:t>The relative susceptibility rating of each source for City of Reidsville was determined by combining the contaminant rating (number and location of PCSs within the assessment area) and the inherent vulnerability rating (i.e., characteristics or existing conditions of the well or watershed and its delineated assessment area). The assessment findings are summarized in the table below:</w:t>
      </w:r>
    </w:p>
    <w:p w14:paraId="7F5C251C" w14:textId="0D0898D0" w:rsidR="00865253" w:rsidRDefault="00865253" w:rsidP="00D842E9">
      <w:pPr>
        <w:pStyle w:val="BodyText"/>
        <w:rPr>
          <w:rFonts w:asciiTheme="minorHAnsi" w:eastAsiaTheme="minorHAnsi" w:hAnsiTheme="minorHAnsi" w:cstheme="minorBidi"/>
          <w:color w:val="auto"/>
          <w:sz w:val="20"/>
          <w:szCs w:val="20"/>
        </w:rPr>
      </w:pPr>
    </w:p>
    <w:p w14:paraId="3A1F5187" w14:textId="77777777" w:rsidR="00865253" w:rsidRDefault="00865253" w:rsidP="00865253">
      <w:pPr>
        <w:ind w:left="720" w:hanging="720"/>
        <w:rPr>
          <w:color w:val="0000FF"/>
          <w:sz w:val="20"/>
          <w:szCs w:val="20"/>
        </w:rPr>
      </w:pPr>
      <w:r>
        <w:rPr>
          <w:b/>
          <w:sz w:val="20"/>
          <w:szCs w:val="20"/>
        </w:rPr>
        <w:t>Susceptibility of Sources to Potential Contaminant Sources (PCSs)</w:t>
      </w:r>
      <w:r>
        <w:rPr>
          <w:color w:val="0000FF"/>
          <w:sz w:val="20"/>
          <w:szCs w:val="20"/>
        </w:rPr>
        <w:tab/>
      </w:r>
      <w:r>
        <w:rPr>
          <w:color w:val="0000FF"/>
          <w:sz w:val="20"/>
          <w:szCs w:val="20"/>
        </w:rPr>
        <w:tab/>
      </w:r>
      <w:r>
        <w:rPr>
          <w:color w:val="0000FF"/>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402"/>
        <w:gridCol w:w="2539"/>
        <w:gridCol w:w="2505"/>
      </w:tblGrid>
      <w:tr w:rsidR="00865253" w14:paraId="08482386" w14:textId="77777777" w:rsidTr="00AB3E55">
        <w:trPr>
          <w:trHeight w:val="305"/>
        </w:trPr>
        <w:tc>
          <w:tcPr>
            <w:tcW w:w="2402" w:type="dxa"/>
            <w:tcBorders>
              <w:top w:val="single" w:sz="4" w:space="0" w:color="auto"/>
              <w:left w:val="single" w:sz="4" w:space="0" w:color="auto"/>
              <w:bottom w:val="single" w:sz="4" w:space="0" w:color="auto"/>
              <w:right w:val="single" w:sz="4" w:space="0" w:color="auto"/>
            </w:tcBorders>
          </w:tcPr>
          <w:p w14:paraId="5E8769AE" w14:textId="77777777" w:rsidR="00865253" w:rsidRDefault="00865253" w:rsidP="00AB3E55">
            <w:pPr>
              <w:jc w:val="center"/>
              <w:rPr>
                <w:b/>
                <w:bCs/>
                <w:sz w:val="20"/>
                <w:szCs w:val="20"/>
              </w:rPr>
            </w:pPr>
            <w:r>
              <w:rPr>
                <w:b/>
                <w:bCs/>
                <w:sz w:val="20"/>
                <w:szCs w:val="20"/>
              </w:rPr>
              <w:t>Source Name</w:t>
            </w:r>
          </w:p>
        </w:tc>
        <w:tc>
          <w:tcPr>
            <w:tcW w:w="2539" w:type="dxa"/>
            <w:tcBorders>
              <w:top w:val="single" w:sz="4" w:space="0" w:color="auto"/>
              <w:left w:val="single" w:sz="4" w:space="0" w:color="auto"/>
              <w:bottom w:val="single" w:sz="4" w:space="0" w:color="auto"/>
              <w:right w:val="single" w:sz="4" w:space="0" w:color="auto"/>
            </w:tcBorders>
          </w:tcPr>
          <w:p w14:paraId="0BEE168D" w14:textId="77777777" w:rsidR="00865253" w:rsidRDefault="00865253" w:rsidP="00AB3E55">
            <w:pPr>
              <w:jc w:val="center"/>
              <w:rPr>
                <w:b/>
                <w:bCs/>
                <w:sz w:val="20"/>
                <w:szCs w:val="20"/>
              </w:rPr>
            </w:pPr>
            <w:r>
              <w:rPr>
                <w:b/>
                <w:bCs/>
                <w:sz w:val="20"/>
                <w:szCs w:val="20"/>
              </w:rPr>
              <w:t>Susceptibility Rating</w:t>
            </w:r>
          </w:p>
        </w:tc>
        <w:tc>
          <w:tcPr>
            <w:tcW w:w="2505" w:type="dxa"/>
            <w:tcBorders>
              <w:top w:val="single" w:sz="4" w:space="0" w:color="auto"/>
              <w:left w:val="single" w:sz="4" w:space="0" w:color="auto"/>
              <w:bottom w:val="single" w:sz="4" w:space="0" w:color="auto"/>
              <w:right w:val="single" w:sz="4" w:space="0" w:color="auto"/>
            </w:tcBorders>
          </w:tcPr>
          <w:p w14:paraId="47E3C6A3" w14:textId="77777777" w:rsidR="00865253" w:rsidRDefault="00865253" w:rsidP="00AB3E55">
            <w:pPr>
              <w:jc w:val="center"/>
              <w:rPr>
                <w:b/>
                <w:bCs/>
                <w:sz w:val="20"/>
                <w:szCs w:val="20"/>
              </w:rPr>
            </w:pPr>
            <w:r>
              <w:rPr>
                <w:b/>
                <w:bCs/>
                <w:sz w:val="20"/>
                <w:szCs w:val="20"/>
              </w:rPr>
              <w:t>SWAP Report Date</w:t>
            </w:r>
          </w:p>
        </w:tc>
      </w:tr>
      <w:tr w:rsidR="00865253" w14:paraId="5A5B64C8" w14:textId="77777777" w:rsidTr="00AB3E55">
        <w:trPr>
          <w:trHeight w:val="270"/>
        </w:trPr>
        <w:tc>
          <w:tcPr>
            <w:tcW w:w="2402" w:type="dxa"/>
            <w:tcBorders>
              <w:top w:val="single" w:sz="4" w:space="0" w:color="auto"/>
              <w:left w:val="single" w:sz="4" w:space="0" w:color="auto"/>
              <w:bottom w:val="single" w:sz="4" w:space="0" w:color="auto"/>
              <w:right w:val="single" w:sz="4" w:space="0" w:color="auto"/>
            </w:tcBorders>
            <w:vAlign w:val="bottom"/>
          </w:tcPr>
          <w:p w14:paraId="52878A05" w14:textId="77777777" w:rsidR="00865253" w:rsidRPr="00417422" w:rsidRDefault="00865253" w:rsidP="00AB3E55">
            <w:pPr>
              <w:jc w:val="center"/>
              <w:rPr>
                <w:sz w:val="20"/>
                <w:szCs w:val="20"/>
              </w:rPr>
            </w:pPr>
            <w:r w:rsidRPr="00417422">
              <w:rPr>
                <w:sz w:val="20"/>
                <w:szCs w:val="20"/>
              </w:rPr>
              <w:t>Lake Reidsville</w:t>
            </w:r>
          </w:p>
        </w:tc>
        <w:tc>
          <w:tcPr>
            <w:tcW w:w="2539" w:type="dxa"/>
            <w:tcBorders>
              <w:top w:val="single" w:sz="4" w:space="0" w:color="auto"/>
              <w:left w:val="single" w:sz="4" w:space="0" w:color="auto"/>
              <w:bottom w:val="single" w:sz="4" w:space="0" w:color="auto"/>
              <w:right w:val="single" w:sz="4" w:space="0" w:color="auto"/>
            </w:tcBorders>
            <w:vAlign w:val="bottom"/>
          </w:tcPr>
          <w:p w14:paraId="34C6C074" w14:textId="77777777" w:rsidR="00865253" w:rsidRPr="00417422" w:rsidRDefault="00865253" w:rsidP="00AB3E55">
            <w:pPr>
              <w:jc w:val="center"/>
              <w:rPr>
                <w:sz w:val="20"/>
                <w:szCs w:val="20"/>
              </w:rPr>
            </w:pPr>
            <w:r w:rsidRPr="00417422">
              <w:rPr>
                <w:sz w:val="20"/>
                <w:szCs w:val="20"/>
              </w:rPr>
              <w:t>Moderate</w:t>
            </w:r>
          </w:p>
        </w:tc>
        <w:tc>
          <w:tcPr>
            <w:tcW w:w="2505" w:type="dxa"/>
            <w:tcBorders>
              <w:top w:val="single" w:sz="4" w:space="0" w:color="auto"/>
              <w:left w:val="single" w:sz="4" w:space="0" w:color="auto"/>
              <w:bottom w:val="single" w:sz="4" w:space="0" w:color="auto"/>
              <w:right w:val="single" w:sz="4" w:space="0" w:color="auto"/>
            </w:tcBorders>
            <w:vAlign w:val="bottom"/>
          </w:tcPr>
          <w:p w14:paraId="47D1E56D" w14:textId="77777777" w:rsidR="00865253" w:rsidRPr="00417422" w:rsidRDefault="00865253" w:rsidP="00AB3E55">
            <w:pPr>
              <w:jc w:val="center"/>
              <w:rPr>
                <w:sz w:val="20"/>
                <w:szCs w:val="20"/>
              </w:rPr>
            </w:pPr>
            <w:r>
              <w:rPr>
                <w:sz w:val="20"/>
                <w:szCs w:val="20"/>
              </w:rPr>
              <w:t>September 10, 2020</w:t>
            </w:r>
          </w:p>
        </w:tc>
        <w:bookmarkStart w:id="0" w:name="_GoBack"/>
        <w:bookmarkEnd w:id="0"/>
      </w:tr>
    </w:tbl>
    <w:p w14:paraId="4EFF009F" w14:textId="77777777" w:rsidR="00536D27" w:rsidRDefault="00536D27" w:rsidP="00D842E9">
      <w:pPr>
        <w:pStyle w:val="BodyText"/>
        <w:rPr>
          <w:color w:val="auto"/>
          <w:sz w:val="20"/>
          <w:szCs w:val="20"/>
        </w:rPr>
      </w:pPr>
    </w:p>
    <w:p w14:paraId="05523FB4" w14:textId="0D1221E1" w:rsidR="00D842E9" w:rsidRDefault="00D842E9" w:rsidP="00D842E9">
      <w:pPr>
        <w:autoSpaceDE w:val="0"/>
        <w:autoSpaceDN w:val="0"/>
        <w:adjustRightInd w:val="0"/>
        <w:rPr>
          <w:sz w:val="20"/>
          <w:szCs w:val="20"/>
        </w:rPr>
      </w:pPr>
      <w:r>
        <w:rPr>
          <w:noProof/>
        </w:rPr>
        <mc:AlternateContent>
          <mc:Choice Requires="wps">
            <w:drawing>
              <wp:anchor distT="0" distB="0" distL="114300" distR="114300" simplePos="0" relativeHeight="251659264" behindDoc="0" locked="0" layoutInCell="1" allowOverlap="1" wp14:anchorId="24105687" wp14:editId="21D430CB">
                <wp:simplePos x="0" y="0"/>
                <wp:positionH relativeFrom="column">
                  <wp:posOffset>-914400</wp:posOffset>
                </wp:positionH>
                <wp:positionV relativeFrom="paragraph">
                  <wp:posOffset>644525</wp:posOffset>
                </wp:positionV>
                <wp:extent cx="800100" cy="457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2A88C" w14:textId="77777777" w:rsidR="00664239" w:rsidRDefault="00664239" w:rsidP="00D842E9">
                            <w:pPr>
                              <w:rPr>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05687" id="_x0000_t202" coordsize="21600,21600" o:spt="202" path="m,l,21600r21600,l21600,xe">
                <v:stroke joinstyle="miter"/>
                <v:path gradientshapeok="t" o:connecttype="rect"/>
              </v:shapetype>
              <v:shape id="Text Box 6" o:spid="_x0000_s1026" type="#_x0000_t202" style="position:absolute;margin-left:-1in;margin-top:50.7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" stroked="f">
                <v:textbox>
                  <w:txbxContent>
                    <w:p w14:paraId="5CA2A88C" w14:textId="77777777" w:rsidR="00664239" w:rsidRDefault="00664239" w:rsidP="00D842E9">
                      <w:pPr>
                        <w:rPr>
                          <w:szCs w:val="60"/>
                        </w:rPr>
                      </w:pPr>
                    </w:p>
                  </w:txbxContent>
                </v:textbox>
              </v:shape>
            </w:pict>
          </mc:Fallback>
        </mc:AlternateContent>
      </w:r>
      <w:r w:rsidRPr="00396D1A">
        <w:rPr>
          <w:sz w:val="20"/>
          <w:szCs w:val="20"/>
        </w:rPr>
        <w:t xml:space="preserve">The complete SWAP Assessment report for </w:t>
      </w:r>
      <w:r>
        <w:rPr>
          <w:sz w:val="20"/>
          <w:szCs w:val="20"/>
        </w:rPr>
        <w:t>City of Reidsville-Lake Reidsville</w:t>
      </w:r>
      <w:r w:rsidRPr="00396D1A">
        <w:rPr>
          <w:sz w:val="20"/>
          <w:szCs w:val="20"/>
        </w:rPr>
        <w:t xml:space="preserve"> may be viewed on the Web at: </w:t>
      </w:r>
      <w:hyperlink r:id="rId12" w:history="1">
        <w:r w:rsidRPr="00396D1A">
          <w:rPr>
            <w:color w:val="0000FF"/>
            <w:sz w:val="20"/>
            <w:szCs w:val="20"/>
            <w:u w:val="single"/>
          </w:rPr>
          <w:t>https://www.ncwater.org/?page=600</w:t>
        </w:r>
      </w:hyperlink>
      <w:r w:rsidRPr="00396D1A">
        <w:rPr>
          <w:sz w:val="20"/>
          <w:szCs w:val="20"/>
        </w:rPr>
        <w:t xml:space="preserve"> Note that because SWAP results and reports are periodically updated by the PWS Section, the results available on this web site may differ from the results that were available at the time this CCR was prepared.  If you are unable to access your SWAP report on the web, you may mail a written request for a printed copy to:  Source Water Assessment Program – Report Request, 1634 Mail Service Center, Raleigh, NC 27699-1634, or email requests to swap@ncdenr.gov.  Please indicate your system name, number, and provide your name, mailing address and </w:t>
      </w:r>
      <w:r w:rsidRPr="00396D1A">
        <w:rPr>
          <w:sz w:val="20"/>
          <w:szCs w:val="20"/>
        </w:rPr>
        <w:lastRenderedPageBreak/>
        <w:t>phone number.  If you have any questions about the SWAP report please contact the Source Water Assessment staff by phone at 919-707-9098.</w:t>
      </w:r>
    </w:p>
    <w:p w14:paraId="25910033" w14:textId="5D49F278" w:rsidR="00D842E9" w:rsidRDefault="00865253" w:rsidP="00865253">
      <w:pPr>
        <w:spacing w:after="0" w:line="240" w:lineRule="auto"/>
        <w:rPr>
          <w:sz w:val="20"/>
          <w:szCs w:val="20"/>
        </w:rPr>
      </w:pPr>
      <w:r w:rsidRPr="00865253">
        <w:rPr>
          <w:sz w:val="20"/>
          <w:szCs w:val="20"/>
        </w:rPr>
        <w:t xml:space="preserve">It is important to understand that a susceptibility rating of “higher” </w:t>
      </w:r>
      <w:r w:rsidRPr="00865253">
        <w:rPr>
          <w:sz w:val="20"/>
          <w:szCs w:val="20"/>
          <w:u w:val="single"/>
        </w:rPr>
        <w:t>does not</w:t>
      </w:r>
      <w:r w:rsidRPr="00865253">
        <w:rPr>
          <w:sz w:val="20"/>
          <w:szCs w:val="20"/>
        </w:rPr>
        <w:t xml:space="preserve"> imply poor water quality, only the system’s potential to become contaminated by PCSs in the assessment area.</w:t>
      </w:r>
    </w:p>
    <w:p w14:paraId="78E7C99F" w14:textId="77777777" w:rsidR="00865253" w:rsidRPr="00865253" w:rsidRDefault="00865253" w:rsidP="00865253">
      <w:pPr>
        <w:spacing w:after="0" w:line="240" w:lineRule="auto"/>
        <w:rPr>
          <w:sz w:val="20"/>
          <w:szCs w:val="20"/>
        </w:rPr>
      </w:pPr>
    </w:p>
    <w:p w14:paraId="46C16065" w14:textId="77777777" w:rsidR="00D842E9" w:rsidRPr="000A7A1A" w:rsidRDefault="00D842E9" w:rsidP="00D842E9">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ind w:left="270" w:hanging="270"/>
        <w:rPr>
          <w:b/>
          <w:highlight w:val="yellow"/>
        </w:rPr>
      </w:pPr>
      <w:r w:rsidRPr="00417422">
        <w:rPr>
          <w:b/>
        </w:rPr>
        <w:t>Help Protect Your Source Water</w:t>
      </w:r>
      <w:r>
        <w:rPr>
          <w:b/>
        </w:rPr>
        <w:t>-Lake Reidsville &amp; Lake Hunt</w:t>
      </w:r>
    </w:p>
    <w:p w14:paraId="039BE18E" w14:textId="0FD09185" w:rsidR="00D842E9" w:rsidRPr="000164F6" w:rsidRDefault="00D842E9" w:rsidP="00D842E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sz w:val="20"/>
          <w:szCs w:val="20"/>
        </w:rPr>
      </w:pPr>
      <w:r w:rsidRPr="00417422">
        <w:rPr>
          <w:sz w:val="20"/>
          <w:szCs w:val="20"/>
        </w:rPr>
        <w:t>Protection of drinking water is everyone’s responsibility. You can help protect your community’s drinking water source</w:t>
      </w:r>
      <w:r>
        <w:rPr>
          <w:sz w:val="20"/>
          <w:szCs w:val="20"/>
        </w:rPr>
        <w:t>s</w:t>
      </w:r>
      <w:r w:rsidRPr="00417422">
        <w:rPr>
          <w:sz w:val="20"/>
          <w:szCs w:val="20"/>
        </w:rPr>
        <w:t xml:space="preserve"> in several ways: (examples:  dispose of chemicals properly; take used motor oil to a recycling center, </w:t>
      </w:r>
      <w:r>
        <w:rPr>
          <w:sz w:val="20"/>
          <w:szCs w:val="20"/>
        </w:rPr>
        <w:t xml:space="preserve">using recycling services to keep our creeks and streams free of wastes and </w:t>
      </w:r>
      <w:r w:rsidRPr="00417422">
        <w:rPr>
          <w:sz w:val="20"/>
          <w:szCs w:val="20"/>
        </w:rPr>
        <w:t>volunteer in your community to participate in group effo</w:t>
      </w:r>
      <w:r>
        <w:rPr>
          <w:sz w:val="20"/>
          <w:szCs w:val="20"/>
        </w:rPr>
        <w:t>rts to protect your water source</w:t>
      </w:r>
      <w:r w:rsidRPr="00417422">
        <w:rPr>
          <w:sz w:val="20"/>
          <w:szCs w:val="20"/>
        </w:rPr>
        <w:t>).</w:t>
      </w:r>
      <w:r>
        <w:rPr>
          <w:sz w:val="20"/>
          <w:szCs w:val="20"/>
        </w:rPr>
        <w:t xml:space="preserve">  Farmers can also utilize cover crops to prevent </w:t>
      </w:r>
      <w:r w:rsidR="00661E65">
        <w:rPr>
          <w:sz w:val="20"/>
          <w:szCs w:val="20"/>
        </w:rPr>
        <w:t>year-round</w:t>
      </w:r>
      <w:r>
        <w:rPr>
          <w:sz w:val="20"/>
          <w:szCs w:val="20"/>
        </w:rPr>
        <w:t xml:space="preserve"> erosion and soil runoff.  Source water protection is a community effort.</w:t>
      </w:r>
    </w:p>
    <w:p w14:paraId="0E28B66B" w14:textId="67F45B03" w:rsidR="00D842E9" w:rsidRDefault="00D842E9" w:rsidP="00D842E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b/>
          <w:bCs/>
          <w:color w:val="000000"/>
          <w:sz w:val="24"/>
          <w:szCs w:val="24"/>
        </w:rPr>
      </w:pPr>
      <w:r w:rsidRPr="00A1127D">
        <w:rPr>
          <w:rFonts w:eastAsia="Times New Roman" w:cs="Times New Roman"/>
          <w:b/>
          <w:bCs/>
          <w:color w:val="000000"/>
          <w:sz w:val="24"/>
          <w:szCs w:val="24"/>
        </w:rPr>
        <w:t>Violations that Your Water System Received for the Report Year</w:t>
      </w:r>
    </w:p>
    <w:p w14:paraId="24546705" w14:textId="77777777" w:rsidR="00474623" w:rsidRPr="00A1127D" w:rsidRDefault="00474623" w:rsidP="00D842E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b/>
          <w:bCs/>
          <w:color w:val="000000"/>
          <w:sz w:val="24"/>
          <w:szCs w:val="24"/>
        </w:rPr>
      </w:pPr>
    </w:p>
    <w:p w14:paraId="1501CD84" w14:textId="7037CAC8" w:rsidR="00AB3E5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sz w:val="20"/>
          <w:szCs w:val="20"/>
        </w:rPr>
      </w:pPr>
      <w:r w:rsidRPr="00A1127D">
        <w:rPr>
          <w:sz w:val="20"/>
          <w:szCs w:val="20"/>
        </w:rPr>
        <w:t xml:space="preserve">During </w:t>
      </w:r>
      <w:r>
        <w:rPr>
          <w:sz w:val="20"/>
          <w:szCs w:val="20"/>
        </w:rPr>
        <w:t>202</w:t>
      </w:r>
      <w:r w:rsidR="00474623">
        <w:rPr>
          <w:sz w:val="20"/>
          <w:szCs w:val="20"/>
        </w:rPr>
        <w:t xml:space="preserve">3 we </w:t>
      </w:r>
      <w:r w:rsidR="00C711AD">
        <w:rPr>
          <w:sz w:val="20"/>
          <w:szCs w:val="20"/>
        </w:rPr>
        <w:t>received</w:t>
      </w:r>
      <w:r w:rsidR="00AB3E55">
        <w:rPr>
          <w:sz w:val="20"/>
          <w:szCs w:val="20"/>
        </w:rPr>
        <w:t xml:space="preserve"> </w:t>
      </w:r>
      <w:r w:rsidR="00C711AD">
        <w:rPr>
          <w:sz w:val="20"/>
          <w:szCs w:val="20"/>
        </w:rPr>
        <w:t>an</w:t>
      </w:r>
      <w:r w:rsidR="00AB3E55">
        <w:rPr>
          <w:sz w:val="20"/>
          <w:szCs w:val="20"/>
        </w:rPr>
        <w:t xml:space="preserve"> </w:t>
      </w:r>
      <w:r w:rsidR="00C711AD">
        <w:rPr>
          <w:sz w:val="20"/>
          <w:szCs w:val="20"/>
        </w:rPr>
        <w:t>inadequate DBP precursor removal that covered the time period of 1-01-202</w:t>
      </w:r>
      <w:r w:rsidR="00BB003D">
        <w:rPr>
          <w:sz w:val="20"/>
          <w:szCs w:val="20"/>
        </w:rPr>
        <w:t>3</w:t>
      </w:r>
      <w:r w:rsidR="00C711AD">
        <w:rPr>
          <w:sz w:val="20"/>
          <w:szCs w:val="20"/>
        </w:rPr>
        <w:t xml:space="preserve"> to </w:t>
      </w:r>
      <w:r w:rsidR="00474623">
        <w:rPr>
          <w:sz w:val="20"/>
          <w:szCs w:val="20"/>
        </w:rPr>
        <w:t>3</w:t>
      </w:r>
      <w:r w:rsidR="00C711AD">
        <w:rPr>
          <w:sz w:val="20"/>
          <w:szCs w:val="20"/>
        </w:rPr>
        <w:t>-31-202</w:t>
      </w:r>
      <w:r w:rsidR="00474623">
        <w:rPr>
          <w:sz w:val="20"/>
          <w:szCs w:val="20"/>
        </w:rPr>
        <w:t>3</w:t>
      </w:r>
      <w:r w:rsidR="00C711AD">
        <w:rPr>
          <w:sz w:val="20"/>
          <w:szCs w:val="20"/>
        </w:rPr>
        <w:t>.</w:t>
      </w:r>
    </w:p>
    <w:p w14:paraId="4A039099" w14:textId="77777777" w:rsidR="00AB3E55" w:rsidRDefault="00AB3E55" w:rsidP="00AB3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14:paraId="05CF10C2" w14:textId="77777777" w:rsidR="00AB3E55" w:rsidRPr="00396D1A" w:rsidRDefault="00AB3E55" w:rsidP="00AB3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color w:val="000000"/>
          <w:sz w:val="20"/>
          <w:szCs w:val="20"/>
        </w:rPr>
      </w:pPr>
      <w:r w:rsidRPr="00396D1A">
        <w:rPr>
          <w:rFonts w:ascii="Times New Roman" w:eastAsia="Times New Roman" w:hAnsi="Times New Roman" w:cs="Times New Roman"/>
          <w:b/>
          <w:color w:val="000000"/>
          <w:sz w:val="20"/>
          <w:szCs w:val="20"/>
        </w:rPr>
        <w:t>Treatment Technique Violations</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2694"/>
        <w:gridCol w:w="1357"/>
        <w:gridCol w:w="2956"/>
        <w:gridCol w:w="1709"/>
      </w:tblGrid>
      <w:tr w:rsidR="00C711AD" w:rsidRPr="00396D1A" w14:paraId="70FF03C9" w14:textId="77777777" w:rsidTr="00C711AD">
        <w:tc>
          <w:tcPr>
            <w:tcW w:w="1094" w:type="dxa"/>
            <w:shd w:val="clear" w:color="auto" w:fill="auto"/>
            <w:vAlign w:val="center"/>
          </w:tcPr>
          <w:p w14:paraId="73C2876A" w14:textId="77777777" w:rsidR="00AB3E55" w:rsidRPr="00396D1A" w:rsidRDefault="00AB3E55" w:rsidP="00AB3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TT Violation</w:t>
            </w:r>
          </w:p>
        </w:tc>
        <w:tc>
          <w:tcPr>
            <w:tcW w:w="2694" w:type="dxa"/>
            <w:shd w:val="clear" w:color="auto" w:fill="auto"/>
            <w:vAlign w:val="center"/>
          </w:tcPr>
          <w:p w14:paraId="08D1DC68" w14:textId="77777777" w:rsidR="00AB3E55" w:rsidRPr="00396D1A" w:rsidRDefault="00AB3E55" w:rsidP="00AB3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Explanation</w:t>
            </w:r>
          </w:p>
        </w:tc>
        <w:tc>
          <w:tcPr>
            <w:tcW w:w="1357" w:type="dxa"/>
            <w:shd w:val="clear" w:color="auto" w:fill="auto"/>
            <w:vAlign w:val="center"/>
          </w:tcPr>
          <w:p w14:paraId="76012EA9" w14:textId="77777777" w:rsidR="00AB3E55" w:rsidRPr="00396D1A" w:rsidRDefault="00AB3E55" w:rsidP="00AB3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Length of Violation</w:t>
            </w:r>
          </w:p>
        </w:tc>
        <w:tc>
          <w:tcPr>
            <w:tcW w:w="2956" w:type="dxa"/>
            <w:shd w:val="clear" w:color="auto" w:fill="auto"/>
            <w:vAlign w:val="center"/>
          </w:tcPr>
          <w:p w14:paraId="26680208" w14:textId="77777777" w:rsidR="00AB3E55" w:rsidRPr="00396D1A" w:rsidRDefault="00AB3E55" w:rsidP="00AB3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Steps Taken to Correct the Violation</w:t>
            </w:r>
          </w:p>
        </w:tc>
        <w:tc>
          <w:tcPr>
            <w:tcW w:w="1709" w:type="dxa"/>
            <w:shd w:val="clear" w:color="auto" w:fill="auto"/>
            <w:vAlign w:val="center"/>
          </w:tcPr>
          <w:p w14:paraId="7F22B176" w14:textId="77777777" w:rsidR="00AB3E55" w:rsidRPr="00396D1A" w:rsidRDefault="00AB3E55" w:rsidP="00AB3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Health Effects Language</w:t>
            </w:r>
          </w:p>
        </w:tc>
      </w:tr>
      <w:tr w:rsidR="00C711AD" w:rsidRPr="00396D1A" w14:paraId="0A19EF88" w14:textId="77777777" w:rsidTr="00C711AD">
        <w:trPr>
          <w:trHeight w:val="467"/>
        </w:trPr>
        <w:tc>
          <w:tcPr>
            <w:tcW w:w="1094" w:type="dxa"/>
            <w:shd w:val="clear" w:color="auto" w:fill="auto"/>
            <w:vAlign w:val="center"/>
          </w:tcPr>
          <w:p w14:paraId="0241230B" w14:textId="572428FB" w:rsidR="00AB3E55" w:rsidRPr="00396D1A" w:rsidRDefault="00C711AD" w:rsidP="00AB3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Inadequate DBP precursor removal</w:t>
            </w:r>
          </w:p>
        </w:tc>
        <w:tc>
          <w:tcPr>
            <w:tcW w:w="2694" w:type="dxa"/>
            <w:shd w:val="clear" w:color="auto" w:fill="auto"/>
            <w:vAlign w:val="center"/>
          </w:tcPr>
          <w:p w14:paraId="4C81897F" w14:textId="77777777" w:rsidR="00AB3E55" w:rsidRDefault="00C711AD" w:rsidP="00AB3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20"/>
                <w:szCs w:val="20"/>
              </w:rPr>
            </w:pPr>
            <w:r w:rsidRPr="00C711AD">
              <w:rPr>
                <w:rFonts w:ascii="Times New Roman" w:eastAsia="Times New Roman" w:hAnsi="Times New Roman" w:cs="Times New Roman"/>
                <w:sz w:val="20"/>
                <w:szCs w:val="20"/>
              </w:rPr>
              <w:t xml:space="preserve">Our system did not meet the treatment technique requirement at our water treatment plant for the reduction of DBP precursors [Total Organic Carbon (TOC)] to appropriate levels for our particular system.  Although this situation was not an emergency and </w:t>
            </w:r>
            <w:r>
              <w:rPr>
                <w:rFonts w:ascii="Times New Roman" w:eastAsia="Times New Roman" w:hAnsi="Times New Roman" w:cs="Times New Roman"/>
                <w:sz w:val="20"/>
                <w:szCs w:val="20"/>
              </w:rPr>
              <w:t>did</w:t>
            </w:r>
            <w:r w:rsidRPr="00C711AD">
              <w:rPr>
                <w:rFonts w:ascii="Times New Roman" w:eastAsia="Times New Roman" w:hAnsi="Times New Roman" w:cs="Times New Roman"/>
                <w:sz w:val="20"/>
                <w:szCs w:val="20"/>
              </w:rPr>
              <w:t xml:space="preserve"> not require that you take immediate action, as our customers, you have a right to know what happened, and what we are doing to correct this situation</w:t>
            </w:r>
            <w:r>
              <w:rPr>
                <w:rFonts w:ascii="Times New Roman" w:eastAsia="Times New Roman" w:hAnsi="Times New Roman" w:cs="Times New Roman"/>
                <w:sz w:val="20"/>
                <w:szCs w:val="20"/>
              </w:rPr>
              <w:t>.</w:t>
            </w:r>
          </w:p>
          <w:p w14:paraId="7AF3A60A" w14:textId="77777777" w:rsidR="00C711AD" w:rsidRDefault="00C711AD" w:rsidP="00C71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p>
          <w:p w14:paraId="4F744E94" w14:textId="1F106F7A" w:rsidR="00C711AD" w:rsidRPr="00C711AD" w:rsidRDefault="00C711AD" w:rsidP="00C711AD">
            <w:pPr>
              <w:spacing w:after="0" w:line="240" w:lineRule="auto"/>
              <w:rPr>
                <w:rFonts w:ascii="Times New Roman" w:eastAsia="Times New Roman" w:hAnsi="Times New Roman" w:cs="Times New Roman"/>
                <w:sz w:val="20"/>
                <w:szCs w:val="20"/>
              </w:rPr>
            </w:pPr>
            <w:r w:rsidRPr="00C711AD">
              <w:rPr>
                <w:rFonts w:ascii="Times New Roman" w:eastAsia="Times New Roman" w:hAnsi="Times New Roman" w:cs="Times New Roman"/>
                <w:sz w:val="20"/>
                <w:szCs w:val="20"/>
              </w:rPr>
              <w:t>What happened?</w:t>
            </w:r>
          </w:p>
          <w:p w14:paraId="54916EDD" w14:textId="77777777" w:rsidR="00C711AD" w:rsidRPr="00C711AD" w:rsidRDefault="00C711AD" w:rsidP="00C711AD">
            <w:pPr>
              <w:spacing w:after="0" w:line="240" w:lineRule="auto"/>
              <w:rPr>
                <w:rFonts w:ascii="Times New Roman" w:eastAsia="Times New Roman" w:hAnsi="Times New Roman" w:cs="Times New Roman"/>
                <w:sz w:val="20"/>
                <w:szCs w:val="20"/>
              </w:rPr>
            </w:pPr>
          </w:p>
          <w:p w14:paraId="3BF77356" w14:textId="77777777" w:rsidR="00C711AD" w:rsidRPr="00C711AD" w:rsidRDefault="00C711AD" w:rsidP="00C711AD">
            <w:pPr>
              <w:spacing w:after="0" w:line="240" w:lineRule="auto"/>
              <w:rPr>
                <w:rFonts w:ascii="Times New Roman" w:eastAsia="Times New Roman" w:hAnsi="Times New Roman" w:cs="Times New Roman"/>
                <w:sz w:val="20"/>
                <w:szCs w:val="20"/>
              </w:rPr>
            </w:pPr>
            <w:r w:rsidRPr="00C711AD">
              <w:rPr>
                <w:rFonts w:ascii="Times New Roman" w:eastAsia="Times New Roman" w:hAnsi="Times New Roman" w:cs="Times New Roman"/>
                <w:sz w:val="20"/>
                <w:szCs w:val="20"/>
              </w:rPr>
              <w:t>The City of Reidsville Water Treatment Plant collects daily lab samples for TOC (Total Organic Carbon) to be completed in our lab. During this time period, it was shown that the requirements were met. Although when the sample was sent to the lab to be tested for regulatory purposes, it did not meet state requirements.</w:t>
            </w:r>
          </w:p>
          <w:p w14:paraId="17EA1B90" w14:textId="4B258F34" w:rsidR="00C711AD" w:rsidRPr="00396D1A" w:rsidRDefault="00C711AD" w:rsidP="00AB3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20"/>
                <w:szCs w:val="20"/>
              </w:rPr>
            </w:pPr>
          </w:p>
        </w:tc>
        <w:tc>
          <w:tcPr>
            <w:tcW w:w="1357" w:type="dxa"/>
            <w:shd w:val="clear" w:color="auto" w:fill="auto"/>
            <w:vAlign w:val="center"/>
          </w:tcPr>
          <w:p w14:paraId="0B30307F" w14:textId="5044573D" w:rsidR="00AB3E55" w:rsidRPr="00396D1A" w:rsidRDefault="00474623" w:rsidP="00AB3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r w:rsidR="00C711AD">
              <w:rPr>
                <w:rFonts w:ascii="Times New Roman" w:eastAsia="Times New Roman" w:hAnsi="Times New Roman" w:cs="Times New Roman"/>
                <w:sz w:val="20"/>
                <w:szCs w:val="20"/>
              </w:rPr>
              <w:t>-01-202</w:t>
            </w:r>
            <w:r>
              <w:rPr>
                <w:rFonts w:ascii="Times New Roman" w:eastAsia="Times New Roman" w:hAnsi="Times New Roman" w:cs="Times New Roman"/>
                <w:sz w:val="20"/>
                <w:szCs w:val="20"/>
              </w:rPr>
              <w:t>3</w:t>
            </w:r>
            <w:r w:rsidR="00C711AD">
              <w:rPr>
                <w:rFonts w:ascii="Times New Roman" w:eastAsia="Times New Roman" w:hAnsi="Times New Roman" w:cs="Times New Roman"/>
                <w:sz w:val="20"/>
                <w:szCs w:val="20"/>
              </w:rPr>
              <w:t xml:space="preserve"> to </w:t>
            </w:r>
            <w:r>
              <w:rPr>
                <w:rFonts w:ascii="Times New Roman" w:eastAsia="Times New Roman" w:hAnsi="Times New Roman" w:cs="Times New Roman"/>
                <w:sz w:val="20"/>
                <w:szCs w:val="20"/>
              </w:rPr>
              <w:t>03</w:t>
            </w:r>
            <w:r w:rsidR="00C711AD">
              <w:rPr>
                <w:rFonts w:ascii="Times New Roman" w:eastAsia="Times New Roman" w:hAnsi="Times New Roman" w:cs="Times New Roman"/>
                <w:sz w:val="20"/>
                <w:szCs w:val="20"/>
              </w:rPr>
              <w:t>-31-202</w:t>
            </w:r>
            <w:r>
              <w:rPr>
                <w:rFonts w:ascii="Times New Roman" w:eastAsia="Times New Roman" w:hAnsi="Times New Roman" w:cs="Times New Roman"/>
                <w:sz w:val="20"/>
                <w:szCs w:val="20"/>
              </w:rPr>
              <w:t>3</w:t>
            </w:r>
          </w:p>
        </w:tc>
        <w:tc>
          <w:tcPr>
            <w:tcW w:w="2956" w:type="dxa"/>
            <w:shd w:val="clear" w:color="auto" w:fill="auto"/>
            <w:vAlign w:val="center"/>
          </w:tcPr>
          <w:p w14:paraId="22BEED08" w14:textId="75CC9D25" w:rsidR="0061300E" w:rsidRDefault="00C711AD" w:rsidP="0047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20"/>
                <w:szCs w:val="20"/>
              </w:rPr>
            </w:pPr>
            <w:bookmarkStart w:id="1" w:name="_Hlk127966581"/>
            <w:r w:rsidRPr="00C711AD">
              <w:rPr>
                <w:rFonts w:ascii="Times New Roman" w:eastAsia="Times New Roman" w:hAnsi="Times New Roman" w:cs="Times New Roman"/>
                <w:sz w:val="20"/>
                <w:szCs w:val="20"/>
              </w:rPr>
              <w:t xml:space="preserve">The City of Reidsville Water Treatment Plant </w:t>
            </w:r>
            <w:bookmarkEnd w:id="1"/>
            <w:r w:rsidRPr="00C711AD">
              <w:rPr>
                <w:rFonts w:ascii="Times New Roman" w:eastAsia="Times New Roman" w:hAnsi="Times New Roman" w:cs="Times New Roman"/>
                <w:sz w:val="20"/>
                <w:szCs w:val="20"/>
              </w:rPr>
              <w:t xml:space="preserve">is currently </w:t>
            </w:r>
            <w:proofErr w:type="gramStart"/>
            <w:r w:rsidR="00474623">
              <w:rPr>
                <w:rFonts w:ascii="Times New Roman" w:eastAsia="Times New Roman" w:hAnsi="Times New Roman" w:cs="Times New Roman"/>
                <w:sz w:val="20"/>
                <w:szCs w:val="20"/>
              </w:rPr>
              <w:t>runs</w:t>
            </w:r>
            <w:proofErr w:type="gramEnd"/>
            <w:r w:rsidR="00474623">
              <w:rPr>
                <w:rFonts w:ascii="Times New Roman" w:eastAsia="Times New Roman" w:hAnsi="Times New Roman" w:cs="Times New Roman"/>
                <w:sz w:val="20"/>
                <w:szCs w:val="20"/>
              </w:rPr>
              <w:t xml:space="preserve"> our own TOC samples and submits the results to the state</w:t>
            </w:r>
            <w:r w:rsidR="000401DE">
              <w:rPr>
                <w:rFonts w:ascii="Times New Roman" w:eastAsia="Times New Roman" w:hAnsi="Times New Roman" w:cs="Times New Roman"/>
                <w:sz w:val="20"/>
                <w:szCs w:val="20"/>
              </w:rPr>
              <w:t xml:space="preserve"> to eliminate any testing discrepancies</w:t>
            </w:r>
            <w:r w:rsidR="00474623">
              <w:rPr>
                <w:rFonts w:ascii="Times New Roman" w:eastAsia="Times New Roman" w:hAnsi="Times New Roman" w:cs="Times New Roman"/>
                <w:sz w:val="20"/>
                <w:szCs w:val="20"/>
              </w:rPr>
              <w:t xml:space="preserve">. </w:t>
            </w:r>
            <w:r w:rsidR="0061300E">
              <w:rPr>
                <w:rFonts w:ascii="Times New Roman" w:eastAsia="Times New Roman" w:hAnsi="Times New Roman" w:cs="Times New Roman"/>
                <w:sz w:val="20"/>
                <w:szCs w:val="20"/>
              </w:rPr>
              <w:t xml:space="preserve">For the entire year of 2023 the </w:t>
            </w:r>
            <w:r w:rsidR="000401DE">
              <w:rPr>
                <w:rFonts w:ascii="Times New Roman" w:eastAsia="Times New Roman" w:hAnsi="Times New Roman" w:cs="Times New Roman"/>
                <w:sz w:val="20"/>
                <w:szCs w:val="20"/>
              </w:rPr>
              <w:t>Water Treatment Plant</w:t>
            </w:r>
            <w:r w:rsidR="0061300E">
              <w:rPr>
                <w:rFonts w:ascii="Times New Roman" w:eastAsia="Times New Roman" w:hAnsi="Times New Roman" w:cs="Times New Roman"/>
                <w:sz w:val="20"/>
                <w:szCs w:val="20"/>
              </w:rPr>
              <w:t xml:space="preserve"> </w:t>
            </w:r>
            <w:proofErr w:type="gramStart"/>
            <w:r w:rsidR="0061300E">
              <w:rPr>
                <w:rFonts w:ascii="Times New Roman" w:eastAsia="Times New Roman" w:hAnsi="Times New Roman" w:cs="Times New Roman"/>
                <w:sz w:val="20"/>
                <w:szCs w:val="20"/>
              </w:rPr>
              <w:t>was in compliance</w:t>
            </w:r>
            <w:proofErr w:type="gramEnd"/>
            <w:r w:rsidR="0061300E">
              <w:rPr>
                <w:rFonts w:ascii="Times New Roman" w:eastAsia="Times New Roman" w:hAnsi="Times New Roman" w:cs="Times New Roman"/>
                <w:sz w:val="20"/>
                <w:szCs w:val="20"/>
              </w:rPr>
              <w:t xml:space="preserve"> for TOC removal. The reason for this NOV was because of a low average ratio from 2022. </w:t>
            </w:r>
          </w:p>
          <w:p w14:paraId="52C11FB3" w14:textId="3A809116" w:rsidR="00AB3E55" w:rsidRPr="00396D1A" w:rsidRDefault="00C711AD" w:rsidP="0047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20"/>
                <w:szCs w:val="20"/>
              </w:rPr>
            </w:pPr>
            <w:r w:rsidRPr="00C711AD">
              <w:rPr>
                <w:rFonts w:ascii="Times New Roman" w:eastAsia="Times New Roman" w:hAnsi="Times New Roman" w:cs="Times New Roman"/>
                <w:sz w:val="20"/>
                <w:szCs w:val="20"/>
              </w:rPr>
              <w:t>The City of Reidsville Water Treatment Plant received approval on 2/13/2023 from the State to use a newly built powdered activated carbon (PAC) treatment system added to the water treatment process. Powered activated carbon (PAC) assist</w:t>
            </w:r>
            <w:r w:rsidR="000401DE">
              <w:rPr>
                <w:rFonts w:ascii="Times New Roman" w:eastAsia="Times New Roman" w:hAnsi="Times New Roman" w:cs="Times New Roman"/>
                <w:sz w:val="20"/>
                <w:szCs w:val="20"/>
              </w:rPr>
              <w:t>s</w:t>
            </w:r>
            <w:r w:rsidRPr="00C711AD">
              <w:rPr>
                <w:rFonts w:ascii="Times New Roman" w:eastAsia="Times New Roman" w:hAnsi="Times New Roman" w:cs="Times New Roman"/>
                <w:sz w:val="20"/>
                <w:szCs w:val="20"/>
              </w:rPr>
              <w:t xml:space="preserve"> in </w:t>
            </w:r>
            <w:bookmarkStart w:id="2" w:name="_Hlk127966717"/>
            <w:r w:rsidRPr="00C711AD">
              <w:rPr>
                <w:rFonts w:ascii="Times New Roman" w:eastAsia="Times New Roman" w:hAnsi="Times New Roman" w:cs="Times New Roman"/>
                <w:sz w:val="20"/>
                <w:szCs w:val="20"/>
              </w:rPr>
              <w:t>total organic carbon (TOC)</w:t>
            </w:r>
            <w:bookmarkEnd w:id="2"/>
            <w:r w:rsidRPr="00C711AD">
              <w:rPr>
                <w:rFonts w:ascii="Times New Roman" w:eastAsia="Times New Roman" w:hAnsi="Times New Roman" w:cs="Times New Roman"/>
                <w:sz w:val="20"/>
                <w:szCs w:val="20"/>
              </w:rPr>
              <w:t xml:space="preserve"> removal and help</w:t>
            </w:r>
            <w:r w:rsidR="000401DE">
              <w:rPr>
                <w:rFonts w:ascii="Times New Roman" w:eastAsia="Times New Roman" w:hAnsi="Times New Roman" w:cs="Times New Roman"/>
                <w:sz w:val="20"/>
                <w:szCs w:val="20"/>
              </w:rPr>
              <w:t>s</w:t>
            </w:r>
            <w:r w:rsidRPr="00C711AD">
              <w:rPr>
                <w:rFonts w:ascii="Times New Roman" w:eastAsia="Times New Roman" w:hAnsi="Times New Roman" w:cs="Times New Roman"/>
                <w:sz w:val="20"/>
                <w:szCs w:val="20"/>
              </w:rPr>
              <w:t xml:space="preserve"> the City of Reidsville Water Treatment Plant meet the states requirements.</w:t>
            </w:r>
          </w:p>
        </w:tc>
        <w:tc>
          <w:tcPr>
            <w:tcW w:w="1709" w:type="dxa"/>
            <w:shd w:val="clear" w:color="auto" w:fill="auto"/>
            <w:vAlign w:val="center"/>
          </w:tcPr>
          <w:p w14:paraId="029DF7FE" w14:textId="77777777" w:rsidR="00C711AD" w:rsidRPr="00C711AD" w:rsidRDefault="00C711AD" w:rsidP="00C71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20"/>
                <w:szCs w:val="20"/>
              </w:rPr>
            </w:pPr>
            <w:r w:rsidRPr="00C711AD">
              <w:rPr>
                <w:rFonts w:ascii="Times New Roman" w:eastAsia="Times New Roman" w:hAnsi="Times New Roman" w:cs="Times New Roman"/>
                <w:sz w:val="20"/>
                <w:szCs w:val="20"/>
              </w:rPr>
              <w:t xml:space="preserve">Total Organic Carbon (TOC) has no health effects.  However, total organic carbon provides a medium for the formation of disinfection byproducts.  These byproducts include trihalomethanes (THMs) and </w:t>
            </w:r>
            <w:proofErr w:type="spellStart"/>
            <w:r w:rsidRPr="00C711AD">
              <w:rPr>
                <w:rFonts w:ascii="Times New Roman" w:eastAsia="Times New Roman" w:hAnsi="Times New Roman" w:cs="Times New Roman"/>
                <w:sz w:val="20"/>
                <w:szCs w:val="20"/>
              </w:rPr>
              <w:t>haloacetic</w:t>
            </w:r>
            <w:proofErr w:type="spellEnd"/>
            <w:r w:rsidRPr="00C711AD">
              <w:rPr>
                <w:rFonts w:ascii="Times New Roman" w:eastAsia="Times New Roman" w:hAnsi="Times New Roman" w:cs="Times New Roman"/>
                <w:sz w:val="20"/>
                <w:szCs w:val="20"/>
              </w:rPr>
              <w:t xml:space="preserve"> acids (HAAs).  Drinking water containing these byproducts in excess of the MCL may lead to adverse health effects, liver or kidney problems, or nervous system effects, and may lead to an increased risk of getting cancer.</w:t>
            </w:r>
          </w:p>
          <w:p w14:paraId="55E9EC45" w14:textId="77777777" w:rsidR="00AB3E55" w:rsidRPr="00396D1A" w:rsidRDefault="00AB3E55" w:rsidP="00AB3E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20"/>
                <w:szCs w:val="20"/>
              </w:rPr>
            </w:pPr>
          </w:p>
        </w:tc>
      </w:tr>
    </w:tbl>
    <w:p w14:paraId="2C53E9B5" w14:textId="77777777" w:rsidR="00474623" w:rsidRDefault="00474623" w:rsidP="00D842E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eastAsia="Times New Roman" w:cs="Times New Roman"/>
          <w:b/>
          <w:color w:val="000000"/>
          <w:u w:val="single"/>
        </w:rPr>
      </w:pPr>
    </w:p>
    <w:p w14:paraId="7C4A2422" w14:textId="77777777" w:rsidR="00474623" w:rsidRDefault="00474623" w:rsidP="00D842E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eastAsia="Times New Roman" w:cs="Times New Roman"/>
          <w:b/>
          <w:color w:val="000000"/>
          <w:u w:val="single"/>
        </w:rPr>
      </w:pPr>
    </w:p>
    <w:p w14:paraId="4EA1DA3F" w14:textId="77777777" w:rsidR="00474623" w:rsidRDefault="00474623" w:rsidP="00D842E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eastAsia="Times New Roman" w:cs="Times New Roman"/>
          <w:b/>
          <w:color w:val="000000"/>
          <w:u w:val="single"/>
        </w:rPr>
      </w:pPr>
    </w:p>
    <w:p w14:paraId="06884717" w14:textId="435929B5" w:rsidR="00D842E9" w:rsidRPr="001B0C1B" w:rsidRDefault="00D842E9" w:rsidP="00D842E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eastAsia="Times New Roman" w:cs="Times New Roman"/>
          <w:color w:val="000000"/>
        </w:rPr>
      </w:pPr>
      <w:r w:rsidRPr="00A1127D">
        <w:rPr>
          <w:rFonts w:eastAsia="Times New Roman" w:cs="Times New Roman"/>
          <w:b/>
          <w:color w:val="000000"/>
          <w:u w:val="single"/>
        </w:rPr>
        <w:lastRenderedPageBreak/>
        <w:t>Important Drinking Water Definitions:</w:t>
      </w:r>
      <w:r w:rsidRPr="00A1127D">
        <w:rPr>
          <w:rFonts w:eastAsia="Times New Roman" w:cs="Times New Roman"/>
          <w:b/>
          <w:color w:val="000000"/>
        </w:rPr>
        <w:t xml:space="preserve"> </w:t>
      </w:r>
      <w:r w:rsidRPr="00A1127D">
        <w:rPr>
          <w:rFonts w:eastAsia="Times New Roman" w:cs="Times New Roman"/>
          <w:color w:val="000000"/>
        </w:rPr>
        <w:t xml:space="preserve">   </w:t>
      </w:r>
    </w:p>
    <w:p w14:paraId="351BE1C6" w14:textId="77777777" w:rsidR="00D842E9" w:rsidRPr="004B3FA4" w:rsidRDefault="00D842E9" w:rsidP="00D842E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eastAsia="Times New Roman" w:cs="Times New Roman"/>
          <w:color w:val="000000"/>
          <w:sz w:val="18"/>
          <w:szCs w:val="18"/>
        </w:rPr>
      </w:pPr>
      <w:r w:rsidRPr="004B3FA4">
        <w:rPr>
          <w:rFonts w:eastAsia="Times New Roman" w:cs="Times New Roman"/>
          <w:b/>
          <w:i/>
          <w:iCs/>
          <w:color w:val="000000"/>
          <w:sz w:val="18"/>
          <w:szCs w:val="18"/>
        </w:rPr>
        <w:t>Not-Applicable (</w:t>
      </w:r>
      <w:r>
        <w:rPr>
          <w:rFonts w:eastAsia="Times New Roman" w:cs="Times New Roman"/>
          <w:b/>
          <w:i/>
          <w:iCs/>
          <w:color w:val="000000"/>
          <w:sz w:val="18"/>
          <w:szCs w:val="18"/>
        </w:rPr>
        <w:t>N/A</w:t>
      </w:r>
      <w:r w:rsidRPr="004B3FA4">
        <w:rPr>
          <w:rFonts w:eastAsia="Times New Roman" w:cs="Times New Roman"/>
          <w:i/>
          <w:iCs/>
          <w:color w:val="000000"/>
          <w:sz w:val="18"/>
          <w:szCs w:val="18"/>
        </w:rPr>
        <w:t xml:space="preserve">) </w:t>
      </w:r>
      <w:r w:rsidRPr="004B3FA4">
        <w:rPr>
          <w:rFonts w:eastAsia="Times New Roman" w:cs="Times New Roman"/>
          <w:color w:val="000000"/>
          <w:sz w:val="18"/>
          <w:szCs w:val="18"/>
        </w:rPr>
        <w:t>– Information not applicable/not required for that particular water system or for that particular rule.</w:t>
      </w:r>
    </w:p>
    <w:p w14:paraId="09B1270D" w14:textId="77777777" w:rsidR="00D842E9" w:rsidRPr="004B3FA4" w:rsidRDefault="00D842E9" w:rsidP="00D842E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eastAsia="Times New Roman" w:cs="Times New Roman"/>
          <w:color w:val="000000"/>
          <w:sz w:val="18"/>
          <w:szCs w:val="18"/>
        </w:rPr>
      </w:pPr>
      <w:r w:rsidRPr="004B3FA4">
        <w:rPr>
          <w:rFonts w:eastAsia="Times New Roman" w:cs="Times New Roman"/>
          <w:b/>
          <w:i/>
          <w:iCs/>
          <w:color w:val="000000"/>
          <w:sz w:val="18"/>
          <w:szCs w:val="18"/>
        </w:rPr>
        <w:t>Non-Detects (ND)</w:t>
      </w:r>
      <w:r w:rsidRPr="004B3FA4">
        <w:rPr>
          <w:rFonts w:eastAsia="Times New Roman" w:cs="Times New Roman"/>
          <w:color w:val="000000"/>
          <w:sz w:val="18"/>
          <w:szCs w:val="18"/>
        </w:rPr>
        <w:t xml:space="preserve"> - Laboratory analysis indicates that the contaminant is not present at the level of detection set for the particular methodology used.</w:t>
      </w:r>
    </w:p>
    <w:p w14:paraId="6C33C116" w14:textId="77777777" w:rsidR="00D842E9" w:rsidRPr="004B3FA4" w:rsidRDefault="00D842E9" w:rsidP="00D842E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eastAsia="Times New Roman" w:cs="Times New Roman"/>
          <w:color w:val="000000"/>
          <w:sz w:val="18"/>
          <w:szCs w:val="18"/>
        </w:rPr>
      </w:pPr>
      <w:r w:rsidRPr="004B3FA4">
        <w:rPr>
          <w:rFonts w:eastAsia="Times New Roman" w:cs="Times New Roman"/>
          <w:b/>
          <w:i/>
          <w:iCs/>
          <w:color w:val="000000"/>
          <w:sz w:val="18"/>
          <w:szCs w:val="18"/>
        </w:rPr>
        <w:t>Parts per million (ppm) or Milligrams per liter (mg/L)</w:t>
      </w:r>
      <w:r w:rsidRPr="004B3FA4">
        <w:rPr>
          <w:rFonts w:eastAsia="Times New Roman" w:cs="Times New Roman"/>
          <w:color w:val="000000"/>
          <w:sz w:val="18"/>
          <w:szCs w:val="18"/>
        </w:rPr>
        <w:t xml:space="preserve"> - One part per million corresponds to one minute in two years or a single penny in $10,000.</w:t>
      </w:r>
    </w:p>
    <w:p w14:paraId="18835F02" w14:textId="77777777" w:rsidR="00D842E9" w:rsidRPr="004B3FA4" w:rsidRDefault="00D842E9" w:rsidP="00D842E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eastAsia="Times New Roman" w:cs="Times New Roman"/>
          <w:color w:val="000000"/>
          <w:sz w:val="18"/>
          <w:szCs w:val="18"/>
        </w:rPr>
      </w:pPr>
      <w:r w:rsidRPr="004B3FA4">
        <w:rPr>
          <w:rFonts w:eastAsia="Times New Roman" w:cs="Times New Roman"/>
          <w:b/>
          <w:i/>
          <w:iCs/>
          <w:color w:val="000000"/>
          <w:sz w:val="18"/>
          <w:szCs w:val="18"/>
        </w:rPr>
        <w:t>Parts per billion (ppb) or Micrograms per liter (ug/L)</w:t>
      </w:r>
      <w:r w:rsidRPr="004B3FA4">
        <w:rPr>
          <w:rFonts w:eastAsia="Times New Roman" w:cs="Times New Roman"/>
          <w:color w:val="000000"/>
          <w:sz w:val="18"/>
          <w:szCs w:val="18"/>
        </w:rPr>
        <w:t xml:space="preserve"> - One part per billion corresponds to one minute in 2,000 years, or a single penny in $10,000,000. </w:t>
      </w:r>
    </w:p>
    <w:p w14:paraId="02E08681" w14:textId="77777777" w:rsidR="00D842E9" w:rsidRPr="004B3FA4" w:rsidRDefault="00D842E9" w:rsidP="00D842E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eastAsia="Times New Roman" w:cs="Times New Roman"/>
          <w:color w:val="000000"/>
          <w:sz w:val="18"/>
          <w:szCs w:val="18"/>
        </w:rPr>
      </w:pPr>
      <w:r w:rsidRPr="004B3FA4">
        <w:rPr>
          <w:rFonts w:eastAsia="Times New Roman" w:cs="Times New Roman"/>
          <w:b/>
          <w:i/>
          <w:iCs/>
          <w:color w:val="000000"/>
          <w:sz w:val="18"/>
          <w:szCs w:val="18"/>
        </w:rPr>
        <w:t>Parts per trillion (ppt) or Nanograms per liter (nanograms/L)</w:t>
      </w:r>
      <w:r w:rsidRPr="004B3FA4">
        <w:rPr>
          <w:rFonts w:eastAsia="Times New Roman" w:cs="Times New Roman"/>
          <w:color w:val="000000"/>
          <w:sz w:val="18"/>
          <w:szCs w:val="18"/>
        </w:rPr>
        <w:t xml:space="preserve"> - One part per trillion corresponds to one minute in 2,000,000 years, or a single penny in $10,000,000,000.</w:t>
      </w:r>
    </w:p>
    <w:p w14:paraId="7A94ADDE" w14:textId="77777777" w:rsidR="00D842E9" w:rsidRPr="004B3FA4" w:rsidRDefault="00D842E9" w:rsidP="00D842E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eastAsia="Times New Roman" w:cs="Times New Roman"/>
          <w:color w:val="000000"/>
          <w:sz w:val="18"/>
          <w:szCs w:val="18"/>
        </w:rPr>
      </w:pPr>
      <w:r w:rsidRPr="004B3FA4">
        <w:rPr>
          <w:rFonts w:eastAsia="Times New Roman" w:cs="Times New Roman"/>
          <w:b/>
          <w:i/>
          <w:iCs/>
          <w:color w:val="000000"/>
          <w:sz w:val="18"/>
          <w:szCs w:val="18"/>
        </w:rPr>
        <w:t>Parts per quadrillion (</w:t>
      </w:r>
      <w:proofErr w:type="spellStart"/>
      <w:r w:rsidRPr="004B3FA4">
        <w:rPr>
          <w:rFonts w:eastAsia="Times New Roman" w:cs="Times New Roman"/>
          <w:b/>
          <w:i/>
          <w:iCs/>
          <w:color w:val="000000"/>
          <w:sz w:val="18"/>
          <w:szCs w:val="18"/>
        </w:rPr>
        <w:t>ppq</w:t>
      </w:r>
      <w:proofErr w:type="spellEnd"/>
      <w:r w:rsidRPr="004B3FA4">
        <w:rPr>
          <w:rFonts w:eastAsia="Times New Roman" w:cs="Times New Roman"/>
          <w:b/>
          <w:i/>
          <w:iCs/>
          <w:color w:val="000000"/>
          <w:sz w:val="18"/>
          <w:szCs w:val="18"/>
        </w:rPr>
        <w:t>) or Picograms per liter (picograms/L)</w:t>
      </w:r>
      <w:r w:rsidRPr="004B3FA4">
        <w:rPr>
          <w:rFonts w:eastAsia="Times New Roman" w:cs="Times New Roman"/>
          <w:color w:val="000000"/>
          <w:sz w:val="18"/>
          <w:szCs w:val="18"/>
        </w:rPr>
        <w:t xml:space="preserve"> - One part per quadrillion corresponds to one minute in 2,000,000,000 years or one penny in $10,000,000,000,000.</w:t>
      </w:r>
    </w:p>
    <w:p w14:paraId="34DF27E5" w14:textId="77777777" w:rsidR="00D842E9" w:rsidRPr="004B3FA4" w:rsidRDefault="00D842E9" w:rsidP="00D842E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eastAsia="Times New Roman" w:cs="Times New Roman"/>
          <w:color w:val="000000"/>
          <w:sz w:val="18"/>
          <w:szCs w:val="18"/>
        </w:rPr>
      </w:pPr>
      <w:r w:rsidRPr="004B3FA4">
        <w:rPr>
          <w:rFonts w:eastAsia="Times New Roman" w:cs="Times New Roman"/>
          <w:b/>
          <w:i/>
          <w:iCs/>
          <w:color w:val="000000"/>
          <w:sz w:val="18"/>
          <w:szCs w:val="18"/>
        </w:rPr>
        <w:t>Picocuries per liter (</w:t>
      </w:r>
      <w:proofErr w:type="spellStart"/>
      <w:r w:rsidRPr="004B3FA4">
        <w:rPr>
          <w:rFonts w:eastAsia="Times New Roman" w:cs="Times New Roman"/>
          <w:b/>
          <w:i/>
          <w:iCs/>
          <w:color w:val="000000"/>
          <w:sz w:val="18"/>
          <w:szCs w:val="18"/>
        </w:rPr>
        <w:t>pCi</w:t>
      </w:r>
      <w:proofErr w:type="spellEnd"/>
      <w:r w:rsidRPr="004B3FA4">
        <w:rPr>
          <w:rFonts w:eastAsia="Times New Roman" w:cs="Times New Roman"/>
          <w:b/>
          <w:i/>
          <w:iCs/>
          <w:color w:val="000000"/>
          <w:sz w:val="18"/>
          <w:szCs w:val="18"/>
        </w:rPr>
        <w:t>/L)</w:t>
      </w:r>
      <w:r w:rsidRPr="004B3FA4">
        <w:rPr>
          <w:rFonts w:eastAsia="Times New Roman" w:cs="Times New Roman"/>
          <w:color w:val="000000"/>
          <w:sz w:val="18"/>
          <w:szCs w:val="18"/>
        </w:rPr>
        <w:t xml:space="preserve"> - Picocuries per liter is a measure of the radioactivity in water.</w:t>
      </w:r>
    </w:p>
    <w:p w14:paraId="700A4B8A" w14:textId="77777777" w:rsidR="00D842E9" w:rsidRPr="004B3FA4" w:rsidRDefault="00D842E9" w:rsidP="00D842E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eastAsia="Times New Roman" w:cs="Times New Roman"/>
          <w:color w:val="000000"/>
          <w:sz w:val="18"/>
          <w:szCs w:val="18"/>
        </w:rPr>
      </w:pPr>
      <w:r w:rsidRPr="004B3FA4">
        <w:rPr>
          <w:rFonts w:eastAsia="Times New Roman" w:cs="Times New Roman"/>
          <w:b/>
          <w:i/>
          <w:iCs/>
          <w:color w:val="000000"/>
          <w:sz w:val="18"/>
          <w:szCs w:val="18"/>
        </w:rPr>
        <w:t>Million Fibers per Liter (MFL)</w:t>
      </w:r>
      <w:r w:rsidRPr="004B3FA4">
        <w:rPr>
          <w:rFonts w:eastAsia="Times New Roman" w:cs="Times New Roman"/>
          <w:color w:val="000000"/>
          <w:sz w:val="18"/>
          <w:szCs w:val="18"/>
        </w:rPr>
        <w:t xml:space="preserve"> - Million fibers per liter is a measure of the presence of asbestos fibers that are longer than 10 micrometers. </w:t>
      </w:r>
    </w:p>
    <w:p w14:paraId="5600D4AF" w14:textId="2DE954F7" w:rsidR="00D842E9" w:rsidRDefault="00D842E9" w:rsidP="00D842E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eastAsia="Times New Roman" w:cs="Times New Roman"/>
          <w:color w:val="000000"/>
          <w:sz w:val="18"/>
          <w:szCs w:val="18"/>
        </w:rPr>
      </w:pPr>
      <w:r w:rsidRPr="004B3FA4">
        <w:rPr>
          <w:rFonts w:eastAsia="Times New Roman" w:cs="Times New Roman"/>
          <w:b/>
          <w:i/>
          <w:iCs/>
          <w:color w:val="000000"/>
          <w:sz w:val="18"/>
          <w:szCs w:val="18"/>
        </w:rPr>
        <w:t>Nephelometric Turbidity Unit (NTU)</w:t>
      </w:r>
      <w:r w:rsidRPr="004B3FA4">
        <w:rPr>
          <w:rFonts w:eastAsia="Times New Roman" w:cs="Times New Roman"/>
          <w:color w:val="000000"/>
          <w:sz w:val="18"/>
          <w:szCs w:val="18"/>
        </w:rPr>
        <w:t xml:space="preserve"> - Nephelometric turbidity unit is a measure of the clarity of water.  Turbidity in excess of 5 NTU is just noticeable to the average person.</w:t>
      </w:r>
    </w:p>
    <w:p w14:paraId="6B6D605E" w14:textId="36DDF417" w:rsidR="00392C48" w:rsidRPr="00392C48" w:rsidRDefault="00392C48" w:rsidP="00D842E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eastAsia="Times New Roman" w:cs="Times New Roman"/>
          <w:iCs/>
          <w:color w:val="000000"/>
          <w:sz w:val="18"/>
          <w:szCs w:val="18"/>
        </w:rPr>
      </w:pPr>
      <w:r w:rsidRPr="00392C48">
        <w:rPr>
          <w:rFonts w:eastAsia="Times New Roman" w:cs="Times New Roman"/>
          <w:b/>
          <w:i/>
          <w:iCs/>
          <w:color w:val="000000"/>
          <w:sz w:val="18"/>
          <w:szCs w:val="18"/>
        </w:rPr>
        <w:t>Variances and Exceptions</w:t>
      </w:r>
      <w:r>
        <w:rPr>
          <w:rFonts w:eastAsia="Times New Roman" w:cs="Times New Roman"/>
          <w:b/>
          <w:i/>
          <w:iCs/>
          <w:color w:val="000000"/>
          <w:sz w:val="18"/>
          <w:szCs w:val="18"/>
        </w:rPr>
        <w:t xml:space="preserve"> </w:t>
      </w:r>
      <w:r w:rsidRPr="00392C48">
        <w:rPr>
          <w:rFonts w:eastAsia="Times New Roman" w:cs="Times New Roman"/>
          <w:color w:val="000000"/>
          <w:sz w:val="18"/>
          <w:szCs w:val="18"/>
        </w:rPr>
        <w:t>- State or EPA permission not to meet an MCL or Treatment Technique under certain conditions.</w:t>
      </w:r>
    </w:p>
    <w:p w14:paraId="6FCB5BBA" w14:textId="678AD2AC" w:rsidR="00392C48" w:rsidRPr="004B3FA4" w:rsidRDefault="00D842E9" w:rsidP="00D842E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eastAsia="Times New Roman" w:cs="Times New Roman"/>
          <w:color w:val="000000"/>
          <w:sz w:val="18"/>
          <w:szCs w:val="18"/>
        </w:rPr>
      </w:pPr>
      <w:r w:rsidRPr="004B3FA4">
        <w:rPr>
          <w:rFonts w:eastAsia="Times New Roman" w:cs="Times New Roman"/>
          <w:b/>
          <w:i/>
          <w:iCs/>
          <w:color w:val="000000"/>
          <w:sz w:val="18"/>
          <w:szCs w:val="18"/>
        </w:rPr>
        <w:t>Action Level</w:t>
      </w:r>
      <w:r w:rsidRPr="004B3FA4">
        <w:rPr>
          <w:rFonts w:eastAsia="Times New Roman" w:cs="Times New Roman"/>
          <w:b/>
          <w:color w:val="000000"/>
          <w:sz w:val="18"/>
          <w:szCs w:val="18"/>
        </w:rPr>
        <w:t xml:space="preserve"> </w:t>
      </w:r>
      <w:r w:rsidRPr="004B3FA4">
        <w:rPr>
          <w:rFonts w:eastAsia="Times New Roman" w:cs="Times New Roman"/>
          <w:b/>
          <w:i/>
          <w:iCs/>
          <w:color w:val="000000"/>
          <w:sz w:val="18"/>
          <w:szCs w:val="18"/>
        </w:rPr>
        <w:t>(AL)</w:t>
      </w:r>
      <w:r w:rsidRPr="004B3FA4">
        <w:rPr>
          <w:rFonts w:eastAsia="Times New Roman" w:cs="Times New Roman"/>
          <w:i/>
          <w:iCs/>
          <w:color w:val="000000"/>
          <w:sz w:val="18"/>
          <w:szCs w:val="18"/>
        </w:rPr>
        <w:t xml:space="preserve"> - </w:t>
      </w:r>
      <w:r w:rsidRPr="004B3FA4">
        <w:rPr>
          <w:rFonts w:eastAsia="Times New Roman" w:cs="Times New Roman"/>
          <w:color w:val="000000"/>
          <w:sz w:val="18"/>
          <w:szCs w:val="18"/>
        </w:rPr>
        <w:t xml:space="preserve">The concentration of a contaminant which, if exceeded, triggers treatment or other requirements which a water system must follow.  </w:t>
      </w:r>
    </w:p>
    <w:p w14:paraId="14790D1D" w14:textId="77777777" w:rsidR="00D842E9" w:rsidRPr="004B3FA4" w:rsidRDefault="00D842E9" w:rsidP="00D842E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eastAsia="Times New Roman" w:cs="Times New Roman"/>
          <w:color w:val="000000"/>
          <w:sz w:val="18"/>
          <w:szCs w:val="18"/>
        </w:rPr>
      </w:pPr>
      <w:r w:rsidRPr="004B3FA4">
        <w:rPr>
          <w:rFonts w:eastAsia="Times New Roman" w:cs="Times New Roman"/>
          <w:b/>
          <w:i/>
          <w:iCs/>
          <w:color w:val="000000"/>
          <w:sz w:val="18"/>
          <w:szCs w:val="18"/>
        </w:rPr>
        <w:t>Treatment Technique (TT</w:t>
      </w:r>
      <w:r w:rsidRPr="004B3FA4">
        <w:rPr>
          <w:rFonts w:eastAsia="Times New Roman" w:cs="Times New Roman"/>
          <w:i/>
          <w:iCs/>
          <w:color w:val="000000"/>
          <w:sz w:val="18"/>
          <w:szCs w:val="18"/>
        </w:rPr>
        <w:t>)</w:t>
      </w:r>
      <w:r w:rsidRPr="004B3FA4">
        <w:rPr>
          <w:rFonts w:eastAsia="Times New Roman" w:cs="Times New Roman"/>
          <w:color w:val="000000"/>
          <w:sz w:val="18"/>
          <w:szCs w:val="18"/>
        </w:rPr>
        <w:t xml:space="preserve"> </w:t>
      </w:r>
      <w:r w:rsidRPr="004B3FA4">
        <w:rPr>
          <w:rFonts w:eastAsia="Times New Roman" w:cs="Times New Roman"/>
          <w:b/>
          <w:color w:val="000000"/>
          <w:sz w:val="18"/>
          <w:szCs w:val="18"/>
        </w:rPr>
        <w:t>-</w:t>
      </w:r>
      <w:r w:rsidRPr="004B3FA4">
        <w:rPr>
          <w:rFonts w:eastAsia="Times New Roman" w:cs="Times New Roman"/>
          <w:color w:val="000000"/>
          <w:sz w:val="18"/>
          <w:szCs w:val="18"/>
        </w:rPr>
        <w:t xml:space="preserve"> A required process intended to reduce the level of a contaminant in drinking water.</w:t>
      </w:r>
    </w:p>
    <w:p w14:paraId="02F8CF81" w14:textId="77777777" w:rsidR="00D842E9" w:rsidRPr="004B3FA4" w:rsidRDefault="00D842E9" w:rsidP="00D842E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eastAsia="Times New Roman" w:cs="Times New Roman"/>
          <w:color w:val="000000"/>
          <w:sz w:val="18"/>
          <w:szCs w:val="18"/>
        </w:rPr>
      </w:pPr>
      <w:r w:rsidRPr="004B3FA4">
        <w:rPr>
          <w:rFonts w:eastAsia="Times New Roman" w:cs="Times New Roman"/>
          <w:b/>
          <w:i/>
          <w:iCs/>
          <w:color w:val="000000"/>
          <w:sz w:val="18"/>
          <w:szCs w:val="18"/>
        </w:rPr>
        <w:t>Maximum Residual Disinfection Level (MRDL)</w:t>
      </w:r>
      <w:r w:rsidRPr="004B3FA4">
        <w:rPr>
          <w:rFonts w:eastAsia="Times New Roman" w:cs="Times New Roman"/>
          <w:color w:val="000000"/>
          <w:sz w:val="18"/>
          <w:szCs w:val="18"/>
        </w:rPr>
        <w:t xml:space="preserve"> – The highest level of a disinfectant allowed in drinking water.  There is convincing evidence that addition of a disinfectant is necessary for control of microbial contaminants. </w:t>
      </w:r>
    </w:p>
    <w:p w14:paraId="1E3D43A9" w14:textId="77777777" w:rsidR="00D842E9" w:rsidRPr="004B3FA4" w:rsidRDefault="00D842E9" w:rsidP="00D842E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eastAsia="Times New Roman" w:cs="Times New Roman"/>
          <w:color w:val="000000"/>
          <w:sz w:val="18"/>
          <w:szCs w:val="18"/>
        </w:rPr>
      </w:pPr>
      <w:r w:rsidRPr="004B3FA4">
        <w:rPr>
          <w:rFonts w:eastAsia="Times New Roman" w:cs="Times New Roman"/>
          <w:b/>
          <w:i/>
          <w:iCs/>
          <w:color w:val="000000"/>
          <w:sz w:val="18"/>
          <w:szCs w:val="18"/>
        </w:rPr>
        <w:t>Maximum Residual Disinfection Level Goal</w:t>
      </w:r>
      <w:r w:rsidRPr="004B3FA4">
        <w:rPr>
          <w:rFonts w:eastAsia="Times New Roman" w:cs="Times New Roman"/>
          <w:b/>
          <w:color w:val="000000"/>
          <w:sz w:val="18"/>
          <w:szCs w:val="18"/>
        </w:rPr>
        <w:t xml:space="preserve"> </w:t>
      </w:r>
      <w:r w:rsidRPr="004B3FA4">
        <w:rPr>
          <w:rFonts w:eastAsia="Times New Roman" w:cs="Times New Roman"/>
          <w:b/>
          <w:i/>
          <w:iCs/>
          <w:color w:val="000000"/>
          <w:sz w:val="18"/>
          <w:szCs w:val="18"/>
        </w:rPr>
        <w:t>(MRDLG)</w:t>
      </w:r>
      <w:r w:rsidRPr="004B3FA4">
        <w:rPr>
          <w:rFonts w:eastAsia="Times New Roman" w:cs="Times New Roman"/>
          <w:color w:val="000000"/>
          <w:sz w:val="18"/>
          <w:szCs w:val="18"/>
        </w:rPr>
        <w:t xml:space="preserve"> – The level of a drinking water disinfectant below which there is no known or expected risk to health.  MRDLGs do not reflect the benefits of the use of disinfectants to control microbial contaminants.</w:t>
      </w:r>
    </w:p>
    <w:p w14:paraId="2F595BED" w14:textId="77777777" w:rsidR="00D842E9" w:rsidRPr="004B3FA4" w:rsidRDefault="00D842E9" w:rsidP="00D842E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eastAsia="Times New Roman" w:cs="Times New Roman"/>
          <w:color w:val="000000"/>
          <w:sz w:val="18"/>
          <w:szCs w:val="18"/>
        </w:rPr>
      </w:pPr>
      <w:r w:rsidRPr="004B3FA4">
        <w:rPr>
          <w:rFonts w:eastAsia="Times New Roman" w:cs="Times New Roman"/>
          <w:b/>
          <w:i/>
          <w:color w:val="000000"/>
          <w:sz w:val="18"/>
          <w:szCs w:val="18"/>
        </w:rPr>
        <w:t>Locational Running Annual Average (LRAA)</w:t>
      </w:r>
      <w:r w:rsidRPr="004B3FA4">
        <w:rPr>
          <w:rFonts w:eastAsia="Times New Roman" w:cs="Times New Roman"/>
          <w:color w:val="000000"/>
          <w:sz w:val="18"/>
          <w:szCs w:val="18"/>
        </w:rPr>
        <w:t xml:space="preserve"> – The average of sample analytical results for samples taken at a particular monitoring location during the previous four calendar quarters under the Stage 2 Disinfectants and Disinfection Byproducts Rule.</w:t>
      </w:r>
    </w:p>
    <w:p w14:paraId="1228600D" w14:textId="77777777" w:rsidR="00D842E9" w:rsidRPr="004B3FA4" w:rsidRDefault="00D842E9" w:rsidP="00D842E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rPr>
          <w:rFonts w:eastAsia="Times New Roman" w:cs="Times New Roman"/>
          <w:color w:val="000000"/>
          <w:sz w:val="18"/>
          <w:szCs w:val="18"/>
        </w:rPr>
      </w:pPr>
      <w:r w:rsidRPr="004B3FA4">
        <w:rPr>
          <w:rFonts w:eastAsia="Times New Roman" w:cs="Times New Roman"/>
          <w:b/>
          <w:i/>
          <w:iCs/>
          <w:color w:val="000000"/>
          <w:sz w:val="18"/>
          <w:szCs w:val="18"/>
        </w:rPr>
        <w:t>Maximum Contaminant Level (MCL)</w:t>
      </w:r>
      <w:r w:rsidRPr="004B3FA4">
        <w:rPr>
          <w:rFonts w:eastAsia="Times New Roman" w:cs="Times New Roman"/>
          <w:color w:val="000000"/>
          <w:sz w:val="18"/>
          <w:szCs w:val="18"/>
        </w:rPr>
        <w:t xml:space="preserve"> - The highest level of a contaminant that is allowed in drinking water.  MCLs are set as close to the MCLGs as feasible using the best available treatment technology.</w:t>
      </w:r>
    </w:p>
    <w:p w14:paraId="31F99B1B" w14:textId="77777777" w:rsidR="00D842E9" w:rsidRDefault="00D842E9" w:rsidP="00D842E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eastAsia="Times New Roman" w:cs="Times New Roman"/>
          <w:color w:val="000000"/>
          <w:sz w:val="18"/>
          <w:szCs w:val="18"/>
        </w:rPr>
      </w:pPr>
      <w:r w:rsidRPr="004B3FA4">
        <w:rPr>
          <w:rFonts w:eastAsia="Times New Roman" w:cs="Times New Roman"/>
          <w:b/>
          <w:i/>
          <w:iCs/>
          <w:color w:val="000000"/>
          <w:sz w:val="18"/>
          <w:szCs w:val="18"/>
        </w:rPr>
        <w:t>Maximum Contaminant Level Goal</w:t>
      </w:r>
      <w:r w:rsidRPr="004B3FA4">
        <w:rPr>
          <w:rFonts w:eastAsia="Times New Roman" w:cs="Times New Roman"/>
          <w:b/>
          <w:color w:val="000000"/>
          <w:sz w:val="18"/>
          <w:szCs w:val="18"/>
        </w:rPr>
        <w:t xml:space="preserve"> </w:t>
      </w:r>
      <w:r w:rsidRPr="004B3FA4">
        <w:rPr>
          <w:rFonts w:eastAsia="Times New Roman" w:cs="Times New Roman"/>
          <w:b/>
          <w:i/>
          <w:iCs/>
          <w:color w:val="000000"/>
          <w:sz w:val="18"/>
          <w:szCs w:val="18"/>
        </w:rPr>
        <w:t>(MCLG)</w:t>
      </w:r>
      <w:r w:rsidRPr="004B3FA4">
        <w:rPr>
          <w:rFonts w:eastAsia="Times New Roman" w:cs="Times New Roman"/>
          <w:color w:val="000000"/>
          <w:sz w:val="18"/>
          <w:szCs w:val="18"/>
        </w:rPr>
        <w:t xml:space="preserve"> - The level of a contaminant in drinking water below which there is no known or expected risk to health.  MCLGs allow for a margin of safety.</w:t>
      </w:r>
    </w:p>
    <w:p w14:paraId="674FEBA6" w14:textId="1410DC31" w:rsidR="003777AA" w:rsidRPr="00396D1A" w:rsidRDefault="003777AA" w:rsidP="003777A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sz w:val="20"/>
          <w:szCs w:val="20"/>
        </w:rPr>
      </w:pPr>
      <w:r w:rsidRPr="00396D1A">
        <w:rPr>
          <w:rFonts w:ascii="Times New Roman" w:eastAsia="Times New Roman" w:hAnsi="Times New Roman" w:cs="Times New Roman"/>
          <w:b/>
          <w:i/>
          <w:sz w:val="20"/>
          <w:szCs w:val="20"/>
        </w:rPr>
        <w:t xml:space="preserve">Level 1 Assessment - </w:t>
      </w:r>
      <w:r w:rsidRPr="00396D1A">
        <w:rPr>
          <w:rFonts w:ascii="Times New Roman" w:eastAsia="Times New Roman" w:hAnsi="Times New Roman" w:cs="Times New Roman"/>
          <w:i/>
          <w:sz w:val="20"/>
          <w:szCs w:val="20"/>
        </w:rPr>
        <w:t>A Level 1 assessment is a study of the water system to identify potential problems and determine (if possible) why total coliform bacteria have been found in our water system.</w:t>
      </w:r>
    </w:p>
    <w:p w14:paraId="00102C1B" w14:textId="77777777" w:rsidR="003777AA" w:rsidRPr="00396D1A" w:rsidRDefault="003777AA" w:rsidP="003777A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sz w:val="20"/>
          <w:szCs w:val="20"/>
        </w:rPr>
      </w:pPr>
    </w:p>
    <w:p w14:paraId="1ACDEE38" w14:textId="07D8584F" w:rsidR="001B0213" w:rsidRPr="001B0213" w:rsidRDefault="003777AA" w:rsidP="003777A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sz w:val="20"/>
          <w:szCs w:val="20"/>
        </w:rPr>
      </w:pPr>
      <w:r w:rsidRPr="00396D1A">
        <w:rPr>
          <w:rFonts w:ascii="Times New Roman" w:eastAsia="Times New Roman" w:hAnsi="Times New Roman" w:cs="Times New Roman"/>
          <w:b/>
          <w:i/>
          <w:sz w:val="20"/>
          <w:szCs w:val="20"/>
        </w:rPr>
        <w:t xml:space="preserve">Level 2 Assessment - </w:t>
      </w:r>
      <w:r w:rsidRPr="00396D1A">
        <w:rPr>
          <w:rFonts w:ascii="Times New Roman" w:eastAsia="Times New Roman" w:hAnsi="Times New Roman" w:cs="Times New Roman"/>
          <w:i/>
          <w:sz w:val="20"/>
          <w:szCs w:val="20"/>
        </w:rPr>
        <w:t>A Level 2 assessment is a very detailed study of the water system to identify potential problems and determine (if possible) why an E. coli MCL violation has occurred and/or why total coliform bacteria have been found in our water system on multiple occasions</w:t>
      </w:r>
      <w:r w:rsidR="001B0213">
        <w:rPr>
          <w:rFonts w:ascii="Times New Roman" w:eastAsia="Times New Roman" w:hAnsi="Times New Roman" w:cs="Times New Roman"/>
          <w:i/>
          <w:sz w:val="20"/>
          <w:szCs w:val="20"/>
        </w:rPr>
        <w:t>.</w:t>
      </w:r>
    </w:p>
    <w:p w14:paraId="5FCD7009" w14:textId="77777777" w:rsidR="003777AA" w:rsidRPr="004B3FA4" w:rsidRDefault="003777AA" w:rsidP="00D842E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eastAsia="Times New Roman" w:cs="Times New Roman"/>
          <w:color w:val="000000"/>
          <w:sz w:val="18"/>
          <w:szCs w:val="18"/>
        </w:rPr>
      </w:pPr>
    </w:p>
    <w:p w14:paraId="4FC0201E" w14:textId="11C08CAB" w:rsidR="00D842E9" w:rsidRDefault="00D1733D" w:rsidP="00D84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4766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6pt;height:3.75pt" o:hrpct="0" o:hralign="center" o:hr="t">
            <v:imagedata r:id="rId13" o:title="BD21307_"/>
          </v:shape>
        </w:pict>
      </w:r>
    </w:p>
    <w:p w14:paraId="22E137EA" w14:textId="352AE3E6" w:rsidR="001B0213" w:rsidRDefault="001B0213" w:rsidP="00D842E9">
      <w:pPr>
        <w:spacing w:after="0" w:line="240" w:lineRule="auto"/>
        <w:rPr>
          <w:rFonts w:ascii="Times New Roman" w:eastAsia="Times New Roman" w:hAnsi="Times New Roman" w:cs="Times New Roman"/>
          <w:b/>
          <w:bCs/>
          <w:sz w:val="20"/>
          <w:szCs w:val="20"/>
        </w:rPr>
      </w:pPr>
    </w:p>
    <w:p w14:paraId="00098D26" w14:textId="77777777" w:rsidR="001B0213" w:rsidRPr="00A1127D" w:rsidRDefault="001B0213" w:rsidP="001B0213">
      <w:pPr>
        <w:spacing w:after="0" w:line="240" w:lineRule="auto"/>
        <w:rPr>
          <w:rFonts w:eastAsia="Times New Roman" w:cs="Times New Roman"/>
          <w:b/>
          <w:bCs/>
          <w:color w:val="000000"/>
          <w:sz w:val="24"/>
          <w:szCs w:val="24"/>
        </w:rPr>
      </w:pPr>
      <w:r w:rsidRPr="00A1127D">
        <w:rPr>
          <w:rFonts w:eastAsia="Times New Roman" w:cs="Times New Roman"/>
          <w:b/>
          <w:bCs/>
          <w:color w:val="000000"/>
          <w:sz w:val="24"/>
          <w:szCs w:val="24"/>
        </w:rPr>
        <w:t>Water Quality Data Tables of Detected Contaminants</w:t>
      </w:r>
    </w:p>
    <w:p w14:paraId="0978A0AF" w14:textId="58310DA4" w:rsidR="001B0213" w:rsidRPr="00A1127D" w:rsidRDefault="001B0213" w:rsidP="001B021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eastAsia="Times New Roman" w:cs="Times New Roman"/>
          <w:color w:val="000000"/>
          <w:sz w:val="20"/>
          <w:szCs w:val="20"/>
        </w:rPr>
      </w:pPr>
      <w:r w:rsidRPr="00A1127D">
        <w:rPr>
          <w:rFonts w:eastAsia="Times New Roman" w:cs="Times New Roman"/>
          <w:color w:val="000000"/>
          <w:sz w:val="20"/>
          <w:szCs w:val="20"/>
        </w:rPr>
        <w:t xml:space="preserve">We routinely monitor for </w:t>
      </w:r>
      <w:r w:rsidRPr="00A1127D">
        <w:rPr>
          <w:rFonts w:eastAsia="Times New Roman" w:cs="Times New Roman"/>
          <w:sz w:val="20"/>
          <w:szCs w:val="20"/>
        </w:rPr>
        <w:t xml:space="preserve">over 150 contaminants in your drinking water according to Federal and State laws. The tables below list all the drinking water contaminants that we </w:t>
      </w:r>
      <w:r w:rsidRPr="00A1127D">
        <w:rPr>
          <w:rFonts w:eastAsia="Times New Roman" w:cs="Times New Roman"/>
          <w:sz w:val="20"/>
          <w:szCs w:val="20"/>
          <w:u w:val="single"/>
        </w:rPr>
        <w:t>detected</w:t>
      </w:r>
      <w:r w:rsidRPr="00A1127D">
        <w:rPr>
          <w:rFonts w:eastAsia="Times New Roman" w:cs="Times New Roman"/>
          <w:color w:val="000000"/>
          <w:sz w:val="20"/>
          <w:szCs w:val="20"/>
        </w:rPr>
        <w:t xml:space="preserve"> in the last round of sampling for each particular contaminant group.  The presence of contaminants does </w:t>
      </w:r>
      <w:r w:rsidRPr="00A1127D">
        <w:rPr>
          <w:rFonts w:eastAsia="Times New Roman" w:cs="Times New Roman"/>
          <w:color w:val="000000"/>
          <w:sz w:val="20"/>
          <w:szCs w:val="20"/>
          <w:u w:val="single"/>
        </w:rPr>
        <w:t>not</w:t>
      </w:r>
      <w:r w:rsidRPr="00A1127D">
        <w:rPr>
          <w:rFonts w:eastAsia="Times New Roman" w:cs="Times New Roman"/>
          <w:color w:val="000000"/>
          <w:sz w:val="20"/>
          <w:szCs w:val="20"/>
        </w:rPr>
        <w:t xml:space="preserve"> necessarily indicate that water poses a health risk.  </w:t>
      </w:r>
      <w:r w:rsidRPr="00A1127D">
        <w:rPr>
          <w:rFonts w:eastAsia="Times New Roman" w:cs="Times New Roman"/>
          <w:b/>
          <w:bCs/>
          <w:color w:val="000000"/>
          <w:sz w:val="20"/>
          <w:szCs w:val="20"/>
        </w:rPr>
        <w:t xml:space="preserve">Unless otherwise noted, the data presented in this table is from testing done January 1 through December 31, </w:t>
      </w:r>
      <w:r>
        <w:rPr>
          <w:rFonts w:eastAsia="Times New Roman" w:cs="Times New Roman"/>
          <w:b/>
          <w:bCs/>
          <w:color w:val="000000"/>
          <w:sz w:val="20"/>
          <w:szCs w:val="20"/>
        </w:rPr>
        <w:t>202</w:t>
      </w:r>
      <w:r w:rsidR="00BB003D">
        <w:rPr>
          <w:rFonts w:eastAsia="Times New Roman" w:cs="Times New Roman"/>
          <w:b/>
          <w:bCs/>
          <w:color w:val="000000"/>
          <w:sz w:val="20"/>
          <w:szCs w:val="20"/>
        </w:rPr>
        <w:t>3</w:t>
      </w:r>
      <w:r w:rsidRPr="00A1127D">
        <w:rPr>
          <w:rFonts w:eastAsia="Times New Roman" w:cs="Times New Roman"/>
          <w:b/>
          <w:bCs/>
          <w:color w:val="000000"/>
          <w:sz w:val="20"/>
          <w:szCs w:val="20"/>
        </w:rPr>
        <w:t>.</w:t>
      </w:r>
      <w:r w:rsidRPr="00A1127D">
        <w:rPr>
          <w:rFonts w:eastAsia="Times New Roman" w:cs="Times New Roman"/>
          <w:color w:val="000000"/>
          <w:sz w:val="20"/>
          <w:szCs w:val="20"/>
        </w:rPr>
        <w:t xml:space="preserve">  The EPA and the State allow us to monitor for certain contaminants less than once per year because the concentrations of these contaminants are not expected to vary significantly from year to year.  Some of the data, though representative of the water quality, is more than one year old. </w:t>
      </w:r>
    </w:p>
    <w:p w14:paraId="73B8FDB0" w14:textId="77777777" w:rsidR="001B0213" w:rsidRDefault="001B0213" w:rsidP="001B02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b/>
          <w:bCs/>
          <w:color w:val="000000"/>
          <w:sz w:val="20"/>
          <w:szCs w:val="20"/>
        </w:rPr>
      </w:pPr>
    </w:p>
    <w:p w14:paraId="1AE94591" w14:textId="77777777" w:rsidR="001B0213" w:rsidRPr="00A1127D" w:rsidRDefault="001B0213" w:rsidP="001B02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20"/>
          <w:szCs w:val="20"/>
        </w:rPr>
      </w:pPr>
      <w:r w:rsidRPr="00A1127D">
        <w:rPr>
          <w:rFonts w:eastAsia="Times New Roman" w:cs="Times New Roman"/>
          <w:b/>
          <w:bCs/>
          <w:color w:val="000000"/>
          <w:sz w:val="20"/>
          <w:szCs w:val="20"/>
        </w:rPr>
        <w:t xml:space="preserve">Unregulated contaminants are those for which EPA has not established drinking water standards.  The purpose of unregulated contaminant monitoring is to assist EPA in determining the occurrence of unregulated contaminants in drinking water and whether future regulations are warranted. </w:t>
      </w:r>
    </w:p>
    <w:p w14:paraId="4975CADE" w14:textId="46F47818" w:rsidR="001B0213" w:rsidRDefault="001B0213" w:rsidP="00D842E9">
      <w:pPr>
        <w:spacing w:after="0" w:line="240" w:lineRule="auto"/>
        <w:rPr>
          <w:rFonts w:ascii="Times New Roman" w:eastAsia="Times New Roman" w:hAnsi="Times New Roman" w:cs="Times New Roman"/>
          <w:b/>
          <w:bCs/>
          <w:sz w:val="20"/>
          <w:szCs w:val="20"/>
        </w:rPr>
      </w:pPr>
    </w:p>
    <w:p w14:paraId="2BB01B91" w14:textId="1E1E6444" w:rsidR="001B0213" w:rsidRDefault="001B0213" w:rsidP="00D842E9">
      <w:pPr>
        <w:spacing w:after="0" w:line="240" w:lineRule="auto"/>
        <w:rPr>
          <w:rFonts w:ascii="Times New Roman" w:eastAsia="Times New Roman" w:hAnsi="Times New Roman" w:cs="Times New Roman"/>
          <w:b/>
          <w:bCs/>
          <w:sz w:val="20"/>
          <w:szCs w:val="20"/>
        </w:rPr>
      </w:pPr>
    </w:p>
    <w:p w14:paraId="0EF94F56" w14:textId="0D65466D" w:rsidR="001B0213" w:rsidRDefault="001B0213" w:rsidP="00D842E9">
      <w:pPr>
        <w:spacing w:after="0" w:line="240" w:lineRule="auto"/>
        <w:rPr>
          <w:rFonts w:ascii="Times New Roman" w:eastAsia="Times New Roman" w:hAnsi="Times New Roman" w:cs="Times New Roman"/>
          <w:b/>
          <w:bCs/>
          <w:sz w:val="20"/>
          <w:szCs w:val="20"/>
        </w:rPr>
      </w:pPr>
    </w:p>
    <w:p w14:paraId="0FC1870F" w14:textId="77777777" w:rsidR="001B0213" w:rsidRDefault="001B0213" w:rsidP="00D842E9">
      <w:pPr>
        <w:spacing w:after="0" w:line="240" w:lineRule="auto"/>
        <w:rPr>
          <w:rFonts w:ascii="Times New Roman" w:eastAsia="Times New Roman" w:hAnsi="Times New Roman" w:cs="Times New Roman"/>
          <w:b/>
          <w:bCs/>
          <w:sz w:val="20"/>
          <w:szCs w:val="20"/>
        </w:rPr>
      </w:pPr>
    </w:p>
    <w:p w14:paraId="4F26C420" w14:textId="017C11BF" w:rsidR="00D842E9" w:rsidRPr="00A1127D" w:rsidRDefault="00D842E9" w:rsidP="00D842E9">
      <w:pPr>
        <w:spacing w:after="0" w:line="240" w:lineRule="auto"/>
        <w:rPr>
          <w:rFonts w:eastAsia="Times New Roman" w:cs="Times New Roman"/>
          <w:color w:val="0000FF"/>
          <w:sz w:val="20"/>
          <w:szCs w:val="20"/>
        </w:rPr>
      </w:pPr>
      <w:r w:rsidRPr="00A1127D">
        <w:rPr>
          <w:rFonts w:eastAsia="Times New Roman" w:cs="Times New Roman"/>
          <w:b/>
          <w:bCs/>
          <w:sz w:val="20"/>
          <w:szCs w:val="20"/>
        </w:rPr>
        <w:lastRenderedPageBreak/>
        <w:t xml:space="preserve">Turbidity* </w:t>
      </w:r>
    </w:p>
    <w:tbl>
      <w:tblPr>
        <w:tblW w:w="9892" w:type="dxa"/>
        <w:tblInd w:w="198" w:type="dxa"/>
        <w:tblLayout w:type="fixed"/>
        <w:tblCellMar>
          <w:left w:w="100" w:type="dxa"/>
          <w:right w:w="100" w:type="dxa"/>
        </w:tblCellMar>
        <w:tblLook w:val="0000" w:firstRow="0" w:lastRow="0" w:firstColumn="0" w:lastColumn="0" w:noHBand="0" w:noVBand="0"/>
      </w:tblPr>
      <w:tblGrid>
        <w:gridCol w:w="2332"/>
        <w:gridCol w:w="900"/>
        <w:gridCol w:w="1170"/>
        <w:gridCol w:w="810"/>
        <w:gridCol w:w="3060"/>
        <w:gridCol w:w="1620"/>
      </w:tblGrid>
      <w:tr w:rsidR="00D842E9" w:rsidRPr="00A1127D" w14:paraId="02B48E20" w14:textId="77777777" w:rsidTr="00D842E9">
        <w:trPr>
          <w:trHeight w:val="809"/>
        </w:trPr>
        <w:tc>
          <w:tcPr>
            <w:tcW w:w="2332" w:type="dxa"/>
            <w:tcBorders>
              <w:top w:val="single" w:sz="2" w:space="0" w:color="000000"/>
              <w:left w:val="single" w:sz="4" w:space="0" w:color="auto"/>
              <w:bottom w:val="single" w:sz="2" w:space="0" w:color="000000"/>
              <w:right w:val="single" w:sz="4" w:space="0" w:color="auto"/>
            </w:tcBorders>
            <w:vAlign w:val="center"/>
          </w:tcPr>
          <w:p w14:paraId="1D3EDA24"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p w14:paraId="0F435ABE"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Contaminant (units)</w:t>
            </w:r>
          </w:p>
          <w:p w14:paraId="25FCDF53"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tc>
        <w:tc>
          <w:tcPr>
            <w:tcW w:w="900" w:type="dxa"/>
            <w:tcBorders>
              <w:top w:val="single" w:sz="2" w:space="0" w:color="000000"/>
              <w:left w:val="single" w:sz="4" w:space="0" w:color="auto"/>
              <w:bottom w:val="single" w:sz="2" w:space="0" w:color="000000"/>
              <w:right w:val="single" w:sz="4" w:space="0" w:color="000000"/>
            </w:tcBorders>
            <w:vAlign w:val="center"/>
          </w:tcPr>
          <w:p w14:paraId="711044BF"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 xml:space="preserve">Treatment Technique (TT) Violation </w:t>
            </w:r>
          </w:p>
          <w:p w14:paraId="182A4C2D"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Y/N</w:t>
            </w:r>
          </w:p>
        </w:tc>
        <w:tc>
          <w:tcPr>
            <w:tcW w:w="1170" w:type="dxa"/>
            <w:tcBorders>
              <w:top w:val="single" w:sz="2" w:space="0" w:color="000000"/>
              <w:left w:val="single" w:sz="4" w:space="0" w:color="000000"/>
              <w:bottom w:val="single" w:sz="2" w:space="0" w:color="000000"/>
              <w:right w:val="single" w:sz="4" w:space="0" w:color="000000"/>
            </w:tcBorders>
            <w:vAlign w:val="center"/>
          </w:tcPr>
          <w:p w14:paraId="29B90655"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Your Water</w:t>
            </w:r>
          </w:p>
        </w:tc>
        <w:tc>
          <w:tcPr>
            <w:tcW w:w="810" w:type="dxa"/>
            <w:tcBorders>
              <w:top w:val="single" w:sz="2" w:space="0" w:color="000000"/>
              <w:left w:val="single" w:sz="4" w:space="0" w:color="000000"/>
              <w:bottom w:val="single" w:sz="2" w:space="0" w:color="000000"/>
              <w:right w:val="single" w:sz="4" w:space="0" w:color="000000"/>
            </w:tcBorders>
            <w:vAlign w:val="center"/>
          </w:tcPr>
          <w:p w14:paraId="3A34B642"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MCLG</w:t>
            </w:r>
          </w:p>
        </w:tc>
        <w:tc>
          <w:tcPr>
            <w:tcW w:w="3060" w:type="dxa"/>
            <w:tcBorders>
              <w:top w:val="single" w:sz="2" w:space="0" w:color="000000"/>
              <w:left w:val="single" w:sz="4" w:space="0" w:color="000000"/>
              <w:bottom w:val="single" w:sz="2" w:space="0" w:color="000000"/>
              <w:right w:val="single" w:sz="4" w:space="0" w:color="000000"/>
            </w:tcBorders>
          </w:tcPr>
          <w:p w14:paraId="1340D17B"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p w14:paraId="38B10472"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p w14:paraId="7A045C0F"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 xml:space="preserve">Treatment Technique (TT) </w:t>
            </w:r>
          </w:p>
          <w:p w14:paraId="144C92B4"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 xml:space="preserve">Violation if:  </w:t>
            </w:r>
          </w:p>
          <w:p w14:paraId="58A4C28E"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tc>
        <w:tc>
          <w:tcPr>
            <w:tcW w:w="1620" w:type="dxa"/>
            <w:tcBorders>
              <w:top w:val="single" w:sz="2" w:space="0" w:color="000000"/>
              <w:left w:val="single" w:sz="4" w:space="0" w:color="000000"/>
              <w:bottom w:val="single" w:sz="2" w:space="0" w:color="000000"/>
              <w:right w:val="single" w:sz="4" w:space="0" w:color="auto"/>
            </w:tcBorders>
            <w:vAlign w:val="center"/>
          </w:tcPr>
          <w:p w14:paraId="43C8A025"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Likely Source of Contamination</w:t>
            </w:r>
          </w:p>
        </w:tc>
      </w:tr>
      <w:tr w:rsidR="00D842E9" w:rsidRPr="00A1127D" w14:paraId="653DAC47" w14:textId="77777777" w:rsidTr="00D842E9">
        <w:trPr>
          <w:trHeight w:val="442"/>
        </w:trPr>
        <w:tc>
          <w:tcPr>
            <w:tcW w:w="2332" w:type="dxa"/>
            <w:tcBorders>
              <w:top w:val="single" w:sz="2" w:space="0" w:color="000000"/>
              <w:left w:val="single" w:sz="4" w:space="0" w:color="auto"/>
              <w:bottom w:val="single" w:sz="2" w:space="0" w:color="000000"/>
              <w:right w:val="single" w:sz="4" w:space="0" w:color="auto"/>
            </w:tcBorders>
            <w:vAlign w:val="center"/>
          </w:tcPr>
          <w:p w14:paraId="63BD1D91"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1127D">
              <w:rPr>
                <w:rFonts w:eastAsia="Times New Roman" w:cs="Times New Roman"/>
                <w:color w:val="000000"/>
                <w:sz w:val="16"/>
                <w:szCs w:val="16"/>
              </w:rPr>
              <w:t>Turbidity (</w:t>
            </w:r>
            <w:proofErr w:type="gramStart"/>
            <w:r w:rsidRPr="00A1127D">
              <w:rPr>
                <w:rFonts w:eastAsia="Times New Roman" w:cs="Times New Roman"/>
                <w:color w:val="000000"/>
                <w:sz w:val="16"/>
                <w:szCs w:val="16"/>
              </w:rPr>
              <w:t>NTU)  -</w:t>
            </w:r>
            <w:proofErr w:type="gramEnd"/>
            <w:r w:rsidRPr="00A1127D">
              <w:rPr>
                <w:rFonts w:eastAsia="Times New Roman" w:cs="Times New Roman"/>
                <w:color w:val="000000"/>
                <w:sz w:val="16"/>
                <w:szCs w:val="16"/>
              </w:rPr>
              <w:t xml:space="preserve">  Highest single turbidity measurement</w:t>
            </w:r>
          </w:p>
        </w:tc>
        <w:tc>
          <w:tcPr>
            <w:tcW w:w="900" w:type="dxa"/>
            <w:tcBorders>
              <w:top w:val="single" w:sz="2" w:space="0" w:color="000000"/>
              <w:left w:val="single" w:sz="4" w:space="0" w:color="auto"/>
              <w:bottom w:val="single" w:sz="2" w:space="0" w:color="000000"/>
              <w:right w:val="single" w:sz="4" w:space="0" w:color="000000"/>
            </w:tcBorders>
            <w:vAlign w:val="center"/>
          </w:tcPr>
          <w:p w14:paraId="69242981"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N</w:t>
            </w:r>
          </w:p>
        </w:tc>
        <w:tc>
          <w:tcPr>
            <w:tcW w:w="1170" w:type="dxa"/>
            <w:tcBorders>
              <w:top w:val="single" w:sz="2" w:space="0" w:color="000000"/>
              <w:left w:val="single" w:sz="4" w:space="0" w:color="000000"/>
              <w:bottom w:val="single" w:sz="2" w:space="0" w:color="000000"/>
              <w:right w:val="single" w:sz="4" w:space="0" w:color="000000"/>
            </w:tcBorders>
            <w:vAlign w:val="center"/>
          </w:tcPr>
          <w:p w14:paraId="2B5924F0" w14:textId="52A4A3B2"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right"/>
              <w:rPr>
                <w:rFonts w:eastAsia="Times New Roman" w:cs="Times New Roman"/>
                <w:color w:val="000000"/>
                <w:sz w:val="16"/>
                <w:szCs w:val="16"/>
              </w:rPr>
            </w:pPr>
            <w:r w:rsidRPr="00A1127D">
              <w:rPr>
                <w:rFonts w:eastAsia="Times New Roman" w:cs="Times New Roman"/>
                <w:color w:val="000000"/>
                <w:sz w:val="16"/>
                <w:szCs w:val="16"/>
              </w:rPr>
              <w:t xml:space="preserve">                         </w:t>
            </w:r>
            <w:r w:rsidR="00B3022C">
              <w:rPr>
                <w:rFonts w:eastAsia="Times New Roman" w:cs="Times New Roman"/>
                <w:color w:val="000000"/>
                <w:sz w:val="16"/>
                <w:szCs w:val="16"/>
              </w:rPr>
              <w:t>0.</w:t>
            </w:r>
            <w:r w:rsidR="00DC3608">
              <w:rPr>
                <w:rFonts w:eastAsia="Times New Roman" w:cs="Times New Roman"/>
                <w:color w:val="000000"/>
                <w:sz w:val="16"/>
                <w:szCs w:val="16"/>
              </w:rPr>
              <w:t>177</w:t>
            </w:r>
            <w:r w:rsidR="00B3022C">
              <w:rPr>
                <w:rFonts w:eastAsia="Times New Roman" w:cs="Times New Roman"/>
                <w:color w:val="000000"/>
                <w:sz w:val="16"/>
                <w:szCs w:val="16"/>
              </w:rPr>
              <w:t xml:space="preserve"> </w:t>
            </w:r>
            <w:r w:rsidRPr="00A1127D">
              <w:rPr>
                <w:rFonts w:eastAsia="Times New Roman" w:cs="Times New Roman"/>
                <w:color w:val="000000"/>
                <w:sz w:val="16"/>
                <w:szCs w:val="16"/>
              </w:rPr>
              <w:t>NTU</w:t>
            </w:r>
          </w:p>
        </w:tc>
        <w:tc>
          <w:tcPr>
            <w:tcW w:w="810" w:type="dxa"/>
            <w:tcBorders>
              <w:top w:val="single" w:sz="2" w:space="0" w:color="000000"/>
              <w:left w:val="single" w:sz="4" w:space="0" w:color="000000"/>
              <w:bottom w:val="single" w:sz="2" w:space="0" w:color="000000"/>
              <w:right w:val="single" w:sz="4" w:space="0" w:color="000000"/>
            </w:tcBorders>
            <w:vAlign w:val="center"/>
          </w:tcPr>
          <w:p w14:paraId="15EAD452"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3060" w:type="dxa"/>
            <w:tcBorders>
              <w:top w:val="single" w:sz="2" w:space="0" w:color="000000"/>
              <w:left w:val="single" w:sz="4" w:space="0" w:color="000000"/>
              <w:bottom w:val="single" w:sz="2" w:space="0" w:color="000000"/>
              <w:right w:val="single" w:sz="4" w:space="0" w:color="000000"/>
            </w:tcBorders>
            <w:vAlign w:val="center"/>
          </w:tcPr>
          <w:p w14:paraId="6CE00C0D"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p w14:paraId="6A3B4CC0"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roofErr w:type="gramStart"/>
            <w:r w:rsidRPr="00A1127D">
              <w:rPr>
                <w:rFonts w:eastAsia="Times New Roman" w:cs="Times New Roman"/>
                <w:color w:val="000000"/>
                <w:sz w:val="16"/>
                <w:szCs w:val="16"/>
              </w:rPr>
              <w:t>Turbidity  &gt;</w:t>
            </w:r>
            <w:proofErr w:type="gramEnd"/>
            <w:r w:rsidRPr="00A1127D">
              <w:rPr>
                <w:rFonts w:eastAsia="Times New Roman" w:cs="Times New Roman"/>
                <w:color w:val="000000"/>
                <w:sz w:val="16"/>
                <w:szCs w:val="16"/>
              </w:rPr>
              <w:t xml:space="preserve"> 1  NTU</w:t>
            </w:r>
          </w:p>
          <w:p w14:paraId="7FFC4FAB" w14:textId="77777777" w:rsidR="00D842E9" w:rsidRPr="00A1127D" w:rsidRDefault="00D842E9" w:rsidP="00D842E9">
            <w:pPr>
              <w:spacing w:after="0" w:line="240" w:lineRule="auto"/>
              <w:jc w:val="center"/>
              <w:rPr>
                <w:rFonts w:eastAsia="Times New Roman" w:cs="Times New Roman"/>
                <w:sz w:val="16"/>
                <w:szCs w:val="16"/>
              </w:rPr>
            </w:pPr>
          </w:p>
        </w:tc>
        <w:tc>
          <w:tcPr>
            <w:tcW w:w="1620" w:type="dxa"/>
            <w:vMerge w:val="restart"/>
            <w:tcBorders>
              <w:top w:val="single" w:sz="2" w:space="0" w:color="000000"/>
              <w:left w:val="single" w:sz="4" w:space="0" w:color="000000"/>
              <w:right w:val="single" w:sz="4" w:space="0" w:color="auto"/>
            </w:tcBorders>
            <w:vAlign w:val="center"/>
          </w:tcPr>
          <w:p w14:paraId="0D893EDF"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Soil runoff</w:t>
            </w:r>
          </w:p>
        </w:tc>
      </w:tr>
      <w:tr w:rsidR="00D842E9" w:rsidRPr="00A1127D" w14:paraId="0C4BEF3B" w14:textId="77777777" w:rsidTr="00D842E9">
        <w:trPr>
          <w:trHeight w:val="620"/>
        </w:trPr>
        <w:tc>
          <w:tcPr>
            <w:tcW w:w="2332" w:type="dxa"/>
            <w:tcBorders>
              <w:top w:val="single" w:sz="2" w:space="0" w:color="000000"/>
              <w:left w:val="single" w:sz="4" w:space="0" w:color="auto"/>
              <w:bottom w:val="single" w:sz="2" w:space="0" w:color="000000"/>
              <w:right w:val="single" w:sz="4" w:space="0" w:color="auto"/>
            </w:tcBorders>
            <w:vAlign w:val="center"/>
          </w:tcPr>
          <w:p w14:paraId="0A0713A3"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1127D">
              <w:rPr>
                <w:rFonts w:eastAsia="Times New Roman" w:cs="Times New Roman"/>
                <w:color w:val="000000"/>
                <w:sz w:val="16"/>
                <w:szCs w:val="16"/>
              </w:rPr>
              <w:t>Turbidity (</w:t>
            </w:r>
            <w:proofErr w:type="gramStart"/>
            <w:r w:rsidRPr="00A1127D">
              <w:rPr>
                <w:rFonts w:eastAsia="Times New Roman" w:cs="Times New Roman"/>
                <w:color w:val="000000"/>
                <w:sz w:val="16"/>
                <w:szCs w:val="16"/>
              </w:rPr>
              <w:t>NTU)  -</w:t>
            </w:r>
            <w:proofErr w:type="gramEnd"/>
            <w:r w:rsidRPr="00A1127D">
              <w:rPr>
                <w:rFonts w:eastAsia="Times New Roman" w:cs="Times New Roman"/>
                <w:color w:val="000000"/>
                <w:sz w:val="16"/>
                <w:szCs w:val="16"/>
              </w:rPr>
              <w:t xml:space="preserve">  Lowest monthly percentage (%) of samples meeting turbidity limits</w:t>
            </w:r>
          </w:p>
        </w:tc>
        <w:tc>
          <w:tcPr>
            <w:tcW w:w="900" w:type="dxa"/>
            <w:tcBorders>
              <w:top w:val="single" w:sz="2" w:space="0" w:color="000000"/>
              <w:left w:val="single" w:sz="4" w:space="0" w:color="auto"/>
              <w:bottom w:val="single" w:sz="2" w:space="0" w:color="000000"/>
              <w:right w:val="single" w:sz="4" w:space="0" w:color="000000"/>
            </w:tcBorders>
            <w:vAlign w:val="center"/>
          </w:tcPr>
          <w:p w14:paraId="4C8900A6"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N</w:t>
            </w:r>
          </w:p>
        </w:tc>
        <w:tc>
          <w:tcPr>
            <w:tcW w:w="1170" w:type="dxa"/>
            <w:tcBorders>
              <w:top w:val="single" w:sz="2" w:space="0" w:color="000000"/>
              <w:left w:val="single" w:sz="4" w:space="0" w:color="000000"/>
              <w:bottom w:val="single" w:sz="2" w:space="0" w:color="000000"/>
              <w:right w:val="single" w:sz="4" w:space="0" w:color="000000"/>
            </w:tcBorders>
            <w:vAlign w:val="center"/>
          </w:tcPr>
          <w:p w14:paraId="3EEAAF21"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100%</w:t>
            </w:r>
          </w:p>
        </w:tc>
        <w:tc>
          <w:tcPr>
            <w:tcW w:w="810" w:type="dxa"/>
            <w:tcBorders>
              <w:top w:val="single" w:sz="2" w:space="0" w:color="000000"/>
              <w:left w:val="single" w:sz="4" w:space="0" w:color="000000"/>
              <w:bottom w:val="single" w:sz="2" w:space="0" w:color="000000"/>
              <w:right w:val="single" w:sz="4" w:space="0" w:color="000000"/>
            </w:tcBorders>
            <w:vAlign w:val="center"/>
          </w:tcPr>
          <w:p w14:paraId="4C4D6220"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3060" w:type="dxa"/>
            <w:tcBorders>
              <w:top w:val="single" w:sz="2" w:space="0" w:color="000000"/>
              <w:left w:val="single" w:sz="4" w:space="0" w:color="000000"/>
              <w:bottom w:val="single" w:sz="2" w:space="0" w:color="000000"/>
              <w:right w:val="single" w:sz="4" w:space="0" w:color="000000"/>
            </w:tcBorders>
            <w:vAlign w:val="center"/>
          </w:tcPr>
          <w:p w14:paraId="4FBA36FF"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p w14:paraId="35DCB884"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 xml:space="preserve">Less than 95% of monthly turbidity measurements are </w:t>
            </w:r>
            <w:proofErr w:type="gramStart"/>
            <w:r w:rsidRPr="00A1127D">
              <w:rPr>
                <w:rFonts w:eastAsia="Times New Roman" w:cs="Times New Roman"/>
                <w:color w:val="000000"/>
                <w:sz w:val="16"/>
                <w:szCs w:val="16"/>
                <w:u w:val="single"/>
              </w:rPr>
              <w:t xml:space="preserve">&lt; </w:t>
            </w:r>
            <w:r w:rsidRPr="00A1127D">
              <w:rPr>
                <w:rFonts w:eastAsia="Times New Roman" w:cs="Times New Roman"/>
                <w:color w:val="000000"/>
                <w:sz w:val="16"/>
                <w:szCs w:val="16"/>
              </w:rPr>
              <w:t xml:space="preserve"> 0.3</w:t>
            </w:r>
            <w:proofErr w:type="gramEnd"/>
            <w:r w:rsidRPr="00A1127D">
              <w:rPr>
                <w:rFonts w:eastAsia="Times New Roman" w:cs="Times New Roman"/>
                <w:color w:val="000000"/>
                <w:sz w:val="16"/>
                <w:szCs w:val="16"/>
              </w:rPr>
              <w:t xml:space="preserve"> NTU</w:t>
            </w:r>
          </w:p>
          <w:p w14:paraId="6F9F7EA9"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tc>
        <w:tc>
          <w:tcPr>
            <w:tcW w:w="1620" w:type="dxa"/>
            <w:vMerge/>
            <w:tcBorders>
              <w:left w:val="single" w:sz="4" w:space="0" w:color="000000"/>
              <w:bottom w:val="single" w:sz="2" w:space="0" w:color="000000"/>
              <w:right w:val="single" w:sz="4" w:space="0" w:color="auto"/>
            </w:tcBorders>
            <w:vAlign w:val="center"/>
          </w:tcPr>
          <w:p w14:paraId="54CB0A03"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tc>
      </w:tr>
    </w:tbl>
    <w:p w14:paraId="76B77E7A" w14:textId="4E57B288" w:rsidR="00D842E9" w:rsidRPr="005F0B0E" w:rsidRDefault="00D842E9" w:rsidP="005F0B0E">
      <w:pPr>
        <w:spacing w:after="0" w:line="240" w:lineRule="auto"/>
        <w:ind w:left="90"/>
        <w:rPr>
          <w:rFonts w:eastAsia="Times New Roman" w:cs="Times New Roman"/>
          <w:color w:val="000000"/>
          <w:sz w:val="18"/>
          <w:szCs w:val="18"/>
        </w:rPr>
      </w:pPr>
      <w:r w:rsidRPr="00A1127D">
        <w:rPr>
          <w:rFonts w:eastAsia="Times New Roman" w:cs="Times New Roman"/>
          <w:color w:val="000000"/>
          <w:sz w:val="18"/>
          <w:szCs w:val="18"/>
        </w:rPr>
        <w:t xml:space="preserve">  </w:t>
      </w:r>
      <w:r w:rsidRPr="00A1127D">
        <w:rPr>
          <w:rFonts w:eastAsia="Times New Roman" w:cs="Times New Roman"/>
          <w:b/>
          <w:color w:val="000000"/>
          <w:sz w:val="18"/>
          <w:szCs w:val="18"/>
        </w:rPr>
        <w:t xml:space="preserve">* </w:t>
      </w:r>
      <w:r w:rsidRPr="00A1127D">
        <w:rPr>
          <w:rFonts w:eastAsia="Times New Roman" w:cs="Times New Roman"/>
          <w:color w:val="000000"/>
          <w:sz w:val="18"/>
          <w:szCs w:val="18"/>
        </w:rPr>
        <w:t>Turbidity is a measure of the cloudiness of the water. We monitor it because it is a good indicator of the e</w:t>
      </w:r>
      <w:r w:rsidR="00BF37A4">
        <w:rPr>
          <w:rFonts w:eastAsia="Times New Roman" w:cs="Times New Roman"/>
          <w:color w:val="000000"/>
          <w:sz w:val="18"/>
          <w:szCs w:val="18"/>
        </w:rPr>
        <w:t xml:space="preserve">ffectiveness of our </w:t>
      </w:r>
      <w:r w:rsidR="001B0213">
        <w:rPr>
          <w:rFonts w:eastAsia="Times New Roman" w:cs="Times New Roman"/>
          <w:color w:val="000000"/>
          <w:sz w:val="18"/>
          <w:szCs w:val="18"/>
        </w:rPr>
        <w:t>filtration system</w:t>
      </w:r>
      <w:r w:rsidRPr="00A1127D">
        <w:rPr>
          <w:rFonts w:eastAsia="Times New Roman" w:cs="Times New Roman"/>
          <w:color w:val="000000"/>
          <w:sz w:val="18"/>
          <w:szCs w:val="18"/>
        </w:rPr>
        <w:t>.  The turbidity rule requires that 95% or more of the monthly samples must be</w:t>
      </w:r>
      <w:r w:rsidR="005F0B0E">
        <w:rPr>
          <w:rFonts w:eastAsia="Times New Roman" w:cs="Times New Roman"/>
          <w:color w:val="000000"/>
          <w:sz w:val="18"/>
          <w:szCs w:val="18"/>
        </w:rPr>
        <w:t xml:space="preserve"> less than or equal to 0.3 NTU.</w:t>
      </w:r>
    </w:p>
    <w:p w14:paraId="787BFAF7"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b/>
          <w:bCs/>
          <w:color w:val="000000"/>
          <w:sz w:val="6"/>
          <w:szCs w:val="6"/>
        </w:rPr>
      </w:pPr>
    </w:p>
    <w:p w14:paraId="4757BE41"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b/>
          <w:bCs/>
          <w:color w:val="000000"/>
          <w:sz w:val="20"/>
          <w:szCs w:val="20"/>
        </w:rPr>
      </w:pPr>
      <w:r w:rsidRPr="00A1127D">
        <w:rPr>
          <w:rFonts w:eastAsia="Times New Roman" w:cs="Times New Roman"/>
          <w:b/>
          <w:bCs/>
          <w:color w:val="000000"/>
          <w:sz w:val="20"/>
          <w:szCs w:val="20"/>
        </w:rPr>
        <w:t xml:space="preserve">Inorganic Contaminants  </w:t>
      </w:r>
    </w:p>
    <w:tbl>
      <w:tblPr>
        <w:tblW w:w="9911" w:type="dxa"/>
        <w:tblInd w:w="190" w:type="dxa"/>
        <w:tblLayout w:type="fixed"/>
        <w:tblCellMar>
          <w:left w:w="100" w:type="dxa"/>
          <w:right w:w="100" w:type="dxa"/>
        </w:tblCellMar>
        <w:tblLook w:val="0000" w:firstRow="0" w:lastRow="0" w:firstColumn="0" w:lastColumn="0" w:noHBand="0" w:noVBand="0"/>
      </w:tblPr>
      <w:tblGrid>
        <w:gridCol w:w="1876"/>
        <w:gridCol w:w="827"/>
        <w:gridCol w:w="811"/>
        <w:gridCol w:w="811"/>
        <w:gridCol w:w="1171"/>
        <w:gridCol w:w="811"/>
        <w:gridCol w:w="533"/>
        <w:gridCol w:w="3071"/>
      </w:tblGrid>
      <w:tr w:rsidR="00D842E9" w:rsidRPr="00A1127D" w14:paraId="65D93657" w14:textId="77777777" w:rsidTr="00315CF7">
        <w:trPr>
          <w:trHeight w:val="522"/>
        </w:trPr>
        <w:tc>
          <w:tcPr>
            <w:tcW w:w="1876" w:type="dxa"/>
            <w:tcBorders>
              <w:top w:val="single" w:sz="2" w:space="0" w:color="000000"/>
              <w:left w:val="single" w:sz="4" w:space="0" w:color="000000"/>
              <w:bottom w:val="single" w:sz="2" w:space="0" w:color="000000"/>
              <w:right w:val="single" w:sz="2" w:space="0" w:color="000000"/>
            </w:tcBorders>
            <w:vAlign w:val="center"/>
          </w:tcPr>
          <w:p w14:paraId="0C2AAC71" w14:textId="77777777" w:rsidR="00D842E9" w:rsidRPr="00A1127D" w:rsidRDefault="00D842E9" w:rsidP="00D842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p w14:paraId="5C2622F2" w14:textId="77777777" w:rsidR="00D842E9" w:rsidRPr="00A1127D" w:rsidRDefault="00D842E9" w:rsidP="00D842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Contaminant (units)</w:t>
            </w:r>
          </w:p>
          <w:p w14:paraId="3E178B16" w14:textId="77777777" w:rsidR="00D842E9" w:rsidRPr="00A1127D" w:rsidRDefault="00D842E9" w:rsidP="00D842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p>
        </w:tc>
        <w:tc>
          <w:tcPr>
            <w:tcW w:w="827" w:type="dxa"/>
            <w:tcBorders>
              <w:top w:val="single" w:sz="2" w:space="0" w:color="000000"/>
              <w:left w:val="single" w:sz="2" w:space="0" w:color="000000"/>
              <w:bottom w:val="single" w:sz="2" w:space="0" w:color="000000"/>
              <w:right w:val="single" w:sz="4" w:space="0" w:color="000000"/>
            </w:tcBorders>
            <w:vAlign w:val="center"/>
          </w:tcPr>
          <w:p w14:paraId="283F976C" w14:textId="77777777" w:rsidR="00D842E9" w:rsidRPr="00A1127D" w:rsidRDefault="00D842E9" w:rsidP="00D842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Sample Date</w:t>
            </w:r>
          </w:p>
        </w:tc>
        <w:tc>
          <w:tcPr>
            <w:tcW w:w="811" w:type="dxa"/>
            <w:tcBorders>
              <w:top w:val="single" w:sz="2" w:space="0" w:color="000000"/>
              <w:left w:val="single" w:sz="4" w:space="0" w:color="000000"/>
              <w:bottom w:val="single" w:sz="2" w:space="0" w:color="000000"/>
              <w:right w:val="single" w:sz="4" w:space="0" w:color="000000"/>
            </w:tcBorders>
            <w:vAlign w:val="center"/>
          </w:tcPr>
          <w:p w14:paraId="2AA0C834" w14:textId="77777777" w:rsidR="00D842E9" w:rsidRPr="00A1127D" w:rsidRDefault="00D842E9" w:rsidP="00D842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MCL Violation</w:t>
            </w:r>
          </w:p>
          <w:p w14:paraId="752D2EAE" w14:textId="77777777" w:rsidR="00D842E9" w:rsidRPr="00A1127D" w:rsidRDefault="00D842E9" w:rsidP="00D842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Y/N</w:t>
            </w:r>
          </w:p>
        </w:tc>
        <w:tc>
          <w:tcPr>
            <w:tcW w:w="811" w:type="dxa"/>
            <w:tcBorders>
              <w:top w:val="single" w:sz="2" w:space="0" w:color="000000"/>
              <w:left w:val="single" w:sz="4" w:space="0" w:color="000000"/>
              <w:bottom w:val="single" w:sz="2" w:space="0" w:color="000000"/>
              <w:right w:val="single" w:sz="4" w:space="0" w:color="000000"/>
            </w:tcBorders>
            <w:vAlign w:val="center"/>
          </w:tcPr>
          <w:p w14:paraId="6164C777" w14:textId="77777777" w:rsidR="00D842E9" w:rsidRPr="00A1127D" w:rsidRDefault="00D842E9" w:rsidP="00D842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Your</w:t>
            </w:r>
          </w:p>
          <w:p w14:paraId="7244FC9D" w14:textId="77777777" w:rsidR="00D842E9" w:rsidRPr="00A1127D" w:rsidRDefault="00D842E9" w:rsidP="00D842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Water</w:t>
            </w:r>
          </w:p>
        </w:tc>
        <w:tc>
          <w:tcPr>
            <w:tcW w:w="1171" w:type="dxa"/>
            <w:tcBorders>
              <w:top w:val="single" w:sz="2" w:space="0" w:color="000000"/>
              <w:left w:val="single" w:sz="4" w:space="0" w:color="000000"/>
              <w:bottom w:val="single" w:sz="2" w:space="0" w:color="000000"/>
              <w:right w:val="single" w:sz="4" w:space="0" w:color="000000"/>
            </w:tcBorders>
            <w:vAlign w:val="center"/>
          </w:tcPr>
          <w:p w14:paraId="5B9C11D0" w14:textId="77777777" w:rsidR="00D842E9" w:rsidRPr="00A1127D" w:rsidRDefault="00D842E9" w:rsidP="00D842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Range</w:t>
            </w:r>
          </w:p>
          <w:p w14:paraId="0D643F4B" w14:textId="77777777" w:rsidR="00D842E9" w:rsidRPr="00A1127D" w:rsidRDefault="00D842E9" w:rsidP="00D842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p w14:paraId="59DCD4D8" w14:textId="77777777" w:rsidR="00D842E9" w:rsidRPr="00A1127D" w:rsidRDefault="00D842E9" w:rsidP="00D842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Low        High</w:t>
            </w:r>
          </w:p>
        </w:tc>
        <w:tc>
          <w:tcPr>
            <w:tcW w:w="811" w:type="dxa"/>
            <w:tcBorders>
              <w:top w:val="single" w:sz="2" w:space="0" w:color="000000"/>
              <w:left w:val="single" w:sz="4" w:space="0" w:color="000000"/>
              <w:bottom w:val="single" w:sz="2" w:space="0" w:color="000000"/>
              <w:right w:val="single" w:sz="4" w:space="0" w:color="000000"/>
            </w:tcBorders>
            <w:vAlign w:val="center"/>
          </w:tcPr>
          <w:p w14:paraId="07DE4FF1" w14:textId="77777777" w:rsidR="00D842E9" w:rsidRPr="00A1127D" w:rsidRDefault="00D842E9" w:rsidP="00D842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MCLG</w:t>
            </w:r>
          </w:p>
        </w:tc>
        <w:tc>
          <w:tcPr>
            <w:tcW w:w="533" w:type="dxa"/>
            <w:tcBorders>
              <w:top w:val="single" w:sz="2" w:space="0" w:color="000000"/>
              <w:left w:val="single" w:sz="4" w:space="0" w:color="000000"/>
              <w:bottom w:val="single" w:sz="2" w:space="0" w:color="000000"/>
              <w:right w:val="single" w:sz="4" w:space="0" w:color="000000"/>
            </w:tcBorders>
            <w:vAlign w:val="center"/>
          </w:tcPr>
          <w:p w14:paraId="76AD927C" w14:textId="77777777" w:rsidR="00D842E9" w:rsidRPr="00A1127D" w:rsidRDefault="00D842E9" w:rsidP="00D842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MCL</w:t>
            </w:r>
          </w:p>
        </w:tc>
        <w:tc>
          <w:tcPr>
            <w:tcW w:w="3071" w:type="dxa"/>
            <w:tcBorders>
              <w:top w:val="single" w:sz="2" w:space="0" w:color="000000"/>
              <w:left w:val="single" w:sz="4" w:space="0" w:color="000000"/>
              <w:bottom w:val="single" w:sz="2" w:space="0" w:color="000000"/>
              <w:right w:val="single" w:sz="4" w:space="0" w:color="000000"/>
            </w:tcBorders>
            <w:vAlign w:val="center"/>
          </w:tcPr>
          <w:p w14:paraId="7BD99940" w14:textId="77777777" w:rsidR="00D842E9" w:rsidRPr="00A1127D" w:rsidRDefault="00D842E9" w:rsidP="00D842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Likely Source of Contamination</w:t>
            </w:r>
          </w:p>
        </w:tc>
      </w:tr>
      <w:tr w:rsidR="00510A4A" w:rsidRPr="00A1127D" w14:paraId="4DA280C6" w14:textId="77777777" w:rsidTr="00EE22CB">
        <w:trPr>
          <w:trHeight w:val="382"/>
        </w:trPr>
        <w:tc>
          <w:tcPr>
            <w:tcW w:w="1876" w:type="dxa"/>
            <w:tcBorders>
              <w:top w:val="single" w:sz="2" w:space="0" w:color="000000"/>
              <w:left w:val="single" w:sz="4" w:space="0" w:color="000000"/>
              <w:bottom w:val="single" w:sz="2" w:space="0" w:color="000000"/>
              <w:right w:val="single" w:sz="2" w:space="0" w:color="000000"/>
            </w:tcBorders>
            <w:vAlign w:val="center"/>
          </w:tcPr>
          <w:p w14:paraId="59069ED1"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1127D">
              <w:rPr>
                <w:rFonts w:eastAsia="Times New Roman" w:cs="Times New Roman"/>
                <w:color w:val="000000"/>
                <w:sz w:val="16"/>
                <w:szCs w:val="16"/>
              </w:rPr>
              <w:t>Antimony (ppb)</w:t>
            </w:r>
          </w:p>
        </w:tc>
        <w:tc>
          <w:tcPr>
            <w:tcW w:w="827" w:type="dxa"/>
            <w:tcBorders>
              <w:top w:val="single" w:sz="2" w:space="0" w:color="000000"/>
              <w:left w:val="single" w:sz="2" w:space="0" w:color="000000"/>
              <w:bottom w:val="single" w:sz="2" w:space="0" w:color="000000"/>
              <w:right w:val="single" w:sz="4" w:space="0" w:color="000000"/>
            </w:tcBorders>
          </w:tcPr>
          <w:p w14:paraId="6E079163" w14:textId="02BE8552"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892B59">
              <w:rPr>
                <w:rFonts w:eastAsia="Times New Roman" w:cs="Times New Roman"/>
                <w:color w:val="000000"/>
                <w:sz w:val="16"/>
                <w:szCs w:val="16"/>
              </w:rPr>
              <w:t>1-10-24</w:t>
            </w:r>
          </w:p>
        </w:tc>
        <w:tc>
          <w:tcPr>
            <w:tcW w:w="811" w:type="dxa"/>
            <w:tcBorders>
              <w:top w:val="single" w:sz="2" w:space="0" w:color="000000"/>
              <w:left w:val="single" w:sz="4" w:space="0" w:color="000000"/>
              <w:bottom w:val="single" w:sz="2" w:space="0" w:color="000000"/>
              <w:right w:val="single" w:sz="4" w:space="0" w:color="000000"/>
            </w:tcBorders>
            <w:vAlign w:val="center"/>
          </w:tcPr>
          <w:p w14:paraId="33617E86"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N</w:t>
            </w:r>
          </w:p>
        </w:tc>
        <w:tc>
          <w:tcPr>
            <w:tcW w:w="811" w:type="dxa"/>
            <w:tcBorders>
              <w:top w:val="single" w:sz="2" w:space="0" w:color="000000"/>
              <w:left w:val="single" w:sz="4" w:space="0" w:color="000000"/>
              <w:bottom w:val="single" w:sz="2" w:space="0" w:color="000000"/>
              <w:right w:val="single" w:sz="4" w:space="0" w:color="000000"/>
            </w:tcBorders>
            <w:vAlign w:val="center"/>
          </w:tcPr>
          <w:p w14:paraId="3E3FA263"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ND</w:t>
            </w:r>
          </w:p>
        </w:tc>
        <w:tc>
          <w:tcPr>
            <w:tcW w:w="1171" w:type="dxa"/>
            <w:tcBorders>
              <w:top w:val="single" w:sz="2" w:space="0" w:color="000000"/>
              <w:left w:val="single" w:sz="4" w:space="0" w:color="000000"/>
              <w:bottom w:val="single" w:sz="2" w:space="0" w:color="000000"/>
              <w:right w:val="single" w:sz="4" w:space="0" w:color="000000"/>
            </w:tcBorders>
            <w:vAlign w:val="center"/>
          </w:tcPr>
          <w:p w14:paraId="2A458349"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1" w:type="dxa"/>
            <w:tcBorders>
              <w:top w:val="single" w:sz="2" w:space="0" w:color="000000"/>
              <w:left w:val="single" w:sz="4" w:space="0" w:color="000000"/>
              <w:bottom w:val="single" w:sz="2" w:space="0" w:color="000000"/>
              <w:right w:val="single" w:sz="4" w:space="0" w:color="000000"/>
            </w:tcBorders>
            <w:vAlign w:val="center"/>
          </w:tcPr>
          <w:p w14:paraId="47CA60C2"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6</w:t>
            </w:r>
          </w:p>
        </w:tc>
        <w:tc>
          <w:tcPr>
            <w:tcW w:w="533" w:type="dxa"/>
            <w:tcBorders>
              <w:top w:val="single" w:sz="2" w:space="0" w:color="000000"/>
              <w:left w:val="single" w:sz="4" w:space="0" w:color="000000"/>
              <w:bottom w:val="single" w:sz="2" w:space="0" w:color="000000"/>
              <w:right w:val="single" w:sz="4" w:space="0" w:color="000000"/>
            </w:tcBorders>
            <w:vAlign w:val="center"/>
          </w:tcPr>
          <w:p w14:paraId="39EED921"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6</w:t>
            </w:r>
          </w:p>
        </w:tc>
        <w:tc>
          <w:tcPr>
            <w:tcW w:w="3071" w:type="dxa"/>
            <w:tcBorders>
              <w:top w:val="single" w:sz="2" w:space="0" w:color="000000"/>
              <w:left w:val="single" w:sz="4" w:space="0" w:color="000000"/>
              <w:bottom w:val="single" w:sz="2" w:space="0" w:color="000000"/>
              <w:right w:val="single" w:sz="4" w:space="0" w:color="000000"/>
            </w:tcBorders>
            <w:vAlign w:val="center"/>
          </w:tcPr>
          <w:p w14:paraId="1B0C9AFC"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1127D">
              <w:rPr>
                <w:rFonts w:eastAsia="Times New Roman" w:cs="Times New Roman"/>
                <w:color w:val="000000"/>
                <w:sz w:val="16"/>
                <w:szCs w:val="16"/>
              </w:rPr>
              <w:t>Discharge from petroleum refineries; fire retardants; ceramics; electronics; solder</w:t>
            </w:r>
          </w:p>
        </w:tc>
      </w:tr>
      <w:tr w:rsidR="00510A4A" w:rsidRPr="00A1127D" w14:paraId="127C0AFC" w14:textId="77777777" w:rsidTr="00315CF7">
        <w:trPr>
          <w:trHeight w:val="522"/>
        </w:trPr>
        <w:tc>
          <w:tcPr>
            <w:tcW w:w="1876" w:type="dxa"/>
            <w:tcBorders>
              <w:top w:val="single" w:sz="2" w:space="0" w:color="000000"/>
              <w:left w:val="single" w:sz="4" w:space="0" w:color="000000"/>
              <w:bottom w:val="single" w:sz="2" w:space="0" w:color="000000"/>
              <w:right w:val="single" w:sz="2" w:space="0" w:color="000000"/>
            </w:tcBorders>
            <w:vAlign w:val="center"/>
          </w:tcPr>
          <w:p w14:paraId="6E3313DA"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1127D">
              <w:rPr>
                <w:rFonts w:eastAsia="Times New Roman" w:cs="Times New Roman"/>
                <w:color w:val="000000"/>
                <w:sz w:val="16"/>
                <w:szCs w:val="16"/>
              </w:rPr>
              <w:t>Arsenic (ppb)</w:t>
            </w:r>
          </w:p>
        </w:tc>
        <w:tc>
          <w:tcPr>
            <w:tcW w:w="827" w:type="dxa"/>
            <w:tcBorders>
              <w:top w:val="single" w:sz="2" w:space="0" w:color="000000"/>
              <w:left w:val="single" w:sz="2" w:space="0" w:color="000000"/>
              <w:bottom w:val="single" w:sz="2" w:space="0" w:color="000000"/>
              <w:right w:val="single" w:sz="4" w:space="0" w:color="000000"/>
            </w:tcBorders>
          </w:tcPr>
          <w:p w14:paraId="29D74925" w14:textId="34F60791"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892B59">
              <w:rPr>
                <w:rFonts w:eastAsia="Times New Roman" w:cs="Times New Roman"/>
                <w:color w:val="000000"/>
                <w:sz w:val="16"/>
                <w:szCs w:val="16"/>
              </w:rPr>
              <w:t>1-10-24</w:t>
            </w:r>
          </w:p>
        </w:tc>
        <w:tc>
          <w:tcPr>
            <w:tcW w:w="811" w:type="dxa"/>
            <w:tcBorders>
              <w:top w:val="single" w:sz="2" w:space="0" w:color="000000"/>
              <w:left w:val="single" w:sz="4" w:space="0" w:color="000000"/>
              <w:bottom w:val="single" w:sz="2" w:space="0" w:color="000000"/>
              <w:right w:val="single" w:sz="4" w:space="0" w:color="000000"/>
            </w:tcBorders>
            <w:vAlign w:val="center"/>
          </w:tcPr>
          <w:p w14:paraId="431DE64F" w14:textId="77777777" w:rsidR="00510A4A" w:rsidRPr="00A1127D" w:rsidRDefault="00510A4A" w:rsidP="00510A4A">
            <w:pPr>
              <w:jc w:val="center"/>
            </w:pPr>
            <w:r w:rsidRPr="00A1127D">
              <w:rPr>
                <w:rFonts w:eastAsia="Times New Roman" w:cs="Times New Roman"/>
                <w:color w:val="000000"/>
                <w:sz w:val="16"/>
                <w:szCs w:val="16"/>
              </w:rPr>
              <w:t>N</w:t>
            </w:r>
          </w:p>
        </w:tc>
        <w:tc>
          <w:tcPr>
            <w:tcW w:w="811" w:type="dxa"/>
            <w:tcBorders>
              <w:top w:val="single" w:sz="2" w:space="0" w:color="000000"/>
              <w:left w:val="single" w:sz="4" w:space="0" w:color="000000"/>
              <w:bottom w:val="single" w:sz="2" w:space="0" w:color="000000"/>
              <w:right w:val="single" w:sz="4" w:space="0" w:color="000000"/>
            </w:tcBorders>
            <w:vAlign w:val="center"/>
          </w:tcPr>
          <w:p w14:paraId="6D1944AE" w14:textId="77777777" w:rsidR="00510A4A" w:rsidRPr="00A1127D" w:rsidRDefault="00510A4A" w:rsidP="00510A4A">
            <w:pPr>
              <w:jc w:val="center"/>
            </w:pPr>
            <w:r w:rsidRPr="00A1127D">
              <w:rPr>
                <w:rFonts w:eastAsia="Times New Roman" w:cs="Times New Roman"/>
                <w:color w:val="000000"/>
                <w:sz w:val="16"/>
                <w:szCs w:val="16"/>
              </w:rPr>
              <w:t>ND</w:t>
            </w:r>
          </w:p>
        </w:tc>
        <w:tc>
          <w:tcPr>
            <w:tcW w:w="1171" w:type="dxa"/>
            <w:tcBorders>
              <w:top w:val="single" w:sz="2" w:space="0" w:color="000000"/>
              <w:left w:val="single" w:sz="4" w:space="0" w:color="000000"/>
              <w:bottom w:val="single" w:sz="2" w:space="0" w:color="000000"/>
              <w:right w:val="single" w:sz="4" w:space="0" w:color="000000"/>
            </w:tcBorders>
            <w:vAlign w:val="center"/>
          </w:tcPr>
          <w:p w14:paraId="7D6CBB32" w14:textId="77777777" w:rsidR="00510A4A" w:rsidRPr="00A1127D" w:rsidRDefault="00510A4A" w:rsidP="00510A4A">
            <w:pPr>
              <w:jc w:val="center"/>
            </w:pPr>
            <w:r>
              <w:rPr>
                <w:rFonts w:eastAsia="Times New Roman" w:cs="Times New Roman"/>
                <w:color w:val="000000"/>
                <w:sz w:val="16"/>
                <w:szCs w:val="16"/>
              </w:rPr>
              <w:t>N/A</w:t>
            </w:r>
          </w:p>
        </w:tc>
        <w:tc>
          <w:tcPr>
            <w:tcW w:w="811" w:type="dxa"/>
            <w:tcBorders>
              <w:top w:val="single" w:sz="2" w:space="0" w:color="000000"/>
              <w:left w:val="single" w:sz="4" w:space="0" w:color="000000"/>
              <w:bottom w:val="single" w:sz="2" w:space="0" w:color="000000"/>
              <w:right w:val="single" w:sz="4" w:space="0" w:color="000000"/>
            </w:tcBorders>
            <w:vAlign w:val="center"/>
          </w:tcPr>
          <w:p w14:paraId="4F567442"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0</w:t>
            </w:r>
          </w:p>
        </w:tc>
        <w:tc>
          <w:tcPr>
            <w:tcW w:w="533" w:type="dxa"/>
            <w:tcBorders>
              <w:top w:val="single" w:sz="2" w:space="0" w:color="000000"/>
              <w:left w:val="single" w:sz="4" w:space="0" w:color="000000"/>
              <w:bottom w:val="single" w:sz="2" w:space="0" w:color="000000"/>
              <w:right w:val="single" w:sz="4" w:space="0" w:color="000000"/>
            </w:tcBorders>
            <w:vAlign w:val="center"/>
          </w:tcPr>
          <w:p w14:paraId="42B6F4FF"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10</w:t>
            </w:r>
          </w:p>
        </w:tc>
        <w:tc>
          <w:tcPr>
            <w:tcW w:w="3071" w:type="dxa"/>
            <w:tcBorders>
              <w:top w:val="single" w:sz="2" w:space="0" w:color="000000"/>
              <w:left w:val="single" w:sz="4" w:space="0" w:color="000000"/>
              <w:bottom w:val="single" w:sz="2" w:space="0" w:color="000000"/>
              <w:right w:val="single" w:sz="4" w:space="0" w:color="000000"/>
            </w:tcBorders>
            <w:vAlign w:val="center"/>
          </w:tcPr>
          <w:p w14:paraId="7FE1BF7D"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1127D">
              <w:rPr>
                <w:rFonts w:eastAsia="Times New Roman" w:cs="Times New Roman"/>
                <w:color w:val="000000"/>
                <w:sz w:val="16"/>
                <w:szCs w:val="16"/>
              </w:rPr>
              <w:t>Erosion of natural deposits; runoff from orchards; runoff from glass and electronics production wastes</w:t>
            </w:r>
          </w:p>
        </w:tc>
      </w:tr>
      <w:tr w:rsidR="00510A4A" w:rsidRPr="00A1127D" w14:paraId="07CF2094" w14:textId="77777777" w:rsidTr="00EE22CB">
        <w:trPr>
          <w:trHeight w:val="513"/>
        </w:trPr>
        <w:tc>
          <w:tcPr>
            <w:tcW w:w="1876" w:type="dxa"/>
            <w:tcBorders>
              <w:top w:val="single" w:sz="2" w:space="0" w:color="000000"/>
              <w:left w:val="single" w:sz="4" w:space="0" w:color="000000"/>
              <w:bottom w:val="single" w:sz="2" w:space="0" w:color="000000"/>
              <w:right w:val="single" w:sz="2" w:space="0" w:color="000000"/>
            </w:tcBorders>
            <w:vAlign w:val="center"/>
          </w:tcPr>
          <w:p w14:paraId="3BBE20AA"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1127D">
              <w:rPr>
                <w:rFonts w:eastAsia="Times New Roman" w:cs="Times New Roman"/>
                <w:color w:val="000000"/>
                <w:sz w:val="16"/>
                <w:szCs w:val="16"/>
              </w:rPr>
              <w:t>Barium (ppm)</w:t>
            </w:r>
          </w:p>
        </w:tc>
        <w:tc>
          <w:tcPr>
            <w:tcW w:w="827" w:type="dxa"/>
            <w:tcBorders>
              <w:top w:val="single" w:sz="2" w:space="0" w:color="000000"/>
              <w:left w:val="single" w:sz="2" w:space="0" w:color="000000"/>
              <w:bottom w:val="single" w:sz="2" w:space="0" w:color="000000"/>
              <w:right w:val="single" w:sz="4" w:space="0" w:color="000000"/>
            </w:tcBorders>
          </w:tcPr>
          <w:p w14:paraId="07F7FFAA" w14:textId="0EC734F7" w:rsidR="00510A4A" w:rsidRPr="00A1127D" w:rsidRDefault="00510A4A" w:rsidP="00510A4A">
            <w:pPr>
              <w:spacing w:line="276" w:lineRule="auto"/>
              <w:jc w:val="center"/>
              <w:rPr>
                <w:sz w:val="16"/>
              </w:rPr>
            </w:pPr>
            <w:r w:rsidRPr="00892B59">
              <w:rPr>
                <w:rFonts w:eastAsia="Times New Roman" w:cs="Times New Roman"/>
                <w:color w:val="000000"/>
                <w:sz w:val="16"/>
                <w:szCs w:val="16"/>
              </w:rPr>
              <w:t>1-10-24</w:t>
            </w:r>
          </w:p>
        </w:tc>
        <w:tc>
          <w:tcPr>
            <w:tcW w:w="811" w:type="dxa"/>
            <w:tcBorders>
              <w:top w:val="single" w:sz="2" w:space="0" w:color="000000"/>
              <w:left w:val="single" w:sz="4" w:space="0" w:color="000000"/>
              <w:bottom w:val="single" w:sz="2" w:space="0" w:color="000000"/>
              <w:right w:val="single" w:sz="4" w:space="0" w:color="000000"/>
            </w:tcBorders>
            <w:vAlign w:val="center"/>
          </w:tcPr>
          <w:p w14:paraId="5017D16F" w14:textId="77777777" w:rsidR="00510A4A" w:rsidRPr="00A1127D" w:rsidRDefault="00510A4A" w:rsidP="00510A4A">
            <w:pPr>
              <w:jc w:val="center"/>
            </w:pPr>
            <w:r w:rsidRPr="00A1127D">
              <w:rPr>
                <w:rFonts w:eastAsia="Times New Roman" w:cs="Times New Roman"/>
                <w:color w:val="000000"/>
                <w:sz w:val="16"/>
                <w:szCs w:val="16"/>
              </w:rPr>
              <w:t>N</w:t>
            </w:r>
          </w:p>
        </w:tc>
        <w:tc>
          <w:tcPr>
            <w:tcW w:w="811" w:type="dxa"/>
            <w:tcBorders>
              <w:top w:val="single" w:sz="2" w:space="0" w:color="000000"/>
              <w:left w:val="single" w:sz="4" w:space="0" w:color="000000"/>
              <w:bottom w:val="single" w:sz="2" w:space="0" w:color="000000"/>
              <w:right w:val="single" w:sz="4" w:space="0" w:color="000000"/>
            </w:tcBorders>
            <w:vAlign w:val="center"/>
          </w:tcPr>
          <w:p w14:paraId="3CCA5D66" w14:textId="77777777" w:rsidR="00510A4A" w:rsidRPr="00A1127D" w:rsidRDefault="00510A4A" w:rsidP="00510A4A">
            <w:pPr>
              <w:jc w:val="center"/>
            </w:pPr>
            <w:r w:rsidRPr="00A1127D">
              <w:rPr>
                <w:rFonts w:eastAsia="Times New Roman" w:cs="Times New Roman"/>
                <w:color w:val="000000"/>
                <w:sz w:val="16"/>
                <w:szCs w:val="16"/>
              </w:rPr>
              <w:t>ND</w:t>
            </w:r>
          </w:p>
        </w:tc>
        <w:tc>
          <w:tcPr>
            <w:tcW w:w="1171" w:type="dxa"/>
            <w:tcBorders>
              <w:top w:val="single" w:sz="2" w:space="0" w:color="000000"/>
              <w:left w:val="single" w:sz="4" w:space="0" w:color="000000"/>
              <w:bottom w:val="single" w:sz="2" w:space="0" w:color="000000"/>
              <w:right w:val="single" w:sz="4" w:space="0" w:color="000000"/>
            </w:tcBorders>
            <w:vAlign w:val="center"/>
          </w:tcPr>
          <w:p w14:paraId="3A6DF63C" w14:textId="77777777" w:rsidR="00510A4A" w:rsidRPr="00A1127D" w:rsidRDefault="00510A4A" w:rsidP="00510A4A">
            <w:pPr>
              <w:jc w:val="center"/>
            </w:pPr>
            <w:r>
              <w:rPr>
                <w:rFonts w:eastAsia="Times New Roman" w:cs="Times New Roman"/>
                <w:color w:val="000000"/>
                <w:sz w:val="16"/>
                <w:szCs w:val="16"/>
              </w:rPr>
              <w:t>N/A</w:t>
            </w:r>
          </w:p>
        </w:tc>
        <w:tc>
          <w:tcPr>
            <w:tcW w:w="811" w:type="dxa"/>
            <w:tcBorders>
              <w:top w:val="single" w:sz="2" w:space="0" w:color="000000"/>
              <w:left w:val="single" w:sz="4" w:space="0" w:color="000000"/>
              <w:bottom w:val="single" w:sz="2" w:space="0" w:color="000000"/>
              <w:right w:val="single" w:sz="4" w:space="0" w:color="000000"/>
            </w:tcBorders>
            <w:vAlign w:val="center"/>
          </w:tcPr>
          <w:p w14:paraId="278C3005"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2</w:t>
            </w:r>
          </w:p>
        </w:tc>
        <w:tc>
          <w:tcPr>
            <w:tcW w:w="533" w:type="dxa"/>
            <w:tcBorders>
              <w:top w:val="single" w:sz="2" w:space="0" w:color="000000"/>
              <w:left w:val="single" w:sz="4" w:space="0" w:color="000000"/>
              <w:bottom w:val="single" w:sz="2" w:space="0" w:color="000000"/>
              <w:right w:val="single" w:sz="4" w:space="0" w:color="000000"/>
            </w:tcBorders>
            <w:vAlign w:val="center"/>
          </w:tcPr>
          <w:p w14:paraId="481AE996"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2</w:t>
            </w:r>
          </w:p>
        </w:tc>
        <w:tc>
          <w:tcPr>
            <w:tcW w:w="3071" w:type="dxa"/>
            <w:tcBorders>
              <w:top w:val="single" w:sz="2" w:space="0" w:color="000000"/>
              <w:left w:val="single" w:sz="4" w:space="0" w:color="000000"/>
              <w:bottom w:val="single" w:sz="2" w:space="0" w:color="000000"/>
              <w:right w:val="single" w:sz="4" w:space="0" w:color="000000"/>
            </w:tcBorders>
            <w:vAlign w:val="center"/>
          </w:tcPr>
          <w:p w14:paraId="4B7FFB0E"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1127D">
              <w:rPr>
                <w:rFonts w:eastAsia="Times New Roman" w:cs="Times New Roman"/>
                <w:color w:val="000000"/>
                <w:sz w:val="16"/>
                <w:szCs w:val="16"/>
              </w:rPr>
              <w:t>Discharge of drilling wastes; discharge from metal refineries; erosion of natural deposits</w:t>
            </w:r>
          </w:p>
        </w:tc>
      </w:tr>
      <w:tr w:rsidR="00510A4A" w:rsidRPr="00A1127D" w14:paraId="20E13CD8" w14:textId="77777777" w:rsidTr="00EE22CB">
        <w:trPr>
          <w:trHeight w:val="693"/>
        </w:trPr>
        <w:tc>
          <w:tcPr>
            <w:tcW w:w="1876" w:type="dxa"/>
            <w:tcBorders>
              <w:top w:val="single" w:sz="2" w:space="0" w:color="000000"/>
              <w:left w:val="single" w:sz="4" w:space="0" w:color="000000"/>
              <w:bottom w:val="single" w:sz="2" w:space="0" w:color="000000"/>
              <w:right w:val="single" w:sz="2" w:space="0" w:color="000000"/>
            </w:tcBorders>
            <w:vAlign w:val="center"/>
          </w:tcPr>
          <w:p w14:paraId="30219519"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1127D">
              <w:rPr>
                <w:rFonts w:eastAsia="Times New Roman" w:cs="Times New Roman"/>
                <w:color w:val="000000"/>
                <w:sz w:val="16"/>
                <w:szCs w:val="16"/>
              </w:rPr>
              <w:t>Beryllium (ppb)</w:t>
            </w:r>
          </w:p>
        </w:tc>
        <w:tc>
          <w:tcPr>
            <w:tcW w:w="827" w:type="dxa"/>
            <w:tcBorders>
              <w:top w:val="single" w:sz="2" w:space="0" w:color="000000"/>
              <w:left w:val="single" w:sz="2" w:space="0" w:color="000000"/>
              <w:bottom w:val="single" w:sz="2" w:space="0" w:color="000000"/>
              <w:right w:val="single" w:sz="4" w:space="0" w:color="000000"/>
            </w:tcBorders>
          </w:tcPr>
          <w:p w14:paraId="1361B6ED" w14:textId="0B479969" w:rsidR="00510A4A" w:rsidRPr="00A1127D" w:rsidRDefault="00510A4A" w:rsidP="00510A4A">
            <w:pPr>
              <w:spacing w:line="276" w:lineRule="auto"/>
              <w:jc w:val="center"/>
              <w:rPr>
                <w:sz w:val="16"/>
              </w:rPr>
            </w:pPr>
            <w:r w:rsidRPr="00892B59">
              <w:rPr>
                <w:rFonts w:eastAsia="Times New Roman" w:cs="Times New Roman"/>
                <w:color w:val="000000"/>
                <w:sz w:val="16"/>
                <w:szCs w:val="16"/>
              </w:rPr>
              <w:t>1-10-24</w:t>
            </w:r>
          </w:p>
        </w:tc>
        <w:tc>
          <w:tcPr>
            <w:tcW w:w="811" w:type="dxa"/>
            <w:tcBorders>
              <w:top w:val="single" w:sz="2" w:space="0" w:color="000000"/>
              <w:left w:val="single" w:sz="4" w:space="0" w:color="000000"/>
              <w:bottom w:val="single" w:sz="2" w:space="0" w:color="000000"/>
              <w:right w:val="single" w:sz="4" w:space="0" w:color="000000"/>
            </w:tcBorders>
            <w:vAlign w:val="center"/>
          </w:tcPr>
          <w:p w14:paraId="26B36995" w14:textId="77777777" w:rsidR="00510A4A" w:rsidRPr="00A1127D" w:rsidRDefault="00510A4A" w:rsidP="00510A4A">
            <w:pPr>
              <w:jc w:val="center"/>
            </w:pPr>
            <w:r w:rsidRPr="00A1127D">
              <w:rPr>
                <w:rFonts w:eastAsia="Times New Roman" w:cs="Times New Roman"/>
                <w:color w:val="000000"/>
                <w:sz w:val="16"/>
                <w:szCs w:val="16"/>
              </w:rPr>
              <w:t>N</w:t>
            </w:r>
          </w:p>
        </w:tc>
        <w:tc>
          <w:tcPr>
            <w:tcW w:w="811" w:type="dxa"/>
            <w:tcBorders>
              <w:top w:val="single" w:sz="2" w:space="0" w:color="000000"/>
              <w:left w:val="single" w:sz="4" w:space="0" w:color="000000"/>
              <w:bottom w:val="single" w:sz="2" w:space="0" w:color="000000"/>
              <w:right w:val="single" w:sz="4" w:space="0" w:color="000000"/>
            </w:tcBorders>
            <w:vAlign w:val="center"/>
          </w:tcPr>
          <w:p w14:paraId="4BE6378B" w14:textId="77777777" w:rsidR="00510A4A" w:rsidRPr="00A1127D" w:rsidRDefault="00510A4A" w:rsidP="00510A4A">
            <w:pPr>
              <w:jc w:val="center"/>
            </w:pPr>
            <w:r w:rsidRPr="00A1127D">
              <w:rPr>
                <w:rFonts w:eastAsia="Times New Roman" w:cs="Times New Roman"/>
                <w:color w:val="000000"/>
                <w:sz w:val="16"/>
                <w:szCs w:val="16"/>
              </w:rPr>
              <w:t>ND</w:t>
            </w:r>
          </w:p>
        </w:tc>
        <w:tc>
          <w:tcPr>
            <w:tcW w:w="1171" w:type="dxa"/>
            <w:tcBorders>
              <w:top w:val="single" w:sz="2" w:space="0" w:color="000000"/>
              <w:left w:val="single" w:sz="4" w:space="0" w:color="000000"/>
              <w:bottom w:val="single" w:sz="2" w:space="0" w:color="000000"/>
              <w:right w:val="single" w:sz="4" w:space="0" w:color="000000"/>
            </w:tcBorders>
            <w:vAlign w:val="center"/>
          </w:tcPr>
          <w:p w14:paraId="59EDB519" w14:textId="77777777" w:rsidR="00510A4A" w:rsidRPr="00A1127D" w:rsidRDefault="00510A4A" w:rsidP="00510A4A">
            <w:pPr>
              <w:jc w:val="center"/>
            </w:pPr>
            <w:r>
              <w:rPr>
                <w:rFonts w:eastAsia="Times New Roman" w:cs="Times New Roman"/>
                <w:color w:val="000000"/>
                <w:sz w:val="16"/>
                <w:szCs w:val="16"/>
              </w:rPr>
              <w:t>N/A</w:t>
            </w:r>
          </w:p>
        </w:tc>
        <w:tc>
          <w:tcPr>
            <w:tcW w:w="811" w:type="dxa"/>
            <w:tcBorders>
              <w:top w:val="single" w:sz="2" w:space="0" w:color="000000"/>
              <w:left w:val="single" w:sz="4" w:space="0" w:color="000000"/>
              <w:bottom w:val="single" w:sz="2" w:space="0" w:color="000000"/>
              <w:right w:val="single" w:sz="4" w:space="0" w:color="000000"/>
            </w:tcBorders>
            <w:vAlign w:val="center"/>
          </w:tcPr>
          <w:p w14:paraId="0F49659D"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4</w:t>
            </w:r>
          </w:p>
        </w:tc>
        <w:tc>
          <w:tcPr>
            <w:tcW w:w="533" w:type="dxa"/>
            <w:tcBorders>
              <w:top w:val="single" w:sz="2" w:space="0" w:color="000000"/>
              <w:left w:val="single" w:sz="4" w:space="0" w:color="000000"/>
              <w:bottom w:val="single" w:sz="2" w:space="0" w:color="000000"/>
              <w:right w:val="single" w:sz="4" w:space="0" w:color="000000"/>
            </w:tcBorders>
            <w:vAlign w:val="center"/>
          </w:tcPr>
          <w:p w14:paraId="0DCBF03C"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4</w:t>
            </w:r>
          </w:p>
        </w:tc>
        <w:tc>
          <w:tcPr>
            <w:tcW w:w="3071" w:type="dxa"/>
            <w:tcBorders>
              <w:top w:val="single" w:sz="2" w:space="0" w:color="000000"/>
              <w:left w:val="single" w:sz="4" w:space="0" w:color="000000"/>
              <w:bottom w:val="single" w:sz="2" w:space="0" w:color="000000"/>
              <w:right w:val="single" w:sz="4" w:space="0" w:color="000000"/>
            </w:tcBorders>
            <w:vAlign w:val="center"/>
          </w:tcPr>
          <w:p w14:paraId="63CBEA1D"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1127D">
              <w:rPr>
                <w:rFonts w:eastAsia="Times New Roman" w:cs="Times New Roman"/>
                <w:color w:val="000000"/>
                <w:sz w:val="16"/>
                <w:szCs w:val="16"/>
              </w:rPr>
              <w:t>Discharge from metal refineries and coal-burning factories; discharge from electrical, aerospace, and defense industries</w:t>
            </w:r>
          </w:p>
        </w:tc>
      </w:tr>
      <w:tr w:rsidR="00510A4A" w:rsidRPr="00A1127D" w14:paraId="257F8974" w14:textId="77777777" w:rsidTr="00EE22CB">
        <w:trPr>
          <w:trHeight w:val="693"/>
        </w:trPr>
        <w:tc>
          <w:tcPr>
            <w:tcW w:w="1876" w:type="dxa"/>
            <w:tcBorders>
              <w:top w:val="single" w:sz="2" w:space="0" w:color="000000"/>
              <w:left w:val="single" w:sz="4" w:space="0" w:color="000000"/>
              <w:bottom w:val="single" w:sz="2" w:space="0" w:color="000000"/>
              <w:right w:val="single" w:sz="2" w:space="0" w:color="000000"/>
            </w:tcBorders>
            <w:vAlign w:val="center"/>
          </w:tcPr>
          <w:p w14:paraId="7BE7E9EE"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1127D">
              <w:rPr>
                <w:rFonts w:eastAsia="Times New Roman" w:cs="Times New Roman"/>
                <w:color w:val="000000"/>
                <w:sz w:val="16"/>
                <w:szCs w:val="16"/>
              </w:rPr>
              <w:t>Cadmium (ppb)</w:t>
            </w:r>
          </w:p>
        </w:tc>
        <w:tc>
          <w:tcPr>
            <w:tcW w:w="827" w:type="dxa"/>
            <w:tcBorders>
              <w:top w:val="single" w:sz="2" w:space="0" w:color="000000"/>
              <w:left w:val="single" w:sz="2" w:space="0" w:color="000000"/>
              <w:bottom w:val="single" w:sz="2" w:space="0" w:color="000000"/>
              <w:right w:val="single" w:sz="4" w:space="0" w:color="000000"/>
            </w:tcBorders>
          </w:tcPr>
          <w:p w14:paraId="0B0649E6" w14:textId="17D1820C" w:rsidR="00510A4A" w:rsidRPr="00A1127D" w:rsidRDefault="00510A4A" w:rsidP="00510A4A">
            <w:pPr>
              <w:spacing w:line="276" w:lineRule="auto"/>
              <w:jc w:val="center"/>
              <w:rPr>
                <w:sz w:val="16"/>
              </w:rPr>
            </w:pPr>
            <w:r w:rsidRPr="00892B59">
              <w:rPr>
                <w:rFonts w:eastAsia="Times New Roman" w:cs="Times New Roman"/>
                <w:color w:val="000000"/>
                <w:sz w:val="16"/>
                <w:szCs w:val="16"/>
              </w:rPr>
              <w:t>1-10-24</w:t>
            </w:r>
          </w:p>
        </w:tc>
        <w:tc>
          <w:tcPr>
            <w:tcW w:w="811" w:type="dxa"/>
            <w:tcBorders>
              <w:top w:val="single" w:sz="2" w:space="0" w:color="000000"/>
              <w:left w:val="single" w:sz="4" w:space="0" w:color="000000"/>
              <w:bottom w:val="single" w:sz="2" w:space="0" w:color="000000"/>
              <w:right w:val="single" w:sz="4" w:space="0" w:color="000000"/>
            </w:tcBorders>
            <w:vAlign w:val="center"/>
          </w:tcPr>
          <w:p w14:paraId="0B4DA88B" w14:textId="77777777" w:rsidR="00510A4A" w:rsidRPr="00A1127D" w:rsidRDefault="00510A4A" w:rsidP="00510A4A">
            <w:pPr>
              <w:jc w:val="center"/>
            </w:pPr>
            <w:r w:rsidRPr="00A1127D">
              <w:rPr>
                <w:rFonts w:eastAsia="Times New Roman" w:cs="Times New Roman"/>
                <w:color w:val="000000"/>
                <w:sz w:val="16"/>
                <w:szCs w:val="16"/>
              </w:rPr>
              <w:t>N</w:t>
            </w:r>
          </w:p>
        </w:tc>
        <w:tc>
          <w:tcPr>
            <w:tcW w:w="811" w:type="dxa"/>
            <w:tcBorders>
              <w:top w:val="single" w:sz="2" w:space="0" w:color="000000"/>
              <w:left w:val="single" w:sz="4" w:space="0" w:color="000000"/>
              <w:bottom w:val="single" w:sz="2" w:space="0" w:color="000000"/>
              <w:right w:val="single" w:sz="4" w:space="0" w:color="000000"/>
            </w:tcBorders>
            <w:vAlign w:val="center"/>
          </w:tcPr>
          <w:p w14:paraId="3D478183" w14:textId="77777777" w:rsidR="00510A4A" w:rsidRPr="00A1127D" w:rsidRDefault="00510A4A" w:rsidP="00510A4A">
            <w:pPr>
              <w:jc w:val="center"/>
            </w:pPr>
            <w:r w:rsidRPr="00A1127D">
              <w:rPr>
                <w:rFonts w:eastAsia="Times New Roman" w:cs="Times New Roman"/>
                <w:color w:val="000000"/>
                <w:sz w:val="16"/>
                <w:szCs w:val="16"/>
              </w:rPr>
              <w:t>ND</w:t>
            </w:r>
          </w:p>
        </w:tc>
        <w:tc>
          <w:tcPr>
            <w:tcW w:w="1171" w:type="dxa"/>
            <w:tcBorders>
              <w:top w:val="single" w:sz="2" w:space="0" w:color="000000"/>
              <w:left w:val="single" w:sz="4" w:space="0" w:color="000000"/>
              <w:bottom w:val="single" w:sz="2" w:space="0" w:color="000000"/>
              <w:right w:val="single" w:sz="4" w:space="0" w:color="000000"/>
            </w:tcBorders>
            <w:vAlign w:val="center"/>
          </w:tcPr>
          <w:p w14:paraId="7B404E16" w14:textId="77777777" w:rsidR="00510A4A" w:rsidRPr="00A1127D" w:rsidRDefault="00510A4A" w:rsidP="00510A4A">
            <w:pPr>
              <w:jc w:val="center"/>
            </w:pPr>
            <w:r>
              <w:rPr>
                <w:rFonts w:eastAsia="Times New Roman" w:cs="Times New Roman"/>
                <w:color w:val="000000"/>
                <w:sz w:val="16"/>
                <w:szCs w:val="16"/>
              </w:rPr>
              <w:t>N/A</w:t>
            </w:r>
          </w:p>
        </w:tc>
        <w:tc>
          <w:tcPr>
            <w:tcW w:w="811" w:type="dxa"/>
            <w:tcBorders>
              <w:top w:val="single" w:sz="2" w:space="0" w:color="000000"/>
              <w:left w:val="single" w:sz="4" w:space="0" w:color="000000"/>
              <w:bottom w:val="single" w:sz="2" w:space="0" w:color="000000"/>
              <w:right w:val="single" w:sz="4" w:space="0" w:color="000000"/>
            </w:tcBorders>
            <w:vAlign w:val="center"/>
          </w:tcPr>
          <w:p w14:paraId="6D00977A"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5</w:t>
            </w:r>
          </w:p>
        </w:tc>
        <w:tc>
          <w:tcPr>
            <w:tcW w:w="533" w:type="dxa"/>
            <w:tcBorders>
              <w:top w:val="single" w:sz="2" w:space="0" w:color="000000"/>
              <w:left w:val="single" w:sz="4" w:space="0" w:color="000000"/>
              <w:bottom w:val="single" w:sz="2" w:space="0" w:color="000000"/>
              <w:right w:val="single" w:sz="4" w:space="0" w:color="000000"/>
            </w:tcBorders>
            <w:vAlign w:val="center"/>
          </w:tcPr>
          <w:p w14:paraId="4AC01C54"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5</w:t>
            </w:r>
          </w:p>
        </w:tc>
        <w:tc>
          <w:tcPr>
            <w:tcW w:w="3071" w:type="dxa"/>
            <w:tcBorders>
              <w:top w:val="single" w:sz="2" w:space="0" w:color="000000"/>
              <w:left w:val="single" w:sz="4" w:space="0" w:color="000000"/>
              <w:bottom w:val="single" w:sz="2" w:space="0" w:color="000000"/>
              <w:right w:val="single" w:sz="4" w:space="0" w:color="000000"/>
            </w:tcBorders>
            <w:vAlign w:val="center"/>
          </w:tcPr>
          <w:p w14:paraId="470BA9D7"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1127D">
              <w:rPr>
                <w:rFonts w:eastAsia="Times New Roman" w:cs="Times New Roman"/>
                <w:color w:val="000000"/>
                <w:sz w:val="16"/>
                <w:szCs w:val="16"/>
              </w:rPr>
              <w:t>Corrosion of galvanized pipes; erosion of natural deposits; discharge from metal refineries; runoff from waste batteries and paints</w:t>
            </w:r>
          </w:p>
        </w:tc>
      </w:tr>
      <w:tr w:rsidR="00510A4A" w:rsidRPr="00A1127D" w14:paraId="7C3FB277" w14:textId="77777777" w:rsidTr="00EE22CB">
        <w:trPr>
          <w:trHeight w:val="382"/>
        </w:trPr>
        <w:tc>
          <w:tcPr>
            <w:tcW w:w="1876" w:type="dxa"/>
            <w:tcBorders>
              <w:top w:val="single" w:sz="2" w:space="0" w:color="000000"/>
              <w:left w:val="single" w:sz="4" w:space="0" w:color="000000"/>
              <w:bottom w:val="single" w:sz="2" w:space="0" w:color="000000"/>
              <w:right w:val="single" w:sz="2" w:space="0" w:color="000000"/>
            </w:tcBorders>
            <w:vAlign w:val="center"/>
          </w:tcPr>
          <w:p w14:paraId="28C8F3A5"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1127D">
              <w:rPr>
                <w:rFonts w:eastAsia="Times New Roman" w:cs="Times New Roman"/>
                <w:color w:val="000000"/>
                <w:sz w:val="16"/>
                <w:szCs w:val="16"/>
              </w:rPr>
              <w:t>Chromium (ppb)</w:t>
            </w:r>
          </w:p>
        </w:tc>
        <w:tc>
          <w:tcPr>
            <w:tcW w:w="827" w:type="dxa"/>
            <w:tcBorders>
              <w:top w:val="single" w:sz="2" w:space="0" w:color="000000"/>
              <w:left w:val="single" w:sz="2" w:space="0" w:color="000000"/>
              <w:bottom w:val="single" w:sz="2" w:space="0" w:color="000000"/>
              <w:right w:val="single" w:sz="4" w:space="0" w:color="000000"/>
            </w:tcBorders>
          </w:tcPr>
          <w:p w14:paraId="4037C5E0" w14:textId="54D5150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892B59">
              <w:rPr>
                <w:rFonts w:eastAsia="Times New Roman" w:cs="Times New Roman"/>
                <w:color w:val="000000"/>
                <w:sz w:val="16"/>
                <w:szCs w:val="16"/>
              </w:rPr>
              <w:t>1-10-24</w:t>
            </w:r>
          </w:p>
        </w:tc>
        <w:tc>
          <w:tcPr>
            <w:tcW w:w="811" w:type="dxa"/>
            <w:tcBorders>
              <w:top w:val="single" w:sz="2" w:space="0" w:color="000000"/>
              <w:left w:val="single" w:sz="4" w:space="0" w:color="000000"/>
              <w:bottom w:val="single" w:sz="2" w:space="0" w:color="000000"/>
              <w:right w:val="single" w:sz="4" w:space="0" w:color="000000"/>
            </w:tcBorders>
            <w:vAlign w:val="center"/>
          </w:tcPr>
          <w:p w14:paraId="36AF0069"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N</w:t>
            </w:r>
          </w:p>
        </w:tc>
        <w:tc>
          <w:tcPr>
            <w:tcW w:w="811" w:type="dxa"/>
            <w:tcBorders>
              <w:top w:val="single" w:sz="2" w:space="0" w:color="000000"/>
              <w:left w:val="single" w:sz="4" w:space="0" w:color="000000"/>
              <w:bottom w:val="single" w:sz="2" w:space="0" w:color="000000"/>
              <w:right w:val="single" w:sz="4" w:space="0" w:color="000000"/>
            </w:tcBorders>
            <w:vAlign w:val="center"/>
          </w:tcPr>
          <w:p w14:paraId="72AF9468"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ND</w:t>
            </w:r>
          </w:p>
        </w:tc>
        <w:tc>
          <w:tcPr>
            <w:tcW w:w="1171" w:type="dxa"/>
            <w:tcBorders>
              <w:top w:val="single" w:sz="2" w:space="0" w:color="000000"/>
              <w:left w:val="single" w:sz="4" w:space="0" w:color="000000"/>
              <w:bottom w:val="single" w:sz="2" w:space="0" w:color="000000"/>
              <w:right w:val="single" w:sz="4" w:space="0" w:color="000000"/>
            </w:tcBorders>
            <w:vAlign w:val="center"/>
          </w:tcPr>
          <w:p w14:paraId="54DD58EF"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1" w:type="dxa"/>
            <w:tcBorders>
              <w:top w:val="single" w:sz="2" w:space="0" w:color="000000"/>
              <w:left w:val="single" w:sz="4" w:space="0" w:color="000000"/>
              <w:bottom w:val="single" w:sz="2" w:space="0" w:color="000000"/>
              <w:right w:val="single" w:sz="4" w:space="0" w:color="000000"/>
            </w:tcBorders>
            <w:vAlign w:val="center"/>
          </w:tcPr>
          <w:p w14:paraId="4AA9AC1B"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100</w:t>
            </w:r>
          </w:p>
        </w:tc>
        <w:tc>
          <w:tcPr>
            <w:tcW w:w="533" w:type="dxa"/>
            <w:tcBorders>
              <w:top w:val="single" w:sz="2" w:space="0" w:color="000000"/>
              <w:left w:val="single" w:sz="4" w:space="0" w:color="000000"/>
              <w:bottom w:val="single" w:sz="2" w:space="0" w:color="000000"/>
              <w:right w:val="single" w:sz="4" w:space="0" w:color="000000"/>
            </w:tcBorders>
            <w:vAlign w:val="center"/>
          </w:tcPr>
          <w:p w14:paraId="6A3C5522"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100</w:t>
            </w:r>
          </w:p>
        </w:tc>
        <w:tc>
          <w:tcPr>
            <w:tcW w:w="3071" w:type="dxa"/>
            <w:tcBorders>
              <w:top w:val="single" w:sz="2" w:space="0" w:color="000000"/>
              <w:left w:val="single" w:sz="4" w:space="0" w:color="000000"/>
              <w:bottom w:val="single" w:sz="2" w:space="0" w:color="000000"/>
              <w:right w:val="single" w:sz="4" w:space="0" w:color="000000"/>
            </w:tcBorders>
            <w:vAlign w:val="center"/>
          </w:tcPr>
          <w:p w14:paraId="279AE493"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1127D">
              <w:rPr>
                <w:rFonts w:eastAsia="Times New Roman" w:cs="Times New Roman"/>
                <w:color w:val="000000"/>
                <w:sz w:val="16"/>
                <w:szCs w:val="16"/>
              </w:rPr>
              <w:t>Discharge from steel and pulp mills; erosion of natural deposits</w:t>
            </w:r>
          </w:p>
        </w:tc>
      </w:tr>
      <w:tr w:rsidR="00510A4A" w:rsidRPr="00A1127D" w14:paraId="4F4BC348" w14:textId="77777777" w:rsidTr="00EE22CB">
        <w:trPr>
          <w:trHeight w:val="522"/>
        </w:trPr>
        <w:tc>
          <w:tcPr>
            <w:tcW w:w="1876" w:type="dxa"/>
            <w:tcBorders>
              <w:top w:val="single" w:sz="2" w:space="0" w:color="000000"/>
              <w:left w:val="single" w:sz="4" w:space="0" w:color="000000"/>
              <w:bottom w:val="single" w:sz="2" w:space="0" w:color="000000"/>
              <w:right w:val="single" w:sz="2" w:space="0" w:color="000000"/>
            </w:tcBorders>
            <w:vAlign w:val="center"/>
          </w:tcPr>
          <w:p w14:paraId="32AE81FB"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1127D">
              <w:rPr>
                <w:rFonts w:eastAsia="Times New Roman" w:cs="Times New Roman"/>
                <w:color w:val="000000"/>
                <w:sz w:val="16"/>
                <w:szCs w:val="16"/>
              </w:rPr>
              <w:t>Cyanide (ppb)</w:t>
            </w:r>
          </w:p>
        </w:tc>
        <w:tc>
          <w:tcPr>
            <w:tcW w:w="827" w:type="dxa"/>
            <w:tcBorders>
              <w:top w:val="single" w:sz="2" w:space="0" w:color="000000"/>
              <w:left w:val="single" w:sz="2" w:space="0" w:color="000000"/>
              <w:bottom w:val="single" w:sz="2" w:space="0" w:color="000000"/>
              <w:right w:val="single" w:sz="4" w:space="0" w:color="000000"/>
            </w:tcBorders>
          </w:tcPr>
          <w:p w14:paraId="6BBD52AC" w14:textId="2B6BE838"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892B59">
              <w:rPr>
                <w:rFonts w:eastAsia="Times New Roman" w:cs="Times New Roman"/>
                <w:color w:val="000000"/>
                <w:sz w:val="16"/>
                <w:szCs w:val="16"/>
              </w:rPr>
              <w:t>1-10-24</w:t>
            </w:r>
          </w:p>
        </w:tc>
        <w:tc>
          <w:tcPr>
            <w:tcW w:w="811" w:type="dxa"/>
            <w:tcBorders>
              <w:top w:val="single" w:sz="2" w:space="0" w:color="000000"/>
              <w:left w:val="single" w:sz="4" w:space="0" w:color="000000"/>
              <w:bottom w:val="single" w:sz="2" w:space="0" w:color="000000"/>
              <w:right w:val="single" w:sz="4" w:space="0" w:color="000000"/>
            </w:tcBorders>
            <w:vAlign w:val="center"/>
          </w:tcPr>
          <w:p w14:paraId="59197E2E"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N</w:t>
            </w:r>
          </w:p>
        </w:tc>
        <w:tc>
          <w:tcPr>
            <w:tcW w:w="811" w:type="dxa"/>
            <w:tcBorders>
              <w:top w:val="single" w:sz="2" w:space="0" w:color="000000"/>
              <w:left w:val="single" w:sz="4" w:space="0" w:color="000000"/>
              <w:bottom w:val="single" w:sz="2" w:space="0" w:color="000000"/>
              <w:right w:val="single" w:sz="4" w:space="0" w:color="000000"/>
            </w:tcBorders>
            <w:vAlign w:val="center"/>
          </w:tcPr>
          <w:p w14:paraId="420A818E"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ND</w:t>
            </w:r>
          </w:p>
        </w:tc>
        <w:tc>
          <w:tcPr>
            <w:tcW w:w="1171" w:type="dxa"/>
            <w:tcBorders>
              <w:top w:val="single" w:sz="2" w:space="0" w:color="000000"/>
              <w:left w:val="single" w:sz="4" w:space="0" w:color="000000"/>
              <w:bottom w:val="single" w:sz="2" w:space="0" w:color="000000"/>
              <w:right w:val="single" w:sz="4" w:space="0" w:color="000000"/>
            </w:tcBorders>
            <w:vAlign w:val="center"/>
          </w:tcPr>
          <w:p w14:paraId="2818EC12"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1" w:type="dxa"/>
            <w:tcBorders>
              <w:top w:val="single" w:sz="2" w:space="0" w:color="000000"/>
              <w:left w:val="single" w:sz="4" w:space="0" w:color="000000"/>
              <w:bottom w:val="single" w:sz="2" w:space="0" w:color="000000"/>
              <w:right w:val="single" w:sz="4" w:space="0" w:color="000000"/>
            </w:tcBorders>
            <w:vAlign w:val="center"/>
          </w:tcPr>
          <w:p w14:paraId="5F252CF4"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200</w:t>
            </w:r>
          </w:p>
        </w:tc>
        <w:tc>
          <w:tcPr>
            <w:tcW w:w="533" w:type="dxa"/>
            <w:tcBorders>
              <w:top w:val="single" w:sz="2" w:space="0" w:color="000000"/>
              <w:left w:val="single" w:sz="4" w:space="0" w:color="000000"/>
              <w:bottom w:val="single" w:sz="2" w:space="0" w:color="000000"/>
              <w:right w:val="single" w:sz="4" w:space="0" w:color="000000"/>
            </w:tcBorders>
            <w:vAlign w:val="center"/>
          </w:tcPr>
          <w:p w14:paraId="303A723F"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200</w:t>
            </w:r>
          </w:p>
        </w:tc>
        <w:tc>
          <w:tcPr>
            <w:tcW w:w="3071" w:type="dxa"/>
            <w:tcBorders>
              <w:top w:val="single" w:sz="2" w:space="0" w:color="000000"/>
              <w:left w:val="single" w:sz="4" w:space="0" w:color="000000"/>
              <w:bottom w:val="single" w:sz="2" w:space="0" w:color="000000"/>
              <w:right w:val="single" w:sz="4" w:space="0" w:color="000000"/>
            </w:tcBorders>
            <w:vAlign w:val="center"/>
          </w:tcPr>
          <w:p w14:paraId="4D3D9A0D"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1127D">
              <w:rPr>
                <w:rFonts w:eastAsia="Times New Roman" w:cs="Times New Roman"/>
                <w:color w:val="000000"/>
                <w:sz w:val="16"/>
                <w:szCs w:val="16"/>
              </w:rPr>
              <w:t>Discharge from steel/metal factories; discharge from plastic and fertilizer factories</w:t>
            </w:r>
          </w:p>
        </w:tc>
      </w:tr>
      <w:tr w:rsidR="00510A4A" w:rsidRPr="00A1127D" w14:paraId="5E8A12CF" w14:textId="77777777" w:rsidTr="00EE22CB">
        <w:trPr>
          <w:trHeight w:val="522"/>
        </w:trPr>
        <w:tc>
          <w:tcPr>
            <w:tcW w:w="1876" w:type="dxa"/>
            <w:tcBorders>
              <w:top w:val="single" w:sz="2" w:space="0" w:color="000000"/>
              <w:left w:val="single" w:sz="4" w:space="0" w:color="000000"/>
              <w:bottom w:val="single" w:sz="2" w:space="0" w:color="000000"/>
              <w:right w:val="single" w:sz="2" w:space="0" w:color="000000"/>
            </w:tcBorders>
            <w:vAlign w:val="center"/>
          </w:tcPr>
          <w:p w14:paraId="288F83D7"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1127D">
              <w:rPr>
                <w:rFonts w:eastAsia="Times New Roman" w:cs="Times New Roman"/>
                <w:color w:val="000000"/>
                <w:sz w:val="16"/>
                <w:szCs w:val="16"/>
              </w:rPr>
              <w:t>Fluoride (ppm)</w:t>
            </w:r>
          </w:p>
        </w:tc>
        <w:tc>
          <w:tcPr>
            <w:tcW w:w="827" w:type="dxa"/>
            <w:tcBorders>
              <w:top w:val="single" w:sz="2" w:space="0" w:color="000000"/>
              <w:left w:val="single" w:sz="2" w:space="0" w:color="000000"/>
              <w:bottom w:val="single" w:sz="2" w:space="0" w:color="000000"/>
              <w:right w:val="single" w:sz="4" w:space="0" w:color="000000"/>
            </w:tcBorders>
          </w:tcPr>
          <w:p w14:paraId="24C18B0D" w14:textId="6FE16EB2"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892B59">
              <w:rPr>
                <w:rFonts w:eastAsia="Times New Roman" w:cs="Times New Roman"/>
                <w:color w:val="000000"/>
                <w:sz w:val="16"/>
                <w:szCs w:val="16"/>
              </w:rPr>
              <w:t>1-10-24</w:t>
            </w:r>
          </w:p>
        </w:tc>
        <w:tc>
          <w:tcPr>
            <w:tcW w:w="811" w:type="dxa"/>
            <w:tcBorders>
              <w:top w:val="single" w:sz="2" w:space="0" w:color="000000"/>
              <w:left w:val="single" w:sz="4" w:space="0" w:color="000000"/>
              <w:bottom w:val="single" w:sz="2" w:space="0" w:color="000000"/>
              <w:right w:val="single" w:sz="4" w:space="0" w:color="000000"/>
            </w:tcBorders>
            <w:vAlign w:val="center"/>
          </w:tcPr>
          <w:p w14:paraId="30003130"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N</w:t>
            </w:r>
          </w:p>
        </w:tc>
        <w:tc>
          <w:tcPr>
            <w:tcW w:w="811" w:type="dxa"/>
            <w:tcBorders>
              <w:top w:val="single" w:sz="2" w:space="0" w:color="000000"/>
              <w:left w:val="single" w:sz="4" w:space="0" w:color="000000"/>
              <w:bottom w:val="single" w:sz="2" w:space="0" w:color="000000"/>
              <w:right w:val="single" w:sz="4" w:space="0" w:color="000000"/>
            </w:tcBorders>
            <w:vAlign w:val="center"/>
          </w:tcPr>
          <w:p w14:paraId="126BD283" w14:textId="7E54E0E6"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0.46</w:t>
            </w:r>
          </w:p>
        </w:tc>
        <w:tc>
          <w:tcPr>
            <w:tcW w:w="1171" w:type="dxa"/>
            <w:tcBorders>
              <w:top w:val="single" w:sz="2" w:space="0" w:color="000000"/>
              <w:left w:val="single" w:sz="4" w:space="0" w:color="000000"/>
              <w:bottom w:val="single" w:sz="2" w:space="0" w:color="000000"/>
              <w:right w:val="single" w:sz="4" w:space="0" w:color="000000"/>
            </w:tcBorders>
            <w:vAlign w:val="center"/>
          </w:tcPr>
          <w:p w14:paraId="4D77976C"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1" w:type="dxa"/>
            <w:tcBorders>
              <w:top w:val="single" w:sz="2" w:space="0" w:color="000000"/>
              <w:left w:val="single" w:sz="4" w:space="0" w:color="000000"/>
              <w:bottom w:val="single" w:sz="2" w:space="0" w:color="000000"/>
              <w:right w:val="single" w:sz="4" w:space="0" w:color="000000"/>
            </w:tcBorders>
            <w:vAlign w:val="center"/>
          </w:tcPr>
          <w:p w14:paraId="7FF8EE09"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4</w:t>
            </w:r>
          </w:p>
        </w:tc>
        <w:tc>
          <w:tcPr>
            <w:tcW w:w="533" w:type="dxa"/>
            <w:tcBorders>
              <w:top w:val="single" w:sz="2" w:space="0" w:color="000000"/>
              <w:left w:val="single" w:sz="4" w:space="0" w:color="000000"/>
              <w:bottom w:val="single" w:sz="2" w:space="0" w:color="000000"/>
              <w:right w:val="single" w:sz="4" w:space="0" w:color="000000"/>
            </w:tcBorders>
            <w:vAlign w:val="center"/>
          </w:tcPr>
          <w:p w14:paraId="0BD0CD61"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4</w:t>
            </w:r>
          </w:p>
        </w:tc>
        <w:tc>
          <w:tcPr>
            <w:tcW w:w="3071" w:type="dxa"/>
            <w:tcBorders>
              <w:top w:val="single" w:sz="2" w:space="0" w:color="000000"/>
              <w:left w:val="single" w:sz="4" w:space="0" w:color="000000"/>
              <w:bottom w:val="single" w:sz="2" w:space="0" w:color="000000"/>
              <w:right w:val="single" w:sz="4" w:space="0" w:color="000000"/>
            </w:tcBorders>
            <w:vAlign w:val="center"/>
          </w:tcPr>
          <w:p w14:paraId="6463AA53"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1127D">
              <w:rPr>
                <w:rFonts w:eastAsia="Times New Roman" w:cs="Times New Roman"/>
                <w:color w:val="000000"/>
                <w:sz w:val="16"/>
                <w:szCs w:val="16"/>
              </w:rPr>
              <w:t>Erosion of natural deposits; water additive which promotes strong teeth; discharge from fertilizer and aluminum factories</w:t>
            </w:r>
          </w:p>
        </w:tc>
      </w:tr>
      <w:tr w:rsidR="00510A4A" w:rsidRPr="00A1127D" w14:paraId="2B753DA6" w14:textId="77777777" w:rsidTr="00EE22CB">
        <w:trPr>
          <w:trHeight w:val="513"/>
        </w:trPr>
        <w:tc>
          <w:tcPr>
            <w:tcW w:w="1876" w:type="dxa"/>
            <w:tcBorders>
              <w:top w:val="single" w:sz="2" w:space="0" w:color="000000"/>
              <w:left w:val="single" w:sz="4" w:space="0" w:color="000000"/>
              <w:bottom w:val="single" w:sz="2" w:space="0" w:color="000000"/>
              <w:right w:val="single" w:sz="2" w:space="0" w:color="000000"/>
            </w:tcBorders>
            <w:vAlign w:val="center"/>
          </w:tcPr>
          <w:p w14:paraId="7200752D" w14:textId="77777777" w:rsidR="00510A4A" w:rsidRPr="00A1127D" w:rsidRDefault="00510A4A" w:rsidP="00510A4A">
            <w:pPr>
              <w:keepNext/>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eastAsia="Times New Roman" w:cs="Times New Roman"/>
                <w:color w:val="000000"/>
                <w:sz w:val="16"/>
                <w:szCs w:val="16"/>
              </w:rPr>
            </w:pPr>
            <w:r w:rsidRPr="00A1127D">
              <w:rPr>
                <w:rFonts w:eastAsia="Times New Roman" w:cs="Times New Roman"/>
                <w:color w:val="000000"/>
                <w:sz w:val="16"/>
                <w:szCs w:val="16"/>
              </w:rPr>
              <w:t>Mercury (inorganic) (ppb)</w:t>
            </w:r>
          </w:p>
        </w:tc>
        <w:tc>
          <w:tcPr>
            <w:tcW w:w="827" w:type="dxa"/>
            <w:tcBorders>
              <w:top w:val="single" w:sz="2" w:space="0" w:color="000000"/>
              <w:left w:val="single" w:sz="2" w:space="0" w:color="000000"/>
              <w:bottom w:val="single" w:sz="2" w:space="0" w:color="000000"/>
              <w:right w:val="single" w:sz="4" w:space="0" w:color="000000"/>
            </w:tcBorders>
          </w:tcPr>
          <w:p w14:paraId="169C215B" w14:textId="36609D2C"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892B59">
              <w:rPr>
                <w:rFonts w:eastAsia="Times New Roman" w:cs="Times New Roman"/>
                <w:color w:val="000000"/>
                <w:sz w:val="16"/>
                <w:szCs w:val="16"/>
              </w:rPr>
              <w:t>1-10-24</w:t>
            </w:r>
          </w:p>
        </w:tc>
        <w:tc>
          <w:tcPr>
            <w:tcW w:w="811" w:type="dxa"/>
            <w:tcBorders>
              <w:top w:val="single" w:sz="2" w:space="0" w:color="000000"/>
              <w:left w:val="single" w:sz="4" w:space="0" w:color="000000"/>
              <w:bottom w:val="single" w:sz="2" w:space="0" w:color="000000"/>
              <w:right w:val="single" w:sz="4" w:space="0" w:color="000000"/>
            </w:tcBorders>
            <w:vAlign w:val="center"/>
          </w:tcPr>
          <w:p w14:paraId="7EB86A02"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N</w:t>
            </w:r>
          </w:p>
        </w:tc>
        <w:tc>
          <w:tcPr>
            <w:tcW w:w="811" w:type="dxa"/>
            <w:tcBorders>
              <w:top w:val="single" w:sz="2" w:space="0" w:color="000000"/>
              <w:left w:val="single" w:sz="4" w:space="0" w:color="000000"/>
              <w:bottom w:val="single" w:sz="2" w:space="0" w:color="000000"/>
              <w:right w:val="single" w:sz="4" w:space="0" w:color="000000"/>
            </w:tcBorders>
            <w:vAlign w:val="center"/>
          </w:tcPr>
          <w:p w14:paraId="03C7D9A6"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ND</w:t>
            </w:r>
          </w:p>
        </w:tc>
        <w:tc>
          <w:tcPr>
            <w:tcW w:w="1171" w:type="dxa"/>
            <w:tcBorders>
              <w:top w:val="single" w:sz="2" w:space="0" w:color="000000"/>
              <w:left w:val="single" w:sz="4" w:space="0" w:color="000000"/>
              <w:bottom w:val="single" w:sz="2" w:space="0" w:color="000000"/>
              <w:right w:val="single" w:sz="4" w:space="0" w:color="000000"/>
            </w:tcBorders>
            <w:vAlign w:val="center"/>
          </w:tcPr>
          <w:p w14:paraId="24F55FCA"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1" w:type="dxa"/>
            <w:tcBorders>
              <w:top w:val="single" w:sz="2" w:space="0" w:color="000000"/>
              <w:left w:val="single" w:sz="4" w:space="0" w:color="000000"/>
              <w:bottom w:val="single" w:sz="2" w:space="0" w:color="000000"/>
              <w:right w:val="single" w:sz="4" w:space="0" w:color="000000"/>
            </w:tcBorders>
            <w:vAlign w:val="center"/>
          </w:tcPr>
          <w:p w14:paraId="7468A1D8"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2</w:t>
            </w:r>
          </w:p>
        </w:tc>
        <w:tc>
          <w:tcPr>
            <w:tcW w:w="533" w:type="dxa"/>
            <w:tcBorders>
              <w:top w:val="single" w:sz="2" w:space="0" w:color="000000"/>
              <w:left w:val="single" w:sz="4" w:space="0" w:color="000000"/>
              <w:bottom w:val="single" w:sz="2" w:space="0" w:color="000000"/>
              <w:right w:val="single" w:sz="4" w:space="0" w:color="000000"/>
            </w:tcBorders>
            <w:vAlign w:val="center"/>
          </w:tcPr>
          <w:p w14:paraId="6D15D706"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2</w:t>
            </w:r>
          </w:p>
        </w:tc>
        <w:tc>
          <w:tcPr>
            <w:tcW w:w="3071" w:type="dxa"/>
            <w:tcBorders>
              <w:top w:val="single" w:sz="2" w:space="0" w:color="000000"/>
              <w:left w:val="single" w:sz="4" w:space="0" w:color="000000"/>
              <w:bottom w:val="single" w:sz="2" w:space="0" w:color="000000"/>
              <w:right w:val="single" w:sz="4" w:space="0" w:color="000000"/>
            </w:tcBorders>
            <w:vAlign w:val="center"/>
          </w:tcPr>
          <w:p w14:paraId="79E6EF3F"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1127D">
              <w:rPr>
                <w:rFonts w:eastAsia="Times New Roman" w:cs="Times New Roman"/>
                <w:color w:val="000000"/>
                <w:sz w:val="16"/>
                <w:szCs w:val="16"/>
              </w:rPr>
              <w:t>Erosion of natural deposits; discharge from refineries and factories; runoff from landfills; runoff from cropland</w:t>
            </w:r>
          </w:p>
        </w:tc>
      </w:tr>
      <w:tr w:rsidR="00510A4A" w:rsidRPr="00A1127D" w14:paraId="309170D2" w14:textId="77777777" w:rsidTr="00EE22CB">
        <w:trPr>
          <w:trHeight w:val="522"/>
        </w:trPr>
        <w:tc>
          <w:tcPr>
            <w:tcW w:w="1876" w:type="dxa"/>
            <w:tcBorders>
              <w:top w:val="single" w:sz="2" w:space="0" w:color="000000"/>
              <w:left w:val="single" w:sz="4" w:space="0" w:color="000000"/>
              <w:bottom w:val="single" w:sz="2" w:space="0" w:color="000000"/>
              <w:right w:val="single" w:sz="2" w:space="0" w:color="000000"/>
            </w:tcBorders>
            <w:vAlign w:val="center"/>
          </w:tcPr>
          <w:p w14:paraId="4BCAC339"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1127D">
              <w:rPr>
                <w:rFonts w:eastAsia="Times New Roman" w:cs="Times New Roman"/>
                <w:color w:val="000000"/>
                <w:sz w:val="16"/>
                <w:szCs w:val="16"/>
              </w:rPr>
              <w:t>Selenium (ppb)</w:t>
            </w:r>
          </w:p>
        </w:tc>
        <w:tc>
          <w:tcPr>
            <w:tcW w:w="827" w:type="dxa"/>
            <w:tcBorders>
              <w:top w:val="single" w:sz="2" w:space="0" w:color="000000"/>
              <w:left w:val="single" w:sz="2" w:space="0" w:color="000000"/>
              <w:bottom w:val="single" w:sz="2" w:space="0" w:color="000000"/>
              <w:right w:val="single" w:sz="4" w:space="0" w:color="000000"/>
            </w:tcBorders>
          </w:tcPr>
          <w:p w14:paraId="3CB04B35" w14:textId="7CAFC35B"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892B59">
              <w:rPr>
                <w:rFonts w:eastAsia="Times New Roman" w:cs="Times New Roman"/>
                <w:color w:val="000000"/>
                <w:sz w:val="16"/>
                <w:szCs w:val="16"/>
              </w:rPr>
              <w:t>1-10-24</w:t>
            </w:r>
          </w:p>
        </w:tc>
        <w:tc>
          <w:tcPr>
            <w:tcW w:w="811" w:type="dxa"/>
            <w:tcBorders>
              <w:top w:val="single" w:sz="2" w:space="0" w:color="000000"/>
              <w:left w:val="single" w:sz="4" w:space="0" w:color="000000"/>
              <w:bottom w:val="single" w:sz="2" w:space="0" w:color="000000"/>
              <w:right w:val="single" w:sz="4" w:space="0" w:color="000000"/>
            </w:tcBorders>
            <w:vAlign w:val="center"/>
          </w:tcPr>
          <w:p w14:paraId="52420080"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N</w:t>
            </w:r>
          </w:p>
        </w:tc>
        <w:tc>
          <w:tcPr>
            <w:tcW w:w="811" w:type="dxa"/>
            <w:tcBorders>
              <w:top w:val="single" w:sz="2" w:space="0" w:color="000000"/>
              <w:left w:val="single" w:sz="4" w:space="0" w:color="000000"/>
              <w:bottom w:val="single" w:sz="2" w:space="0" w:color="000000"/>
              <w:right w:val="single" w:sz="4" w:space="0" w:color="000000"/>
            </w:tcBorders>
            <w:vAlign w:val="center"/>
          </w:tcPr>
          <w:p w14:paraId="491A1CF2"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ND</w:t>
            </w:r>
          </w:p>
        </w:tc>
        <w:tc>
          <w:tcPr>
            <w:tcW w:w="1171" w:type="dxa"/>
            <w:tcBorders>
              <w:top w:val="single" w:sz="2" w:space="0" w:color="000000"/>
              <w:left w:val="single" w:sz="4" w:space="0" w:color="000000"/>
              <w:bottom w:val="single" w:sz="2" w:space="0" w:color="000000"/>
              <w:right w:val="single" w:sz="4" w:space="0" w:color="000000"/>
            </w:tcBorders>
            <w:vAlign w:val="center"/>
          </w:tcPr>
          <w:p w14:paraId="09D53FB7"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1" w:type="dxa"/>
            <w:tcBorders>
              <w:top w:val="single" w:sz="2" w:space="0" w:color="000000"/>
              <w:left w:val="single" w:sz="4" w:space="0" w:color="000000"/>
              <w:bottom w:val="single" w:sz="2" w:space="0" w:color="000000"/>
              <w:right w:val="single" w:sz="4" w:space="0" w:color="000000"/>
            </w:tcBorders>
            <w:vAlign w:val="center"/>
          </w:tcPr>
          <w:p w14:paraId="54FA141D"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50</w:t>
            </w:r>
          </w:p>
        </w:tc>
        <w:tc>
          <w:tcPr>
            <w:tcW w:w="533" w:type="dxa"/>
            <w:tcBorders>
              <w:top w:val="single" w:sz="2" w:space="0" w:color="000000"/>
              <w:left w:val="single" w:sz="4" w:space="0" w:color="000000"/>
              <w:bottom w:val="single" w:sz="2" w:space="0" w:color="000000"/>
              <w:right w:val="single" w:sz="4" w:space="0" w:color="000000"/>
            </w:tcBorders>
            <w:vAlign w:val="center"/>
          </w:tcPr>
          <w:p w14:paraId="18E28510"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50</w:t>
            </w:r>
          </w:p>
        </w:tc>
        <w:tc>
          <w:tcPr>
            <w:tcW w:w="3071" w:type="dxa"/>
            <w:tcBorders>
              <w:top w:val="single" w:sz="2" w:space="0" w:color="000000"/>
              <w:left w:val="single" w:sz="4" w:space="0" w:color="000000"/>
              <w:bottom w:val="single" w:sz="2" w:space="0" w:color="000000"/>
              <w:right w:val="single" w:sz="4" w:space="0" w:color="000000"/>
            </w:tcBorders>
            <w:vAlign w:val="center"/>
          </w:tcPr>
          <w:p w14:paraId="45177933"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1127D">
              <w:rPr>
                <w:rFonts w:eastAsia="Times New Roman" w:cs="Times New Roman"/>
                <w:color w:val="000000"/>
                <w:sz w:val="16"/>
                <w:szCs w:val="16"/>
              </w:rPr>
              <w:t>Discharge from petroleum and metal refineries; erosion of natural deposits; discharge from mines</w:t>
            </w:r>
          </w:p>
        </w:tc>
      </w:tr>
      <w:tr w:rsidR="00510A4A" w:rsidRPr="00A1127D" w14:paraId="6E9D28ED" w14:textId="77777777" w:rsidTr="00EE22CB">
        <w:trPr>
          <w:trHeight w:val="522"/>
        </w:trPr>
        <w:tc>
          <w:tcPr>
            <w:tcW w:w="1876" w:type="dxa"/>
            <w:tcBorders>
              <w:top w:val="single" w:sz="2" w:space="0" w:color="000000"/>
              <w:left w:val="single" w:sz="4" w:space="0" w:color="000000"/>
              <w:bottom w:val="single" w:sz="2" w:space="0" w:color="000000"/>
              <w:right w:val="single" w:sz="2" w:space="0" w:color="000000"/>
            </w:tcBorders>
            <w:vAlign w:val="center"/>
          </w:tcPr>
          <w:p w14:paraId="56A1F337"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1127D">
              <w:rPr>
                <w:rFonts w:eastAsia="Times New Roman" w:cs="Times New Roman"/>
                <w:color w:val="000000"/>
                <w:sz w:val="16"/>
                <w:szCs w:val="16"/>
              </w:rPr>
              <w:t>Thallium (ppb)</w:t>
            </w:r>
          </w:p>
        </w:tc>
        <w:tc>
          <w:tcPr>
            <w:tcW w:w="827" w:type="dxa"/>
            <w:tcBorders>
              <w:top w:val="single" w:sz="2" w:space="0" w:color="000000"/>
              <w:left w:val="single" w:sz="2" w:space="0" w:color="000000"/>
              <w:bottom w:val="single" w:sz="2" w:space="0" w:color="000000"/>
              <w:right w:val="single" w:sz="4" w:space="0" w:color="000000"/>
            </w:tcBorders>
          </w:tcPr>
          <w:p w14:paraId="1DFC7766" w14:textId="7DE6746A"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892B59">
              <w:rPr>
                <w:rFonts w:eastAsia="Times New Roman" w:cs="Times New Roman"/>
                <w:color w:val="000000"/>
                <w:sz w:val="16"/>
                <w:szCs w:val="16"/>
              </w:rPr>
              <w:t>1-10-24</w:t>
            </w:r>
          </w:p>
        </w:tc>
        <w:tc>
          <w:tcPr>
            <w:tcW w:w="811" w:type="dxa"/>
            <w:tcBorders>
              <w:top w:val="single" w:sz="2" w:space="0" w:color="000000"/>
              <w:left w:val="single" w:sz="4" w:space="0" w:color="000000"/>
              <w:bottom w:val="single" w:sz="2" w:space="0" w:color="000000"/>
              <w:right w:val="single" w:sz="4" w:space="0" w:color="000000"/>
            </w:tcBorders>
            <w:vAlign w:val="center"/>
          </w:tcPr>
          <w:p w14:paraId="797D458A"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N</w:t>
            </w:r>
          </w:p>
        </w:tc>
        <w:tc>
          <w:tcPr>
            <w:tcW w:w="811" w:type="dxa"/>
            <w:tcBorders>
              <w:top w:val="single" w:sz="2" w:space="0" w:color="000000"/>
              <w:left w:val="single" w:sz="4" w:space="0" w:color="000000"/>
              <w:bottom w:val="single" w:sz="2" w:space="0" w:color="000000"/>
              <w:right w:val="single" w:sz="4" w:space="0" w:color="000000"/>
            </w:tcBorders>
            <w:vAlign w:val="center"/>
          </w:tcPr>
          <w:p w14:paraId="55E1B5E5"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ND</w:t>
            </w:r>
          </w:p>
        </w:tc>
        <w:tc>
          <w:tcPr>
            <w:tcW w:w="1171" w:type="dxa"/>
            <w:tcBorders>
              <w:top w:val="single" w:sz="2" w:space="0" w:color="000000"/>
              <w:left w:val="single" w:sz="4" w:space="0" w:color="000000"/>
              <w:bottom w:val="single" w:sz="2" w:space="0" w:color="000000"/>
              <w:right w:val="single" w:sz="4" w:space="0" w:color="000000"/>
            </w:tcBorders>
            <w:vAlign w:val="center"/>
          </w:tcPr>
          <w:p w14:paraId="4F0BE849"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1" w:type="dxa"/>
            <w:tcBorders>
              <w:top w:val="single" w:sz="2" w:space="0" w:color="000000"/>
              <w:left w:val="single" w:sz="4" w:space="0" w:color="000000"/>
              <w:bottom w:val="single" w:sz="2" w:space="0" w:color="000000"/>
              <w:right w:val="single" w:sz="4" w:space="0" w:color="000000"/>
            </w:tcBorders>
            <w:vAlign w:val="center"/>
          </w:tcPr>
          <w:p w14:paraId="16DB070C"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0.5</w:t>
            </w:r>
          </w:p>
        </w:tc>
        <w:tc>
          <w:tcPr>
            <w:tcW w:w="533" w:type="dxa"/>
            <w:tcBorders>
              <w:top w:val="single" w:sz="2" w:space="0" w:color="000000"/>
              <w:left w:val="single" w:sz="4" w:space="0" w:color="000000"/>
              <w:bottom w:val="single" w:sz="2" w:space="0" w:color="000000"/>
              <w:right w:val="single" w:sz="4" w:space="0" w:color="000000"/>
            </w:tcBorders>
            <w:vAlign w:val="center"/>
          </w:tcPr>
          <w:p w14:paraId="6BAA189F"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2</w:t>
            </w:r>
          </w:p>
        </w:tc>
        <w:tc>
          <w:tcPr>
            <w:tcW w:w="3071" w:type="dxa"/>
            <w:tcBorders>
              <w:top w:val="single" w:sz="2" w:space="0" w:color="000000"/>
              <w:left w:val="single" w:sz="4" w:space="0" w:color="000000"/>
              <w:bottom w:val="single" w:sz="2" w:space="0" w:color="000000"/>
              <w:right w:val="single" w:sz="4" w:space="0" w:color="000000"/>
            </w:tcBorders>
            <w:vAlign w:val="center"/>
          </w:tcPr>
          <w:p w14:paraId="777F6D9D" w14:textId="77777777"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1127D">
              <w:rPr>
                <w:rFonts w:eastAsia="Times New Roman" w:cs="Times New Roman"/>
                <w:color w:val="000000"/>
                <w:sz w:val="16"/>
                <w:szCs w:val="16"/>
              </w:rPr>
              <w:t>Leaching from ore-processing sites; discharge from electronics, glass, and drug factories</w:t>
            </w:r>
          </w:p>
        </w:tc>
      </w:tr>
    </w:tbl>
    <w:p w14:paraId="1E3806E8"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b/>
          <w:bCs/>
          <w:color w:val="000000"/>
          <w:sz w:val="20"/>
          <w:szCs w:val="20"/>
        </w:rPr>
      </w:pPr>
    </w:p>
    <w:p w14:paraId="666DC107"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b/>
          <w:bCs/>
          <w:color w:val="000000"/>
          <w:sz w:val="20"/>
          <w:szCs w:val="20"/>
        </w:rPr>
      </w:pPr>
      <w:r w:rsidRPr="00A1127D">
        <w:rPr>
          <w:rFonts w:eastAsia="Times New Roman" w:cs="Times New Roman"/>
          <w:b/>
          <w:bCs/>
          <w:color w:val="000000"/>
          <w:sz w:val="20"/>
          <w:szCs w:val="20"/>
        </w:rPr>
        <w:t xml:space="preserve">Nitrate/Nitrite Contaminants </w:t>
      </w:r>
    </w:p>
    <w:tbl>
      <w:tblPr>
        <w:tblW w:w="9810" w:type="dxa"/>
        <w:tblInd w:w="190" w:type="dxa"/>
        <w:tblLayout w:type="fixed"/>
        <w:tblCellMar>
          <w:left w:w="100" w:type="dxa"/>
          <w:right w:w="100" w:type="dxa"/>
        </w:tblCellMar>
        <w:tblLook w:val="0000" w:firstRow="0" w:lastRow="0" w:firstColumn="0" w:lastColumn="0" w:noHBand="0" w:noVBand="0"/>
      </w:tblPr>
      <w:tblGrid>
        <w:gridCol w:w="1895"/>
        <w:gridCol w:w="805"/>
        <w:gridCol w:w="810"/>
        <w:gridCol w:w="810"/>
        <w:gridCol w:w="1170"/>
        <w:gridCol w:w="810"/>
        <w:gridCol w:w="630"/>
        <w:gridCol w:w="2880"/>
      </w:tblGrid>
      <w:tr w:rsidR="00D842E9" w:rsidRPr="00A1127D" w14:paraId="764AEB65" w14:textId="77777777" w:rsidTr="00D842E9">
        <w:trPr>
          <w:trHeight w:val="540"/>
        </w:trPr>
        <w:tc>
          <w:tcPr>
            <w:tcW w:w="1895" w:type="dxa"/>
            <w:tcBorders>
              <w:top w:val="single" w:sz="2" w:space="0" w:color="000000"/>
              <w:left w:val="single" w:sz="4" w:space="0" w:color="000000"/>
              <w:bottom w:val="single" w:sz="2" w:space="0" w:color="000000"/>
              <w:right w:val="single" w:sz="2" w:space="0" w:color="000000"/>
            </w:tcBorders>
            <w:vAlign w:val="center"/>
          </w:tcPr>
          <w:p w14:paraId="1B932614"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p w14:paraId="77287C64"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Contaminant (units)</w:t>
            </w:r>
          </w:p>
          <w:p w14:paraId="67391232"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p>
        </w:tc>
        <w:tc>
          <w:tcPr>
            <w:tcW w:w="805" w:type="dxa"/>
            <w:tcBorders>
              <w:top w:val="single" w:sz="2" w:space="0" w:color="000000"/>
              <w:left w:val="single" w:sz="4" w:space="0" w:color="000000"/>
              <w:bottom w:val="single" w:sz="2" w:space="0" w:color="000000"/>
              <w:right w:val="single" w:sz="4" w:space="0" w:color="000000"/>
            </w:tcBorders>
            <w:vAlign w:val="center"/>
          </w:tcPr>
          <w:p w14:paraId="137BEA66"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highlight w:val="yellow"/>
              </w:rPr>
            </w:pPr>
            <w:r w:rsidRPr="00A1127D">
              <w:rPr>
                <w:rFonts w:eastAsia="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13DC038E"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MCL Violation</w:t>
            </w:r>
          </w:p>
          <w:p w14:paraId="7A811069"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Y/N</w:t>
            </w:r>
          </w:p>
        </w:tc>
        <w:tc>
          <w:tcPr>
            <w:tcW w:w="810" w:type="dxa"/>
            <w:tcBorders>
              <w:top w:val="single" w:sz="2" w:space="0" w:color="000000"/>
              <w:left w:val="single" w:sz="4" w:space="0" w:color="000000"/>
              <w:bottom w:val="single" w:sz="2" w:space="0" w:color="000000"/>
              <w:right w:val="single" w:sz="4" w:space="0" w:color="000000"/>
            </w:tcBorders>
            <w:vAlign w:val="center"/>
          </w:tcPr>
          <w:p w14:paraId="445F8454"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Your</w:t>
            </w:r>
          </w:p>
          <w:p w14:paraId="1F6471D8"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14:paraId="6B703173"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Range</w:t>
            </w:r>
          </w:p>
          <w:p w14:paraId="4A25FBA4"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p w14:paraId="2E33ADF4"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Low        High</w:t>
            </w:r>
          </w:p>
        </w:tc>
        <w:tc>
          <w:tcPr>
            <w:tcW w:w="810" w:type="dxa"/>
            <w:tcBorders>
              <w:top w:val="single" w:sz="2" w:space="0" w:color="000000"/>
              <w:left w:val="single" w:sz="4" w:space="0" w:color="000000"/>
              <w:bottom w:val="single" w:sz="2" w:space="0" w:color="000000"/>
              <w:right w:val="single" w:sz="4" w:space="0" w:color="000000"/>
            </w:tcBorders>
            <w:vAlign w:val="center"/>
          </w:tcPr>
          <w:p w14:paraId="0FA52849"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MCLG</w:t>
            </w:r>
          </w:p>
        </w:tc>
        <w:tc>
          <w:tcPr>
            <w:tcW w:w="630" w:type="dxa"/>
            <w:tcBorders>
              <w:top w:val="single" w:sz="2" w:space="0" w:color="000000"/>
              <w:left w:val="single" w:sz="4" w:space="0" w:color="000000"/>
              <w:bottom w:val="single" w:sz="2" w:space="0" w:color="000000"/>
              <w:right w:val="single" w:sz="4" w:space="0" w:color="000000"/>
            </w:tcBorders>
            <w:vAlign w:val="center"/>
          </w:tcPr>
          <w:p w14:paraId="4E07264D"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MCL</w:t>
            </w:r>
          </w:p>
        </w:tc>
        <w:tc>
          <w:tcPr>
            <w:tcW w:w="2880" w:type="dxa"/>
            <w:tcBorders>
              <w:top w:val="single" w:sz="2" w:space="0" w:color="000000"/>
              <w:left w:val="single" w:sz="4" w:space="0" w:color="000000"/>
              <w:bottom w:val="single" w:sz="2" w:space="0" w:color="000000"/>
              <w:right w:val="single" w:sz="4" w:space="0" w:color="000000"/>
            </w:tcBorders>
            <w:vAlign w:val="center"/>
          </w:tcPr>
          <w:p w14:paraId="03553124"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Likely Source of Contamination</w:t>
            </w:r>
          </w:p>
        </w:tc>
      </w:tr>
      <w:tr w:rsidR="00510A4A" w:rsidRPr="00A1127D" w14:paraId="38B45E2C" w14:textId="77777777" w:rsidTr="00C1654B">
        <w:trPr>
          <w:trHeight w:val="540"/>
        </w:trPr>
        <w:tc>
          <w:tcPr>
            <w:tcW w:w="1895" w:type="dxa"/>
            <w:tcBorders>
              <w:top w:val="single" w:sz="2" w:space="0" w:color="000000"/>
              <w:left w:val="single" w:sz="4" w:space="0" w:color="000000"/>
              <w:bottom w:val="single" w:sz="2" w:space="0" w:color="000000"/>
              <w:right w:val="single" w:sz="2" w:space="0" w:color="000000"/>
            </w:tcBorders>
            <w:vAlign w:val="center"/>
          </w:tcPr>
          <w:p w14:paraId="3335802C" w14:textId="77777777" w:rsidR="00510A4A" w:rsidRPr="00A1127D" w:rsidRDefault="00510A4A" w:rsidP="00510A4A">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eastAsia="Times New Roman" w:cs="Times New Roman"/>
                <w:color w:val="000000"/>
                <w:sz w:val="16"/>
                <w:szCs w:val="16"/>
              </w:rPr>
            </w:pPr>
            <w:r w:rsidRPr="00A1127D">
              <w:rPr>
                <w:rFonts w:eastAsia="Times New Roman" w:cs="Times New Roman"/>
                <w:color w:val="000000"/>
                <w:sz w:val="16"/>
                <w:szCs w:val="16"/>
              </w:rPr>
              <w:t>Nitrate (as Nitrogen) (ppm)</w:t>
            </w:r>
          </w:p>
        </w:tc>
        <w:tc>
          <w:tcPr>
            <w:tcW w:w="805" w:type="dxa"/>
            <w:tcBorders>
              <w:top w:val="single" w:sz="2" w:space="0" w:color="000000"/>
              <w:left w:val="single" w:sz="4" w:space="0" w:color="000000"/>
              <w:bottom w:val="single" w:sz="2" w:space="0" w:color="000000"/>
              <w:right w:val="single" w:sz="4" w:space="0" w:color="000000"/>
            </w:tcBorders>
          </w:tcPr>
          <w:p w14:paraId="7E5E7C7A" w14:textId="77777777" w:rsidR="00510A4A"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p w14:paraId="2682F9EB" w14:textId="316B59BD"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highlight w:val="yellow"/>
              </w:rPr>
            </w:pPr>
            <w:r w:rsidRPr="00892B59">
              <w:rPr>
                <w:rFonts w:eastAsia="Times New Roman" w:cs="Times New Roman"/>
                <w:color w:val="000000"/>
                <w:sz w:val="16"/>
                <w:szCs w:val="16"/>
              </w:rPr>
              <w:t>1-10-24</w:t>
            </w:r>
          </w:p>
        </w:tc>
        <w:tc>
          <w:tcPr>
            <w:tcW w:w="810" w:type="dxa"/>
            <w:tcBorders>
              <w:top w:val="single" w:sz="2" w:space="0" w:color="000000"/>
              <w:left w:val="single" w:sz="4" w:space="0" w:color="000000"/>
              <w:bottom w:val="single" w:sz="2" w:space="0" w:color="000000"/>
              <w:right w:val="single" w:sz="4" w:space="0" w:color="000000"/>
            </w:tcBorders>
            <w:vAlign w:val="center"/>
          </w:tcPr>
          <w:p w14:paraId="09BA6F5C" w14:textId="77777777" w:rsidR="00510A4A" w:rsidRPr="00A1127D"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14:paraId="504EDEBC" w14:textId="77777777" w:rsidR="00510A4A" w:rsidRPr="00A1127D"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ND</w:t>
            </w:r>
          </w:p>
        </w:tc>
        <w:tc>
          <w:tcPr>
            <w:tcW w:w="1170" w:type="dxa"/>
            <w:tcBorders>
              <w:top w:val="single" w:sz="2" w:space="0" w:color="000000"/>
              <w:left w:val="single" w:sz="4" w:space="0" w:color="000000"/>
              <w:bottom w:val="single" w:sz="2" w:space="0" w:color="000000"/>
              <w:right w:val="single" w:sz="4" w:space="0" w:color="000000"/>
            </w:tcBorders>
            <w:vAlign w:val="center"/>
          </w:tcPr>
          <w:p w14:paraId="7CC3A29E" w14:textId="77777777" w:rsidR="00510A4A" w:rsidRPr="00A1127D"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0" w:type="dxa"/>
            <w:tcBorders>
              <w:top w:val="single" w:sz="2" w:space="0" w:color="000000"/>
              <w:left w:val="single" w:sz="4" w:space="0" w:color="000000"/>
              <w:bottom w:val="single" w:sz="2" w:space="0" w:color="000000"/>
              <w:right w:val="single" w:sz="4" w:space="0" w:color="000000"/>
            </w:tcBorders>
            <w:vAlign w:val="center"/>
          </w:tcPr>
          <w:p w14:paraId="78427CCF" w14:textId="77777777" w:rsidR="00510A4A" w:rsidRPr="00A1127D"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10</w:t>
            </w:r>
          </w:p>
        </w:tc>
        <w:tc>
          <w:tcPr>
            <w:tcW w:w="630" w:type="dxa"/>
            <w:tcBorders>
              <w:top w:val="single" w:sz="2" w:space="0" w:color="000000"/>
              <w:left w:val="single" w:sz="4" w:space="0" w:color="000000"/>
              <w:bottom w:val="single" w:sz="2" w:space="0" w:color="000000"/>
              <w:right w:val="single" w:sz="4" w:space="0" w:color="000000"/>
            </w:tcBorders>
            <w:vAlign w:val="center"/>
          </w:tcPr>
          <w:p w14:paraId="29BB0351" w14:textId="77777777" w:rsidR="00510A4A" w:rsidRPr="00A1127D"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10</w:t>
            </w:r>
          </w:p>
        </w:tc>
        <w:tc>
          <w:tcPr>
            <w:tcW w:w="2880" w:type="dxa"/>
            <w:tcBorders>
              <w:top w:val="single" w:sz="2" w:space="0" w:color="000000"/>
              <w:left w:val="single" w:sz="4" w:space="0" w:color="000000"/>
              <w:bottom w:val="single" w:sz="2" w:space="0" w:color="000000"/>
              <w:right w:val="single" w:sz="4" w:space="0" w:color="000000"/>
            </w:tcBorders>
            <w:vAlign w:val="center"/>
          </w:tcPr>
          <w:p w14:paraId="067B067B" w14:textId="77777777" w:rsidR="00510A4A" w:rsidRPr="00A1127D"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1127D">
              <w:rPr>
                <w:rFonts w:eastAsia="Times New Roman" w:cs="Times New Roman"/>
                <w:color w:val="000000"/>
                <w:sz w:val="16"/>
                <w:szCs w:val="16"/>
              </w:rPr>
              <w:t>Runoff from fertilizer use; leaching from septic tanks, sewage; erosion of natural deposits</w:t>
            </w:r>
          </w:p>
        </w:tc>
      </w:tr>
      <w:tr w:rsidR="00510A4A" w:rsidRPr="005F0B0E" w14:paraId="243E0169" w14:textId="77777777" w:rsidTr="00C1654B">
        <w:trPr>
          <w:trHeight w:val="85"/>
        </w:trPr>
        <w:tc>
          <w:tcPr>
            <w:tcW w:w="1895" w:type="dxa"/>
            <w:tcBorders>
              <w:top w:val="single" w:sz="2" w:space="0" w:color="000000"/>
              <w:left w:val="single" w:sz="4" w:space="0" w:color="000000"/>
              <w:bottom w:val="single" w:sz="2" w:space="0" w:color="000000"/>
              <w:right w:val="single" w:sz="2" w:space="0" w:color="000000"/>
            </w:tcBorders>
            <w:vAlign w:val="center"/>
          </w:tcPr>
          <w:p w14:paraId="7A8D8E61" w14:textId="77777777" w:rsidR="00510A4A" w:rsidRPr="00387397" w:rsidRDefault="00510A4A" w:rsidP="00510A4A">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eastAsia="Times New Roman" w:cs="Times New Roman"/>
                <w:color w:val="000000"/>
                <w:sz w:val="16"/>
                <w:szCs w:val="16"/>
                <w:highlight w:val="yellow"/>
              </w:rPr>
            </w:pPr>
            <w:r w:rsidRPr="00052DC6">
              <w:rPr>
                <w:rFonts w:eastAsia="Times New Roman" w:cs="Times New Roman"/>
                <w:color w:val="000000"/>
                <w:sz w:val="16"/>
                <w:szCs w:val="16"/>
              </w:rPr>
              <w:t>Nitrite (as Nitrogen) (ppm)</w:t>
            </w:r>
          </w:p>
        </w:tc>
        <w:tc>
          <w:tcPr>
            <w:tcW w:w="805" w:type="dxa"/>
            <w:tcBorders>
              <w:top w:val="single" w:sz="2" w:space="0" w:color="000000"/>
              <w:left w:val="single" w:sz="4" w:space="0" w:color="000000"/>
              <w:bottom w:val="single" w:sz="2" w:space="0" w:color="000000"/>
              <w:right w:val="single" w:sz="4" w:space="0" w:color="000000"/>
            </w:tcBorders>
          </w:tcPr>
          <w:p w14:paraId="15B603C7" w14:textId="77777777" w:rsidR="00510A4A"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p w14:paraId="239C1B9F" w14:textId="63F851D8" w:rsidR="00510A4A" w:rsidRPr="00A1127D" w:rsidRDefault="00510A4A" w:rsidP="00510A4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highlight w:val="yellow"/>
              </w:rPr>
            </w:pPr>
            <w:r w:rsidRPr="00892B59">
              <w:rPr>
                <w:rFonts w:eastAsia="Times New Roman" w:cs="Times New Roman"/>
                <w:color w:val="000000"/>
                <w:sz w:val="16"/>
                <w:szCs w:val="16"/>
              </w:rPr>
              <w:t>1-10-24</w:t>
            </w:r>
          </w:p>
        </w:tc>
        <w:tc>
          <w:tcPr>
            <w:tcW w:w="810" w:type="dxa"/>
            <w:tcBorders>
              <w:top w:val="single" w:sz="2" w:space="0" w:color="000000"/>
              <w:left w:val="single" w:sz="4" w:space="0" w:color="000000"/>
              <w:bottom w:val="single" w:sz="2" w:space="0" w:color="000000"/>
              <w:right w:val="single" w:sz="4" w:space="0" w:color="000000"/>
            </w:tcBorders>
            <w:vAlign w:val="center"/>
          </w:tcPr>
          <w:p w14:paraId="36DC6A52" w14:textId="77777777" w:rsidR="00510A4A" w:rsidRPr="00A1127D"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14:paraId="40E7912C" w14:textId="77777777" w:rsidR="00510A4A" w:rsidRPr="00A1127D"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ND</w:t>
            </w:r>
          </w:p>
        </w:tc>
        <w:tc>
          <w:tcPr>
            <w:tcW w:w="1170" w:type="dxa"/>
            <w:tcBorders>
              <w:top w:val="single" w:sz="2" w:space="0" w:color="000000"/>
              <w:left w:val="single" w:sz="4" w:space="0" w:color="000000"/>
              <w:bottom w:val="single" w:sz="2" w:space="0" w:color="000000"/>
              <w:right w:val="single" w:sz="4" w:space="0" w:color="000000"/>
            </w:tcBorders>
            <w:vAlign w:val="center"/>
          </w:tcPr>
          <w:p w14:paraId="0EB92678" w14:textId="77777777" w:rsidR="00510A4A" w:rsidRPr="005F0B0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p w14:paraId="1F6AB864" w14:textId="77777777" w:rsidR="00510A4A" w:rsidRPr="005F0B0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5F0B0E">
              <w:rPr>
                <w:rFonts w:eastAsia="Times New Roman" w:cs="Times New Roman"/>
                <w:color w:val="000000"/>
                <w:sz w:val="16"/>
                <w:szCs w:val="16"/>
              </w:rPr>
              <w:t>N/A</w:t>
            </w:r>
          </w:p>
          <w:p w14:paraId="5C30A27A" w14:textId="77777777" w:rsidR="00510A4A" w:rsidRPr="005F0B0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p w14:paraId="50D60D78" w14:textId="77777777" w:rsidR="00510A4A" w:rsidRPr="005F0B0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3ECF84B1" w14:textId="77777777" w:rsidR="00510A4A" w:rsidRPr="005F0B0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5F0B0E">
              <w:rPr>
                <w:rFonts w:eastAsia="Times New Roman" w:cs="Times New Roman"/>
                <w:color w:val="000000"/>
                <w:sz w:val="16"/>
                <w:szCs w:val="16"/>
              </w:rPr>
              <w:t>1</w:t>
            </w:r>
          </w:p>
        </w:tc>
        <w:tc>
          <w:tcPr>
            <w:tcW w:w="630" w:type="dxa"/>
            <w:tcBorders>
              <w:top w:val="single" w:sz="2" w:space="0" w:color="000000"/>
              <w:left w:val="single" w:sz="4" w:space="0" w:color="000000"/>
              <w:bottom w:val="single" w:sz="2" w:space="0" w:color="000000"/>
              <w:right w:val="single" w:sz="4" w:space="0" w:color="000000"/>
            </w:tcBorders>
            <w:vAlign w:val="center"/>
          </w:tcPr>
          <w:p w14:paraId="3A225ACF" w14:textId="77777777" w:rsidR="00510A4A" w:rsidRPr="005F0B0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5F0B0E">
              <w:rPr>
                <w:rFonts w:eastAsia="Times New Roman" w:cs="Times New Roman"/>
                <w:color w:val="000000"/>
                <w:sz w:val="16"/>
                <w:szCs w:val="16"/>
              </w:rPr>
              <w:t>1</w:t>
            </w:r>
          </w:p>
        </w:tc>
        <w:tc>
          <w:tcPr>
            <w:tcW w:w="2880" w:type="dxa"/>
            <w:tcBorders>
              <w:top w:val="single" w:sz="2" w:space="0" w:color="000000"/>
              <w:left w:val="single" w:sz="4" w:space="0" w:color="000000"/>
              <w:bottom w:val="single" w:sz="2" w:space="0" w:color="000000"/>
              <w:right w:val="single" w:sz="4" w:space="0" w:color="000000"/>
            </w:tcBorders>
            <w:vAlign w:val="center"/>
          </w:tcPr>
          <w:p w14:paraId="53028F3D" w14:textId="77777777" w:rsidR="00510A4A" w:rsidRPr="005F0B0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b/>
                <w:color w:val="000000"/>
                <w:sz w:val="16"/>
                <w:szCs w:val="16"/>
              </w:rPr>
            </w:pPr>
            <w:r w:rsidRPr="005F0B0E">
              <w:rPr>
                <w:rFonts w:eastAsia="Times New Roman" w:cs="Times New Roman"/>
                <w:color w:val="000000"/>
                <w:sz w:val="16"/>
                <w:szCs w:val="16"/>
              </w:rPr>
              <w:t>Runoff from fertilizer use; leaching from septic tanks, sewage; erosion of natural deposits</w:t>
            </w:r>
          </w:p>
        </w:tc>
      </w:tr>
    </w:tbl>
    <w:p w14:paraId="64F38D01" w14:textId="77777777" w:rsidR="00D842E9" w:rsidRPr="00A1127D" w:rsidRDefault="00D842E9" w:rsidP="00D842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eastAsia="Times New Roman" w:cs="Times New Roman"/>
          <w:b/>
          <w:bCs/>
          <w:color w:val="000000"/>
          <w:sz w:val="20"/>
          <w:szCs w:val="20"/>
        </w:rPr>
      </w:pPr>
      <w:r w:rsidRPr="00A1127D">
        <w:rPr>
          <w:rFonts w:eastAsia="Times New Roman" w:cs="Times New Roman"/>
          <w:b/>
          <w:bCs/>
          <w:color w:val="000000"/>
          <w:sz w:val="20"/>
          <w:szCs w:val="20"/>
        </w:rPr>
        <w:lastRenderedPageBreak/>
        <w:t xml:space="preserve">Asbestos Contaminant </w:t>
      </w:r>
    </w:p>
    <w:tbl>
      <w:tblPr>
        <w:tblW w:w="9810" w:type="dxa"/>
        <w:tblInd w:w="190" w:type="dxa"/>
        <w:tblLayout w:type="fixed"/>
        <w:tblCellMar>
          <w:left w:w="100" w:type="dxa"/>
          <w:right w:w="100" w:type="dxa"/>
        </w:tblCellMar>
        <w:tblLook w:val="0000" w:firstRow="0" w:lastRow="0" w:firstColumn="0" w:lastColumn="0" w:noHBand="0" w:noVBand="0"/>
      </w:tblPr>
      <w:tblGrid>
        <w:gridCol w:w="1890"/>
        <w:gridCol w:w="810"/>
        <w:gridCol w:w="810"/>
        <w:gridCol w:w="810"/>
        <w:gridCol w:w="1170"/>
        <w:gridCol w:w="810"/>
        <w:gridCol w:w="661"/>
        <w:gridCol w:w="2849"/>
      </w:tblGrid>
      <w:tr w:rsidR="00D842E9" w:rsidRPr="00A1127D" w14:paraId="6474F106" w14:textId="77777777" w:rsidTr="00D842E9">
        <w:tc>
          <w:tcPr>
            <w:tcW w:w="1890" w:type="dxa"/>
            <w:tcBorders>
              <w:top w:val="single" w:sz="2" w:space="0" w:color="000000"/>
              <w:left w:val="single" w:sz="4" w:space="0" w:color="000000"/>
              <w:bottom w:val="single" w:sz="2" w:space="0" w:color="000000"/>
              <w:right w:val="single" w:sz="2" w:space="0" w:color="000000"/>
            </w:tcBorders>
            <w:vAlign w:val="center"/>
          </w:tcPr>
          <w:p w14:paraId="6E754D81"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p w14:paraId="252B4E84"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Contaminant (units)</w:t>
            </w:r>
          </w:p>
          <w:p w14:paraId="096FF326"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p>
        </w:tc>
        <w:tc>
          <w:tcPr>
            <w:tcW w:w="810" w:type="dxa"/>
            <w:tcBorders>
              <w:top w:val="single" w:sz="2" w:space="0" w:color="000000"/>
              <w:left w:val="single" w:sz="2" w:space="0" w:color="000000"/>
              <w:bottom w:val="single" w:sz="2" w:space="0" w:color="000000"/>
              <w:right w:val="single" w:sz="4" w:space="0" w:color="000000"/>
            </w:tcBorders>
            <w:vAlign w:val="center"/>
          </w:tcPr>
          <w:p w14:paraId="26CFC070"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0B16550B"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MCL Violation</w:t>
            </w:r>
          </w:p>
          <w:p w14:paraId="72C93DFE"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Y/N</w:t>
            </w:r>
          </w:p>
        </w:tc>
        <w:tc>
          <w:tcPr>
            <w:tcW w:w="810" w:type="dxa"/>
            <w:tcBorders>
              <w:top w:val="single" w:sz="2" w:space="0" w:color="000000"/>
              <w:left w:val="single" w:sz="4" w:space="0" w:color="000000"/>
              <w:bottom w:val="single" w:sz="2" w:space="0" w:color="000000"/>
              <w:right w:val="single" w:sz="4" w:space="0" w:color="000000"/>
            </w:tcBorders>
            <w:vAlign w:val="center"/>
          </w:tcPr>
          <w:p w14:paraId="2D5C1F8D"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Your</w:t>
            </w:r>
          </w:p>
          <w:p w14:paraId="42333BD0"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14:paraId="428A815D"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Range</w:t>
            </w:r>
          </w:p>
          <w:p w14:paraId="5691AEB7"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p w14:paraId="2DE88BD5"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Low      High</w:t>
            </w:r>
          </w:p>
        </w:tc>
        <w:tc>
          <w:tcPr>
            <w:tcW w:w="810" w:type="dxa"/>
            <w:tcBorders>
              <w:top w:val="single" w:sz="2" w:space="0" w:color="000000"/>
              <w:left w:val="single" w:sz="4" w:space="0" w:color="000000"/>
              <w:bottom w:val="single" w:sz="2" w:space="0" w:color="000000"/>
              <w:right w:val="single" w:sz="4" w:space="0" w:color="000000"/>
            </w:tcBorders>
            <w:vAlign w:val="center"/>
          </w:tcPr>
          <w:p w14:paraId="4D492CB1"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MCLG</w:t>
            </w:r>
          </w:p>
        </w:tc>
        <w:tc>
          <w:tcPr>
            <w:tcW w:w="661" w:type="dxa"/>
            <w:tcBorders>
              <w:top w:val="single" w:sz="2" w:space="0" w:color="000000"/>
              <w:left w:val="single" w:sz="4" w:space="0" w:color="000000"/>
              <w:bottom w:val="single" w:sz="2" w:space="0" w:color="000000"/>
              <w:right w:val="single" w:sz="4" w:space="0" w:color="000000"/>
            </w:tcBorders>
            <w:vAlign w:val="center"/>
          </w:tcPr>
          <w:p w14:paraId="0B4452A1"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MCL</w:t>
            </w:r>
          </w:p>
        </w:tc>
        <w:tc>
          <w:tcPr>
            <w:tcW w:w="2849" w:type="dxa"/>
            <w:tcBorders>
              <w:top w:val="single" w:sz="2" w:space="0" w:color="000000"/>
              <w:left w:val="single" w:sz="4" w:space="0" w:color="000000"/>
              <w:bottom w:val="single" w:sz="2" w:space="0" w:color="000000"/>
              <w:right w:val="single" w:sz="4" w:space="0" w:color="000000"/>
            </w:tcBorders>
            <w:vAlign w:val="center"/>
          </w:tcPr>
          <w:p w14:paraId="5722932C"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Likely Source of Contamination</w:t>
            </w:r>
          </w:p>
        </w:tc>
      </w:tr>
      <w:tr w:rsidR="00D842E9" w:rsidRPr="00A1127D" w14:paraId="28F4B1B0" w14:textId="77777777" w:rsidTr="00D842E9">
        <w:trPr>
          <w:trHeight w:val="402"/>
        </w:trPr>
        <w:tc>
          <w:tcPr>
            <w:tcW w:w="1890" w:type="dxa"/>
            <w:tcBorders>
              <w:top w:val="single" w:sz="2" w:space="0" w:color="000000"/>
              <w:left w:val="single" w:sz="4" w:space="0" w:color="000000"/>
              <w:bottom w:val="single" w:sz="2" w:space="0" w:color="000000"/>
              <w:right w:val="single" w:sz="2" w:space="0" w:color="000000"/>
            </w:tcBorders>
            <w:vAlign w:val="center"/>
          </w:tcPr>
          <w:p w14:paraId="754F5E8D"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1127D">
              <w:rPr>
                <w:rFonts w:eastAsia="Times New Roman" w:cs="Times New Roman"/>
                <w:color w:val="000000"/>
                <w:sz w:val="16"/>
                <w:szCs w:val="16"/>
              </w:rPr>
              <w:t>Total Asbestos (MFL)</w:t>
            </w:r>
          </w:p>
        </w:tc>
        <w:tc>
          <w:tcPr>
            <w:tcW w:w="810" w:type="dxa"/>
            <w:tcBorders>
              <w:top w:val="single" w:sz="2" w:space="0" w:color="000000"/>
              <w:left w:val="single" w:sz="2" w:space="0" w:color="000000"/>
              <w:bottom w:val="single" w:sz="2" w:space="0" w:color="000000"/>
              <w:right w:val="single" w:sz="4" w:space="0" w:color="000000"/>
            </w:tcBorders>
            <w:vAlign w:val="center"/>
          </w:tcPr>
          <w:p w14:paraId="00EB2C3B" w14:textId="398AFB59"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11-</w:t>
            </w:r>
            <w:r w:rsidR="00BC31C7">
              <w:rPr>
                <w:rFonts w:eastAsia="Times New Roman" w:cs="Times New Roman"/>
                <w:color w:val="000000"/>
                <w:sz w:val="16"/>
                <w:szCs w:val="16"/>
              </w:rPr>
              <w:t>02</w:t>
            </w:r>
            <w:r w:rsidRPr="00A1127D">
              <w:rPr>
                <w:rFonts w:eastAsia="Times New Roman" w:cs="Times New Roman"/>
                <w:color w:val="000000"/>
                <w:sz w:val="16"/>
                <w:szCs w:val="16"/>
              </w:rPr>
              <w:t>-</w:t>
            </w:r>
            <w:r w:rsidR="00BC31C7">
              <w:rPr>
                <w:rFonts w:eastAsia="Times New Roman" w:cs="Times New Roman"/>
                <w:color w:val="000000"/>
                <w:sz w:val="16"/>
                <w:szCs w:val="16"/>
              </w:rPr>
              <w:t>22</w:t>
            </w:r>
          </w:p>
        </w:tc>
        <w:tc>
          <w:tcPr>
            <w:tcW w:w="810" w:type="dxa"/>
            <w:tcBorders>
              <w:top w:val="single" w:sz="2" w:space="0" w:color="000000"/>
              <w:left w:val="single" w:sz="4" w:space="0" w:color="000000"/>
              <w:bottom w:val="single" w:sz="2" w:space="0" w:color="000000"/>
              <w:right w:val="single" w:sz="4" w:space="0" w:color="000000"/>
            </w:tcBorders>
            <w:vAlign w:val="center"/>
          </w:tcPr>
          <w:p w14:paraId="590C8137" w14:textId="77777777" w:rsidR="00D842E9" w:rsidRPr="00A1127D" w:rsidRDefault="00D842E9" w:rsidP="00D842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14:paraId="4FC5F425" w14:textId="77777777" w:rsidR="00D842E9" w:rsidRPr="00A1127D" w:rsidRDefault="00D842E9" w:rsidP="00D842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ND</w:t>
            </w:r>
          </w:p>
        </w:tc>
        <w:tc>
          <w:tcPr>
            <w:tcW w:w="1170" w:type="dxa"/>
            <w:tcBorders>
              <w:top w:val="single" w:sz="2" w:space="0" w:color="000000"/>
              <w:left w:val="single" w:sz="4" w:space="0" w:color="000000"/>
              <w:bottom w:val="single" w:sz="2" w:space="0" w:color="000000"/>
              <w:right w:val="single" w:sz="4" w:space="0" w:color="000000"/>
            </w:tcBorders>
            <w:vAlign w:val="center"/>
          </w:tcPr>
          <w:p w14:paraId="78341A96" w14:textId="77777777" w:rsidR="00D842E9" w:rsidRPr="00A1127D" w:rsidRDefault="00D842E9" w:rsidP="00D842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0" w:type="dxa"/>
            <w:tcBorders>
              <w:top w:val="single" w:sz="2" w:space="0" w:color="000000"/>
              <w:left w:val="single" w:sz="4" w:space="0" w:color="000000"/>
              <w:bottom w:val="single" w:sz="2" w:space="0" w:color="000000"/>
              <w:right w:val="single" w:sz="4" w:space="0" w:color="000000"/>
            </w:tcBorders>
            <w:vAlign w:val="center"/>
          </w:tcPr>
          <w:p w14:paraId="01ECE2F5"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7</w:t>
            </w:r>
          </w:p>
        </w:tc>
        <w:tc>
          <w:tcPr>
            <w:tcW w:w="661" w:type="dxa"/>
            <w:tcBorders>
              <w:top w:val="single" w:sz="2" w:space="0" w:color="000000"/>
              <w:left w:val="single" w:sz="4" w:space="0" w:color="000000"/>
              <w:bottom w:val="single" w:sz="2" w:space="0" w:color="000000"/>
              <w:right w:val="single" w:sz="4" w:space="0" w:color="000000"/>
            </w:tcBorders>
            <w:vAlign w:val="center"/>
          </w:tcPr>
          <w:p w14:paraId="77CB8B38"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1127D">
              <w:rPr>
                <w:rFonts w:eastAsia="Times New Roman" w:cs="Times New Roman"/>
                <w:color w:val="000000"/>
                <w:sz w:val="16"/>
                <w:szCs w:val="16"/>
              </w:rPr>
              <w:t>7</w:t>
            </w:r>
          </w:p>
        </w:tc>
        <w:tc>
          <w:tcPr>
            <w:tcW w:w="2849" w:type="dxa"/>
            <w:tcBorders>
              <w:top w:val="single" w:sz="2" w:space="0" w:color="000000"/>
              <w:left w:val="single" w:sz="4" w:space="0" w:color="000000"/>
              <w:bottom w:val="single" w:sz="2" w:space="0" w:color="000000"/>
              <w:right w:val="single" w:sz="4" w:space="0" w:color="000000"/>
            </w:tcBorders>
            <w:vAlign w:val="center"/>
          </w:tcPr>
          <w:p w14:paraId="56A8E8B8" w14:textId="77777777" w:rsidR="00D842E9" w:rsidRPr="00A1127D"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1127D">
              <w:rPr>
                <w:rFonts w:eastAsia="Times New Roman" w:cs="Times New Roman"/>
                <w:color w:val="000000"/>
                <w:sz w:val="16"/>
                <w:szCs w:val="16"/>
              </w:rPr>
              <w:t>Decay of asbestos cement water mains; erosion of natural deposits</w:t>
            </w:r>
          </w:p>
        </w:tc>
      </w:tr>
    </w:tbl>
    <w:p w14:paraId="0FA95078" w14:textId="77777777" w:rsidR="00D842E9" w:rsidRDefault="00D842E9" w:rsidP="00D842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p>
    <w:p w14:paraId="6D80B8EC" w14:textId="77777777" w:rsidR="00D842E9" w:rsidRPr="00396D1A" w:rsidRDefault="00D842E9" w:rsidP="00D842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Synthetic Organic Chemical (SOC) Contaminants Including Pesticides and Herbicides </w:t>
      </w:r>
    </w:p>
    <w:tbl>
      <w:tblPr>
        <w:tblW w:w="10170" w:type="dxa"/>
        <w:tblInd w:w="10" w:type="dxa"/>
        <w:tblLayout w:type="fixed"/>
        <w:tblCellMar>
          <w:left w:w="100" w:type="dxa"/>
          <w:right w:w="100" w:type="dxa"/>
        </w:tblCellMar>
        <w:tblLook w:val="0000" w:firstRow="0" w:lastRow="0" w:firstColumn="0" w:lastColumn="0" w:noHBand="0" w:noVBand="0"/>
      </w:tblPr>
      <w:tblGrid>
        <w:gridCol w:w="1890"/>
        <w:gridCol w:w="990"/>
        <w:gridCol w:w="810"/>
        <w:gridCol w:w="810"/>
        <w:gridCol w:w="1170"/>
        <w:gridCol w:w="811"/>
        <w:gridCol w:w="809"/>
        <w:gridCol w:w="2880"/>
      </w:tblGrid>
      <w:tr w:rsidR="00D842E9" w:rsidRPr="00396D1A" w14:paraId="259C5116" w14:textId="77777777" w:rsidTr="00315CF7">
        <w:trPr>
          <w:trHeight w:val="463"/>
        </w:trPr>
        <w:tc>
          <w:tcPr>
            <w:tcW w:w="1890" w:type="dxa"/>
            <w:tcBorders>
              <w:top w:val="single" w:sz="2" w:space="0" w:color="000000"/>
              <w:left w:val="single" w:sz="4" w:space="0" w:color="000000"/>
              <w:bottom w:val="single" w:sz="2" w:space="0" w:color="000000"/>
              <w:right w:val="single" w:sz="2" w:space="0" w:color="000000"/>
            </w:tcBorders>
            <w:vAlign w:val="center"/>
          </w:tcPr>
          <w:p w14:paraId="7E4331D0"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p w14:paraId="72DAF0F8"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Contaminant (units)</w:t>
            </w:r>
          </w:p>
          <w:p w14:paraId="545B5666"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p>
        </w:tc>
        <w:tc>
          <w:tcPr>
            <w:tcW w:w="990" w:type="dxa"/>
            <w:tcBorders>
              <w:top w:val="single" w:sz="2" w:space="0" w:color="000000"/>
              <w:left w:val="single" w:sz="2" w:space="0" w:color="000000"/>
              <w:bottom w:val="single" w:sz="2" w:space="0" w:color="000000"/>
              <w:right w:val="single" w:sz="4" w:space="0" w:color="000000"/>
            </w:tcBorders>
            <w:vAlign w:val="center"/>
          </w:tcPr>
          <w:p w14:paraId="4F0E6E15"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77A1EC19"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MCL Violation</w:t>
            </w:r>
          </w:p>
          <w:p w14:paraId="19EB7E6F"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Y/N</w:t>
            </w:r>
          </w:p>
        </w:tc>
        <w:tc>
          <w:tcPr>
            <w:tcW w:w="810" w:type="dxa"/>
            <w:tcBorders>
              <w:top w:val="single" w:sz="2" w:space="0" w:color="000000"/>
              <w:left w:val="single" w:sz="4" w:space="0" w:color="000000"/>
              <w:bottom w:val="single" w:sz="2" w:space="0" w:color="000000"/>
              <w:right w:val="single" w:sz="4" w:space="0" w:color="000000"/>
            </w:tcBorders>
            <w:vAlign w:val="center"/>
          </w:tcPr>
          <w:p w14:paraId="7A5E2BD5"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Your</w:t>
            </w:r>
          </w:p>
          <w:p w14:paraId="09C47D79"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14:paraId="520E3E6F"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Range</w:t>
            </w:r>
          </w:p>
          <w:p w14:paraId="077DFA00"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p w14:paraId="06EC8508"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Low        High</w:t>
            </w:r>
          </w:p>
        </w:tc>
        <w:tc>
          <w:tcPr>
            <w:tcW w:w="811" w:type="dxa"/>
            <w:tcBorders>
              <w:top w:val="single" w:sz="2" w:space="0" w:color="000000"/>
              <w:left w:val="single" w:sz="4" w:space="0" w:color="000000"/>
              <w:bottom w:val="single" w:sz="2" w:space="0" w:color="000000"/>
              <w:right w:val="single" w:sz="4" w:space="0" w:color="000000"/>
            </w:tcBorders>
            <w:vAlign w:val="center"/>
          </w:tcPr>
          <w:p w14:paraId="3AB82BC5"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MCLG</w:t>
            </w:r>
          </w:p>
        </w:tc>
        <w:tc>
          <w:tcPr>
            <w:tcW w:w="809" w:type="dxa"/>
            <w:tcBorders>
              <w:top w:val="single" w:sz="2" w:space="0" w:color="000000"/>
              <w:left w:val="single" w:sz="4" w:space="0" w:color="000000"/>
              <w:bottom w:val="single" w:sz="2" w:space="0" w:color="000000"/>
              <w:right w:val="single" w:sz="4" w:space="0" w:color="000000"/>
            </w:tcBorders>
            <w:vAlign w:val="center"/>
          </w:tcPr>
          <w:p w14:paraId="4673F052"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MCL</w:t>
            </w:r>
          </w:p>
        </w:tc>
        <w:tc>
          <w:tcPr>
            <w:tcW w:w="2880" w:type="dxa"/>
            <w:tcBorders>
              <w:top w:val="single" w:sz="2" w:space="0" w:color="000000"/>
              <w:left w:val="single" w:sz="4" w:space="0" w:color="000000"/>
              <w:bottom w:val="single" w:sz="2" w:space="0" w:color="000000"/>
              <w:right w:val="single" w:sz="4" w:space="0" w:color="000000"/>
            </w:tcBorders>
            <w:vAlign w:val="center"/>
          </w:tcPr>
          <w:p w14:paraId="68D745C4"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Likely Source of Contamination</w:t>
            </w:r>
          </w:p>
        </w:tc>
      </w:tr>
      <w:tr w:rsidR="00D842E9" w:rsidRPr="00396D1A" w14:paraId="11DDACC8" w14:textId="77777777" w:rsidTr="00315CF7">
        <w:trPr>
          <w:trHeight w:val="402"/>
        </w:trPr>
        <w:tc>
          <w:tcPr>
            <w:tcW w:w="1890" w:type="dxa"/>
            <w:tcBorders>
              <w:top w:val="single" w:sz="2" w:space="0" w:color="000000"/>
              <w:left w:val="single" w:sz="4" w:space="0" w:color="000000"/>
              <w:bottom w:val="single" w:sz="2" w:space="0" w:color="000000"/>
              <w:right w:val="single" w:sz="2" w:space="0" w:color="000000"/>
            </w:tcBorders>
            <w:vAlign w:val="center"/>
          </w:tcPr>
          <w:p w14:paraId="78DF8D82"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2,4-D (ppb)</w:t>
            </w:r>
          </w:p>
        </w:tc>
        <w:tc>
          <w:tcPr>
            <w:tcW w:w="990" w:type="dxa"/>
            <w:tcBorders>
              <w:top w:val="single" w:sz="2" w:space="0" w:color="000000"/>
              <w:left w:val="single" w:sz="2" w:space="0" w:color="000000"/>
              <w:bottom w:val="single" w:sz="2" w:space="0" w:color="000000"/>
              <w:right w:val="single" w:sz="2" w:space="0" w:color="000000"/>
            </w:tcBorders>
            <w:vAlign w:val="center"/>
          </w:tcPr>
          <w:p w14:paraId="100137B4" w14:textId="19A514BF" w:rsidR="00D842E9" w:rsidRDefault="00510A4A"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4-5-23</w:t>
            </w:r>
          </w:p>
          <w:p w14:paraId="6663ECB5" w14:textId="7A6C8B53" w:rsidR="00510A4A" w:rsidRDefault="00510A4A"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7-12-23</w:t>
            </w:r>
          </w:p>
          <w:p w14:paraId="74A9233B" w14:textId="2BB79084" w:rsidR="00510A4A" w:rsidRPr="009403D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9-6-23</w:t>
            </w:r>
          </w:p>
        </w:tc>
        <w:tc>
          <w:tcPr>
            <w:tcW w:w="810" w:type="dxa"/>
            <w:tcBorders>
              <w:top w:val="single" w:sz="2" w:space="0" w:color="000000"/>
              <w:left w:val="single" w:sz="2" w:space="0" w:color="000000"/>
              <w:bottom w:val="single" w:sz="2" w:space="0" w:color="000000"/>
              <w:right w:val="single" w:sz="2" w:space="0" w:color="000000"/>
            </w:tcBorders>
            <w:vAlign w:val="center"/>
          </w:tcPr>
          <w:p w14:paraId="17B99070"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14:paraId="44E6D1DC"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660DAF19"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1" w:type="dxa"/>
            <w:tcBorders>
              <w:top w:val="single" w:sz="2" w:space="0" w:color="000000"/>
              <w:left w:val="single" w:sz="2" w:space="0" w:color="000000"/>
              <w:bottom w:val="single" w:sz="2" w:space="0" w:color="000000"/>
              <w:right w:val="single" w:sz="2" w:space="0" w:color="000000"/>
            </w:tcBorders>
            <w:vAlign w:val="center"/>
          </w:tcPr>
          <w:p w14:paraId="36034B8B"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70</w:t>
            </w:r>
          </w:p>
        </w:tc>
        <w:tc>
          <w:tcPr>
            <w:tcW w:w="809" w:type="dxa"/>
            <w:tcBorders>
              <w:top w:val="single" w:sz="2" w:space="0" w:color="000000"/>
              <w:left w:val="single" w:sz="2" w:space="0" w:color="000000"/>
              <w:bottom w:val="single" w:sz="2" w:space="0" w:color="000000"/>
              <w:right w:val="single" w:sz="2" w:space="0" w:color="000000"/>
            </w:tcBorders>
            <w:vAlign w:val="center"/>
          </w:tcPr>
          <w:p w14:paraId="3775D7D5"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70</w:t>
            </w:r>
          </w:p>
        </w:tc>
        <w:tc>
          <w:tcPr>
            <w:tcW w:w="2880" w:type="dxa"/>
            <w:tcBorders>
              <w:top w:val="single" w:sz="2" w:space="0" w:color="000000"/>
              <w:left w:val="single" w:sz="2" w:space="0" w:color="000000"/>
              <w:bottom w:val="single" w:sz="2" w:space="0" w:color="000000"/>
              <w:right w:val="single" w:sz="4" w:space="0" w:color="000000"/>
            </w:tcBorders>
            <w:vAlign w:val="center"/>
          </w:tcPr>
          <w:p w14:paraId="3EE5D308"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Runoff from herbicide used on row crops</w:t>
            </w:r>
          </w:p>
        </w:tc>
      </w:tr>
      <w:tr w:rsidR="00D842E9" w:rsidRPr="00396D1A" w14:paraId="51B5D18E" w14:textId="77777777" w:rsidTr="00315CF7">
        <w:trPr>
          <w:trHeight w:val="402"/>
        </w:trPr>
        <w:tc>
          <w:tcPr>
            <w:tcW w:w="1890" w:type="dxa"/>
            <w:tcBorders>
              <w:top w:val="single" w:sz="2" w:space="0" w:color="000000"/>
              <w:left w:val="single" w:sz="4" w:space="0" w:color="000000"/>
              <w:bottom w:val="single" w:sz="2" w:space="0" w:color="000000"/>
              <w:right w:val="single" w:sz="2" w:space="0" w:color="000000"/>
            </w:tcBorders>
            <w:vAlign w:val="center"/>
          </w:tcPr>
          <w:p w14:paraId="003A2417"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2,4,5-TP (</w:t>
            </w:r>
            <w:proofErr w:type="spellStart"/>
            <w:r w:rsidRPr="009403DE">
              <w:rPr>
                <w:rFonts w:eastAsia="Times New Roman" w:cs="Times New Roman"/>
                <w:color w:val="000000"/>
                <w:sz w:val="16"/>
                <w:szCs w:val="16"/>
              </w:rPr>
              <w:t>Silvex</w:t>
            </w:r>
            <w:proofErr w:type="spellEnd"/>
            <w:r w:rsidRPr="009403DE">
              <w:rPr>
                <w:rFonts w:eastAsia="Times New Roman" w:cs="Times New Roman"/>
                <w:color w:val="000000"/>
                <w:sz w:val="16"/>
                <w:szCs w:val="16"/>
              </w:rPr>
              <w:t>) (ppb)</w:t>
            </w:r>
          </w:p>
        </w:tc>
        <w:tc>
          <w:tcPr>
            <w:tcW w:w="990" w:type="dxa"/>
            <w:tcBorders>
              <w:top w:val="single" w:sz="2" w:space="0" w:color="000000"/>
              <w:left w:val="single" w:sz="2" w:space="0" w:color="000000"/>
              <w:bottom w:val="single" w:sz="2" w:space="0" w:color="000000"/>
              <w:right w:val="single" w:sz="2" w:space="0" w:color="000000"/>
            </w:tcBorders>
            <w:vAlign w:val="center"/>
          </w:tcPr>
          <w:p w14:paraId="25E55016"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4-5-23</w:t>
            </w:r>
          </w:p>
          <w:p w14:paraId="693E1709"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7-12-23</w:t>
            </w:r>
          </w:p>
          <w:p w14:paraId="4097B7B4" w14:textId="0E069335" w:rsidR="00D842E9" w:rsidRPr="009403D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9-6-23</w:t>
            </w:r>
          </w:p>
        </w:tc>
        <w:tc>
          <w:tcPr>
            <w:tcW w:w="810" w:type="dxa"/>
            <w:tcBorders>
              <w:top w:val="single" w:sz="2" w:space="0" w:color="000000"/>
              <w:left w:val="single" w:sz="2" w:space="0" w:color="000000"/>
              <w:bottom w:val="single" w:sz="2" w:space="0" w:color="000000"/>
              <w:right w:val="single" w:sz="2" w:space="0" w:color="000000"/>
            </w:tcBorders>
            <w:vAlign w:val="center"/>
          </w:tcPr>
          <w:p w14:paraId="176F39B4"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14:paraId="2105628B"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66A23228"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1" w:type="dxa"/>
            <w:tcBorders>
              <w:top w:val="single" w:sz="2" w:space="0" w:color="000000"/>
              <w:left w:val="single" w:sz="2" w:space="0" w:color="000000"/>
              <w:bottom w:val="single" w:sz="2" w:space="0" w:color="000000"/>
              <w:right w:val="single" w:sz="2" w:space="0" w:color="000000"/>
            </w:tcBorders>
            <w:vAlign w:val="center"/>
          </w:tcPr>
          <w:p w14:paraId="776B0331"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50</w:t>
            </w:r>
          </w:p>
        </w:tc>
        <w:tc>
          <w:tcPr>
            <w:tcW w:w="809" w:type="dxa"/>
            <w:tcBorders>
              <w:top w:val="single" w:sz="2" w:space="0" w:color="000000"/>
              <w:left w:val="single" w:sz="2" w:space="0" w:color="000000"/>
              <w:bottom w:val="single" w:sz="2" w:space="0" w:color="000000"/>
              <w:right w:val="single" w:sz="2" w:space="0" w:color="000000"/>
            </w:tcBorders>
            <w:vAlign w:val="center"/>
          </w:tcPr>
          <w:p w14:paraId="5F6666C2"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50</w:t>
            </w:r>
          </w:p>
        </w:tc>
        <w:tc>
          <w:tcPr>
            <w:tcW w:w="2880" w:type="dxa"/>
            <w:tcBorders>
              <w:top w:val="single" w:sz="2" w:space="0" w:color="000000"/>
              <w:left w:val="single" w:sz="2" w:space="0" w:color="000000"/>
              <w:bottom w:val="single" w:sz="2" w:space="0" w:color="000000"/>
              <w:right w:val="single" w:sz="4" w:space="0" w:color="000000"/>
            </w:tcBorders>
            <w:vAlign w:val="center"/>
          </w:tcPr>
          <w:p w14:paraId="76811955"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Residue of banned herbicide</w:t>
            </w:r>
          </w:p>
        </w:tc>
      </w:tr>
      <w:tr w:rsidR="00D842E9" w:rsidRPr="00396D1A" w14:paraId="56C3762A" w14:textId="77777777" w:rsidTr="00315CF7">
        <w:trPr>
          <w:trHeight w:val="402"/>
        </w:trPr>
        <w:tc>
          <w:tcPr>
            <w:tcW w:w="1890" w:type="dxa"/>
            <w:tcBorders>
              <w:top w:val="single" w:sz="2" w:space="0" w:color="000000"/>
              <w:left w:val="single" w:sz="4" w:space="0" w:color="000000"/>
              <w:bottom w:val="single" w:sz="2" w:space="0" w:color="000000"/>
              <w:right w:val="single" w:sz="2" w:space="0" w:color="000000"/>
            </w:tcBorders>
            <w:vAlign w:val="center"/>
          </w:tcPr>
          <w:p w14:paraId="47352235"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Alachlor (ppb)</w:t>
            </w:r>
          </w:p>
        </w:tc>
        <w:tc>
          <w:tcPr>
            <w:tcW w:w="990" w:type="dxa"/>
            <w:tcBorders>
              <w:top w:val="single" w:sz="2" w:space="0" w:color="000000"/>
              <w:left w:val="single" w:sz="2" w:space="0" w:color="000000"/>
              <w:bottom w:val="single" w:sz="2" w:space="0" w:color="000000"/>
              <w:right w:val="single" w:sz="2" w:space="0" w:color="000000"/>
            </w:tcBorders>
            <w:vAlign w:val="center"/>
          </w:tcPr>
          <w:p w14:paraId="0D7CED6D"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4-5-23</w:t>
            </w:r>
          </w:p>
          <w:p w14:paraId="0CAD2FF0"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7-12-23</w:t>
            </w:r>
          </w:p>
          <w:p w14:paraId="14056143" w14:textId="6B14CCA6" w:rsidR="00D842E9" w:rsidRPr="009403D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9-6-23</w:t>
            </w:r>
          </w:p>
        </w:tc>
        <w:tc>
          <w:tcPr>
            <w:tcW w:w="810" w:type="dxa"/>
            <w:tcBorders>
              <w:top w:val="single" w:sz="2" w:space="0" w:color="000000"/>
              <w:left w:val="single" w:sz="2" w:space="0" w:color="000000"/>
              <w:bottom w:val="single" w:sz="2" w:space="0" w:color="000000"/>
              <w:right w:val="single" w:sz="2" w:space="0" w:color="000000"/>
            </w:tcBorders>
            <w:vAlign w:val="center"/>
          </w:tcPr>
          <w:p w14:paraId="2D710A1A"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14:paraId="649D5B37"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03C129AC"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1" w:type="dxa"/>
            <w:tcBorders>
              <w:top w:val="single" w:sz="2" w:space="0" w:color="000000"/>
              <w:left w:val="single" w:sz="2" w:space="0" w:color="000000"/>
              <w:bottom w:val="single" w:sz="2" w:space="0" w:color="000000"/>
              <w:right w:val="single" w:sz="2" w:space="0" w:color="000000"/>
            </w:tcBorders>
            <w:vAlign w:val="center"/>
          </w:tcPr>
          <w:p w14:paraId="2468530C"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0</w:t>
            </w:r>
          </w:p>
        </w:tc>
        <w:tc>
          <w:tcPr>
            <w:tcW w:w="809" w:type="dxa"/>
            <w:tcBorders>
              <w:top w:val="single" w:sz="2" w:space="0" w:color="000000"/>
              <w:left w:val="single" w:sz="2" w:space="0" w:color="000000"/>
              <w:bottom w:val="single" w:sz="2" w:space="0" w:color="000000"/>
              <w:right w:val="single" w:sz="2" w:space="0" w:color="000000"/>
            </w:tcBorders>
            <w:vAlign w:val="center"/>
          </w:tcPr>
          <w:p w14:paraId="5146C99A"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2</w:t>
            </w:r>
          </w:p>
        </w:tc>
        <w:tc>
          <w:tcPr>
            <w:tcW w:w="2880" w:type="dxa"/>
            <w:tcBorders>
              <w:top w:val="single" w:sz="2" w:space="0" w:color="000000"/>
              <w:left w:val="single" w:sz="2" w:space="0" w:color="000000"/>
              <w:bottom w:val="single" w:sz="2" w:space="0" w:color="000000"/>
              <w:right w:val="single" w:sz="4" w:space="0" w:color="000000"/>
            </w:tcBorders>
            <w:vAlign w:val="center"/>
          </w:tcPr>
          <w:p w14:paraId="23B0F569"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Runoff from herbicide used on row crops</w:t>
            </w:r>
          </w:p>
        </w:tc>
      </w:tr>
      <w:tr w:rsidR="00D842E9" w:rsidRPr="00396D1A" w14:paraId="4FBAB8F6" w14:textId="77777777" w:rsidTr="00315CF7">
        <w:trPr>
          <w:trHeight w:val="394"/>
        </w:trPr>
        <w:tc>
          <w:tcPr>
            <w:tcW w:w="1890" w:type="dxa"/>
            <w:tcBorders>
              <w:top w:val="single" w:sz="2" w:space="0" w:color="000000"/>
              <w:left w:val="single" w:sz="4" w:space="0" w:color="000000"/>
              <w:bottom w:val="single" w:sz="2" w:space="0" w:color="000000"/>
              <w:right w:val="single" w:sz="2" w:space="0" w:color="000000"/>
            </w:tcBorders>
            <w:vAlign w:val="center"/>
          </w:tcPr>
          <w:p w14:paraId="23990BDE"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Atrazine (ppb)</w:t>
            </w:r>
          </w:p>
        </w:tc>
        <w:tc>
          <w:tcPr>
            <w:tcW w:w="990" w:type="dxa"/>
            <w:tcBorders>
              <w:top w:val="single" w:sz="2" w:space="0" w:color="000000"/>
              <w:left w:val="single" w:sz="2" w:space="0" w:color="000000"/>
              <w:bottom w:val="single" w:sz="2" w:space="0" w:color="000000"/>
              <w:right w:val="single" w:sz="2" w:space="0" w:color="000000"/>
            </w:tcBorders>
            <w:vAlign w:val="center"/>
          </w:tcPr>
          <w:p w14:paraId="33FCB3A2"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4-5-23</w:t>
            </w:r>
          </w:p>
          <w:p w14:paraId="00842838"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7-12-23</w:t>
            </w:r>
          </w:p>
          <w:p w14:paraId="4E117AD0" w14:textId="6907A211" w:rsidR="00D842E9" w:rsidRPr="009403D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9-6-23</w:t>
            </w:r>
          </w:p>
        </w:tc>
        <w:tc>
          <w:tcPr>
            <w:tcW w:w="810" w:type="dxa"/>
            <w:tcBorders>
              <w:top w:val="single" w:sz="2" w:space="0" w:color="000000"/>
              <w:left w:val="single" w:sz="2" w:space="0" w:color="000000"/>
              <w:bottom w:val="single" w:sz="2" w:space="0" w:color="000000"/>
              <w:right w:val="single" w:sz="2" w:space="0" w:color="000000"/>
            </w:tcBorders>
            <w:vAlign w:val="center"/>
          </w:tcPr>
          <w:p w14:paraId="0FA1535C"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14:paraId="3B07A313"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2F07E1A7"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1" w:type="dxa"/>
            <w:tcBorders>
              <w:top w:val="single" w:sz="2" w:space="0" w:color="000000"/>
              <w:left w:val="single" w:sz="2" w:space="0" w:color="000000"/>
              <w:bottom w:val="single" w:sz="2" w:space="0" w:color="000000"/>
              <w:right w:val="single" w:sz="2" w:space="0" w:color="000000"/>
            </w:tcBorders>
            <w:vAlign w:val="center"/>
          </w:tcPr>
          <w:p w14:paraId="5C687DA9"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3</w:t>
            </w:r>
          </w:p>
        </w:tc>
        <w:tc>
          <w:tcPr>
            <w:tcW w:w="809" w:type="dxa"/>
            <w:tcBorders>
              <w:top w:val="single" w:sz="2" w:space="0" w:color="000000"/>
              <w:left w:val="single" w:sz="2" w:space="0" w:color="000000"/>
              <w:bottom w:val="single" w:sz="2" w:space="0" w:color="000000"/>
              <w:right w:val="single" w:sz="2" w:space="0" w:color="000000"/>
            </w:tcBorders>
            <w:vAlign w:val="center"/>
          </w:tcPr>
          <w:p w14:paraId="2FA9ACDD"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3</w:t>
            </w:r>
          </w:p>
        </w:tc>
        <w:tc>
          <w:tcPr>
            <w:tcW w:w="2880" w:type="dxa"/>
            <w:tcBorders>
              <w:top w:val="single" w:sz="2" w:space="0" w:color="000000"/>
              <w:left w:val="single" w:sz="2" w:space="0" w:color="000000"/>
              <w:bottom w:val="single" w:sz="2" w:space="0" w:color="000000"/>
              <w:right w:val="single" w:sz="4" w:space="0" w:color="000000"/>
            </w:tcBorders>
            <w:vAlign w:val="center"/>
          </w:tcPr>
          <w:p w14:paraId="1B59666A"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Runoff from herbicide used on row crops</w:t>
            </w:r>
          </w:p>
        </w:tc>
      </w:tr>
      <w:tr w:rsidR="00D842E9" w:rsidRPr="00396D1A" w14:paraId="2335D580" w14:textId="77777777" w:rsidTr="00315CF7">
        <w:trPr>
          <w:trHeight w:val="402"/>
        </w:trPr>
        <w:tc>
          <w:tcPr>
            <w:tcW w:w="1890" w:type="dxa"/>
            <w:tcBorders>
              <w:top w:val="single" w:sz="2" w:space="0" w:color="000000"/>
              <w:left w:val="single" w:sz="4" w:space="0" w:color="000000"/>
              <w:bottom w:val="single" w:sz="2" w:space="0" w:color="000000"/>
              <w:right w:val="single" w:sz="2" w:space="0" w:color="000000"/>
            </w:tcBorders>
            <w:vAlign w:val="center"/>
          </w:tcPr>
          <w:p w14:paraId="4956A802"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Benzo(a)pyrene (PAH) (ppt)</w:t>
            </w:r>
          </w:p>
        </w:tc>
        <w:tc>
          <w:tcPr>
            <w:tcW w:w="990" w:type="dxa"/>
            <w:tcBorders>
              <w:top w:val="single" w:sz="2" w:space="0" w:color="000000"/>
              <w:left w:val="single" w:sz="2" w:space="0" w:color="000000"/>
              <w:bottom w:val="single" w:sz="2" w:space="0" w:color="000000"/>
              <w:right w:val="single" w:sz="2" w:space="0" w:color="000000"/>
            </w:tcBorders>
            <w:vAlign w:val="center"/>
          </w:tcPr>
          <w:p w14:paraId="31BD86F1"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4-5-23</w:t>
            </w:r>
          </w:p>
          <w:p w14:paraId="4EEE9CFF"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7-12-23</w:t>
            </w:r>
          </w:p>
          <w:p w14:paraId="2D1A22C1" w14:textId="3309CD7C" w:rsidR="00D842E9" w:rsidRPr="009403D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9-6-23</w:t>
            </w:r>
          </w:p>
        </w:tc>
        <w:tc>
          <w:tcPr>
            <w:tcW w:w="810" w:type="dxa"/>
            <w:tcBorders>
              <w:top w:val="single" w:sz="2" w:space="0" w:color="000000"/>
              <w:left w:val="single" w:sz="2" w:space="0" w:color="000000"/>
              <w:bottom w:val="single" w:sz="2" w:space="0" w:color="000000"/>
              <w:right w:val="single" w:sz="2" w:space="0" w:color="000000"/>
            </w:tcBorders>
            <w:vAlign w:val="center"/>
          </w:tcPr>
          <w:p w14:paraId="5EB4031A"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14:paraId="3AE7F71B"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6FFF878B"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1" w:type="dxa"/>
            <w:tcBorders>
              <w:top w:val="single" w:sz="2" w:space="0" w:color="000000"/>
              <w:left w:val="single" w:sz="2" w:space="0" w:color="000000"/>
              <w:bottom w:val="single" w:sz="2" w:space="0" w:color="000000"/>
              <w:right w:val="single" w:sz="2" w:space="0" w:color="000000"/>
            </w:tcBorders>
            <w:vAlign w:val="center"/>
          </w:tcPr>
          <w:p w14:paraId="38FFDD4D"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0</w:t>
            </w:r>
          </w:p>
        </w:tc>
        <w:tc>
          <w:tcPr>
            <w:tcW w:w="809" w:type="dxa"/>
            <w:tcBorders>
              <w:top w:val="single" w:sz="2" w:space="0" w:color="000000"/>
              <w:left w:val="single" w:sz="2" w:space="0" w:color="000000"/>
              <w:bottom w:val="single" w:sz="2" w:space="0" w:color="000000"/>
              <w:right w:val="single" w:sz="2" w:space="0" w:color="000000"/>
            </w:tcBorders>
            <w:vAlign w:val="center"/>
          </w:tcPr>
          <w:p w14:paraId="4AD9ABEA"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200</w:t>
            </w:r>
          </w:p>
        </w:tc>
        <w:tc>
          <w:tcPr>
            <w:tcW w:w="2880" w:type="dxa"/>
            <w:tcBorders>
              <w:top w:val="single" w:sz="2" w:space="0" w:color="000000"/>
              <w:left w:val="single" w:sz="2" w:space="0" w:color="000000"/>
              <w:bottom w:val="single" w:sz="2" w:space="0" w:color="000000"/>
              <w:right w:val="single" w:sz="4" w:space="0" w:color="000000"/>
            </w:tcBorders>
            <w:vAlign w:val="center"/>
          </w:tcPr>
          <w:p w14:paraId="1BA4FACA"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Leaching from linings of water storage tanks and distribution lines</w:t>
            </w:r>
          </w:p>
        </w:tc>
      </w:tr>
      <w:tr w:rsidR="00D842E9" w:rsidRPr="00396D1A" w14:paraId="0962C3C6" w14:textId="77777777" w:rsidTr="00315CF7">
        <w:trPr>
          <w:trHeight w:val="402"/>
        </w:trPr>
        <w:tc>
          <w:tcPr>
            <w:tcW w:w="1890" w:type="dxa"/>
            <w:tcBorders>
              <w:top w:val="single" w:sz="2" w:space="0" w:color="000000"/>
              <w:left w:val="single" w:sz="4" w:space="0" w:color="000000"/>
              <w:bottom w:val="single" w:sz="2" w:space="0" w:color="000000"/>
              <w:right w:val="single" w:sz="2" w:space="0" w:color="000000"/>
            </w:tcBorders>
            <w:vAlign w:val="center"/>
          </w:tcPr>
          <w:p w14:paraId="634C593A"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Carbofuran (ppb)</w:t>
            </w:r>
          </w:p>
        </w:tc>
        <w:tc>
          <w:tcPr>
            <w:tcW w:w="990" w:type="dxa"/>
            <w:tcBorders>
              <w:top w:val="single" w:sz="2" w:space="0" w:color="000000"/>
              <w:left w:val="single" w:sz="2" w:space="0" w:color="000000"/>
              <w:bottom w:val="single" w:sz="2" w:space="0" w:color="000000"/>
              <w:right w:val="single" w:sz="2" w:space="0" w:color="000000"/>
            </w:tcBorders>
            <w:vAlign w:val="center"/>
          </w:tcPr>
          <w:p w14:paraId="62157FD7"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4-5-23</w:t>
            </w:r>
          </w:p>
          <w:p w14:paraId="6DD65802"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7-12-23</w:t>
            </w:r>
          </w:p>
          <w:p w14:paraId="1A94E6B6" w14:textId="52FB3D10" w:rsidR="00D842E9" w:rsidRPr="009403D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9-6-23</w:t>
            </w:r>
          </w:p>
        </w:tc>
        <w:tc>
          <w:tcPr>
            <w:tcW w:w="810" w:type="dxa"/>
            <w:tcBorders>
              <w:top w:val="single" w:sz="2" w:space="0" w:color="000000"/>
              <w:left w:val="single" w:sz="2" w:space="0" w:color="000000"/>
              <w:bottom w:val="single" w:sz="2" w:space="0" w:color="000000"/>
              <w:right w:val="single" w:sz="2" w:space="0" w:color="000000"/>
            </w:tcBorders>
            <w:vAlign w:val="center"/>
          </w:tcPr>
          <w:p w14:paraId="5D638665"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14:paraId="4E27A5F6"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62169CF7"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1" w:type="dxa"/>
            <w:tcBorders>
              <w:top w:val="single" w:sz="2" w:space="0" w:color="000000"/>
              <w:left w:val="single" w:sz="2" w:space="0" w:color="000000"/>
              <w:bottom w:val="single" w:sz="2" w:space="0" w:color="000000"/>
              <w:right w:val="single" w:sz="2" w:space="0" w:color="000000"/>
            </w:tcBorders>
            <w:vAlign w:val="center"/>
          </w:tcPr>
          <w:p w14:paraId="18909E54"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40</w:t>
            </w:r>
          </w:p>
        </w:tc>
        <w:tc>
          <w:tcPr>
            <w:tcW w:w="809" w:type="dxa"/>
            <w:tcBorders>
              <w:top w:val="single" w:sz="2" w:space="0" w:color="000000"/>
              <w:left w:val="single" w:sz="2" w:space="0" w:color="000000"/>
              <w:bottom w:val="single" w:sz="2" w:space="0" w:color="000000"/>
              <w:right w:val="single" w:sz="2" w:space="0" w:color="000000"/>
            </w:tcBorders>
            <w:vAlign w:val="center"/>
          </w:tcPr>
          <w:p w14:paraId="7F16B3E2"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40</w:t>
            </w:r>
          </w:p>
        </w:tc>
        <w:tc>
          <w:tcPr>
            <w:tcW w:w="2880" w:type="dxa"/>
            <w:tcBorders>
              <w:top w:val="single" w:sz="2" w:space="0" w:color="000000"/>
              <w:left w:val="single" w:sz="2" w:space="0" w:color="000000"/>
              <w:bottom w:val="single" w:sz="2" w:space="0" w:color="000000"/>
              <w:right w:val="single" w:sz="4" w:space="0" w:color="000000"/>
            </w:tcBorders>
            <w:vAlign w:val="center"/>
          </w:tcPr>
          <w:p w14:paraId="24FFEE39"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Leaching of soil fumigant used on rice and alfalfa</w:t>
            </w:r>
          </w:p>
        </w:tc>
      </w:tr>
      <w:tr w:rsidR="00D842E9" w:rsidRPr="00396D1A" w14:paraId="798F7D22" w14:textId="77777777" w:rsidTr="00315CF7">
        <w:trPr>
          <w:trHeight w:val="402"/>
        </w:trPr>
        <w:tc>
          <w:tcPr>
            <w:tcW w:w="1890" w:type="dxa"/>
            <w:tcBorders>
              <w:top w:val="single" w:sz="2" w:space="0" w:color="000000"/>
              <w:left w:val="single" w:sz="4" w:space="0" w:color="000000"/>
              <w:bottom w:val="single" w:sz="2" w:space="0" w:color="000000"/>
              <w:right w:val="single" w:sz="2" w:space="0" w:color="000000"/>
            </w:tcBorders>
            <w:vAlign w:val="center"/>
          </w:tcPr>
          <w:p w14:paraId="2CFD25D9"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Chlordane (ppb)</w:t>
            </w:r>
          </w:p>
        </w:tc>
        <w:tc>
          <w:tcPr>
            <w:tcW w:w="990" w:type="dxa"/>
            <w:tcBorders>
              <w:top w:val="single" w:sz="2" w:space="0" w:color="000000"/>
              <w:left w:val="single" w:sz="2" w:space="0" w:color="000000"/>
              <w:bottom w:val="single" w:sz="2" w:space="0" w:color="000000"/>
              <w:right w:val="single" w:sz="2" w:space="0" w:color="000000"/>
            </w:tcBorders>
            <w:vAlign w:val="center"/>
          </w:tcPr>
          <w:p w14:paraId="57B7B2F6"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4-5-23</w:t>
            </w:r>
          </w:p>
          <w:p w14:paraId="3D5972BD"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7-12-23</w:t>
            </w:r>
          </w:p>
          <w:p w14:paraId="68774ED1" w14:textId="2B93A1AA" w:rsidR="00D842E9" w:rsidRPr="009403D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9-6-23</w:t>
            </w:r>
          </w:p>
        </w:tc>
        <w:tc>
          <w:tcPr>
            <w:tcW w:w="810" w:type="dxa"/>
            <w:tcBorders>
              <w:top w:val="single" w:sz="2" w:space="0" w:color="000000"/>
              <w:left w:val="single" w:sz="2" w:space="0" w:color="000000"/>
              <w:bottom w:val="single" w:sz="2" w:space="0" w:color="000000"/>
              <w:right w:val="single" w:sz="2" w:space="0" w:color="000000"/>
            </w:tcBorders>
            <w:vAlign w:val="center"/>
          </w:tcPr>
          <w:p w14:paraId="4417A50E"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14:paraId="5A23F0F6"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2FDFF645"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r w:rsidRPr="00B35C47">
              <w:rPr>
                <w:rFonts w:eastAsia="Times New Roman" w:cs="Times New Roman"/>
                <w:color w:val="000000"/>
                <w:sz w:val="16"/>
                <w:szCs w:val="16"/>
              </w:rPr>
              <w:t xml:space="preserve"> </w:t>
            </w:r>
          </w:p>
        </w:tc>
        <w:tc>
          <w:tcPr>
            <w:tcW w:w="811" w:type="dxa"/>
            <w:tcBorders>
              <w:top w:val="single" w:sz="2" w:space="0" w:color="000000"/>
              <w:left w:val="single" w:sz="2" w:space="0" w:color="000000"/>
              <w:bottom w:val="single" w:sz="2" w:space="0" w:color="000000"/>
              <w:right w:val="single" w:sz="2" w:space="0" w:color="000000"/>
            </w:tcBorders>
            <w:vAlign w:val="center"/>
          </w:tcPr>
          <w:p w14:paraId="3DF773EF"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0</w:t>
            </w:r>
          </w:p>
        </w:tc>
        <w:tc>
          <w:tcPr>
            <w:tcW w:w="809" w:type="dxa"/>
            <w:tcBorders>
              <w:top w:val="single" w:sz="2" w:space="0" w:color="000000"/>
              <w:left w:val="single" w:sz="2" w:space="0" w:color="000000"/>
              <w:bottom w:val="single" w:sz="2" w:space="0" w:color="000000"/>
              <w:right w:val="single" w:sz="2" w:space="0" w:color="000000"/>
            </w:tcBorders>
            <w:vAlign w:val="center"/>
          </w:tcPr>
          <w:p w14:paraId="59275A82"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2</w:t>
            </w:r>
          </w:p>
        </w:tc>
        <w:tc>
          <w:tcPr>
            <w:tcW w:w="2880" w:type="dxa"/>
            <w:tcBorders>
              <w:top w:val="single" w:sz="2" w:space="0" w:color="000000"/>
              <w:left w:val="single" w:sz="2" w:space="0" w:color="000000"/>
              <w:bottom w:val="single" w:sz="2" w:space="0" w:color="000000"/>
              <w:right w:val="single" w:sz="4" w:space="0" w:color="000000"/>
            </w:tcBorders>
            <w:vAlign w:val="center"/>
          </w:tcPr>
          <w:p w14:paraId="55C82064"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Residue of banned termiticide</w:t>
            </w:r>
          </w:p>
        </w:tc>
      </w:tr>
      <w:tr w:rsidR="00D842E9" w:rsidRPr="00396D1A" w14:paraId="20A86A8E" w14:textId="77777777" w:rsidTr="00315CF7">
        <w:trPr>
          <w:trHeight w:val="402"/>
        </w:trPr>
        <w:tc>
          <w:tcPr>
            <w:tcW w:w="1890" w:type="dxa"/>
            <w:tcBorders>
              <w:top w:val="single" w:sz="2" w:space="0" w:color="000000"/>
              <w:left w:val="single" w:sz="4" w:space="0" w:color="000000"/>
              <w:bottom w:val="single" w:sz="2" w:space="0" w:color="000000"/>
              <w:right w:val="single" w:sz="2" w:space="0" w:color="000000"/>
            </w:tcBorders>
            <w:vAlign w:val="center"/>
          </w:tcPr>
          <w:p w14:paraId="10C07545"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proofErr w:type="spellStart"/>
            <w:r w:rsidRPr="009403DE">
              <w:rPr>
                <w:rFonts w:eastAsia="Times New Roman" w:cs="Times New Roman"/>
                <w:color w:val="000000"/>
                <w:sz w:val="16"/>
                <w:szCs w:val="16"/>
              </w:rPr>
              <w:t>Dalapon</w:t>
            </w:r>
            <w:proofErr w:type="spellEnd"/>
            <w:r w:rsidRPr="009403DE">
              <w:rPr>
                <w:rFonts w:eastAsia="Times New Roman" w:cs="Times New Roman"/>
                <w:color w:val="000000"/>
                <w:sz w:val="16"/>
                <w:szCs w:val="16"/>
              </w:rPr>
              <w:t xml:space="preserve"> (ppb)</w:t>
            </w:r>
          </w:p>
        </w:tc>
        <w:tc>
          <w:tcPr>
            <w:tcW w:w="990" w:type="dxa"/>
            <w:tcBorders>
              <w:top w:val="single" w:sz="2" w:space="0" w:color="000000"/>
              <w:left w:val="single" w:sz="2" w:space="0" w:color="000000"/>
              <w:bottom w:val="single" w:sz="2" w:space="0" w:color="000000"/>
              <w:right w:val="single" w:sz="2" w:space="0" w:color="000000"/>
            </w:tcBorders>
            <w:vAlign w:val="center"/>
          </w:tcPr>
          <w:p w14:paraId="7B4DD914"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4-5-23</w:t>
            </w:r>
          </w:p>
          <w:p w14:paraId="748DDA4F"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7-12-23</w:t>
            </w:r>
          </w:p>
          <w:p w14:paraId="5093BC03" w14:textId="00FD0742" w:rsidR="00D842E9" w:rsidRPr="009403D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9-6-23</w:t>
            </w:r>
          </w:p>
        </w:tc>
        <w:tc>
          <w:tcPr>
            <w:tcW w:w="810" w:type="dxa"/>
            <w:tcBorders>
              <w:top w:val="single" w:sz="2" w:space="0" w:color="000000"/>
              <w:left w:val="single" w:sz="2" w:space="0" w:color="000000"/>
              <w:bottom w:val="single" w:sz="2" w:space="0" w:color="000000"/>
              <w:right w:val="single" w:sz="2" w:space="0" w:color="000000"/>
            </w:tcBorders>
            <w:vAlign w:val="center"/>
          </w:tcPr>
          <w:p w14:paraId="4EA08D50"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14:paraId="005A282F"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1DC438B1"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1" w:type="dxa"/>
            <w:tcBorders>
              <w:top w:val="single" w:sz="2" w:space="0" w:color="000000"/>
              <w:left w:val="single" w:sz="2" w:space="0" w:color="000000"/>
              <w:bottom w:val="single" w:sz="2" w:space="0" w:color="000000"/>
              <w:right w:val="single" w:sz="2" w:space="0" w:color="000000"/>
            </w:tcBorders>
            <w:vAlign w:val="center"/>
          </w:tcPr>
          <w:p w14:paraId="0BBF98D3"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200</w:t>
            </w:r>
          </w:p>
        </w:tc>
        <w:tc>
          <w:tcPr>
            <w:tcW w:w="809" w:type="dxa"/>
            <w:tcBorders>
              <w:top w:val="single" w:sz="2" w:space="0" w:color="000000"/>
              <w:left w:val="single" w:sz="2" w:space="0" w:color="000000"/>
              <w:bottom w:val="single" w:sz="2" w:space="0" w:color="000000"/>
              <w:right w:val="single" w:sz="2" w:space="0" w:color="000000"/>
            </w:tcBorders>
            <w:vAlign w:val="center"/>
          </w:tcPr>
          <w:p w14:paraId="50569332"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200</w:t>
            </w:r>
          </w:p>
        </w:tc>
        <w:tc>
          <w:tcPr>
            <w:tcW w:w="2880" w:type="dxa"/>
            <w:tcBorders>
              <w:top w:val="single" w:sz="2" w:space="0" w:color="000000"/>
              <w:left w:val="single" w:sz="2" w:space="0" w:color="000000"/>
              <w:bottom w:val="single" w:sz="2" w:space="0" w:color="000000"/>
              <w:right w:val="single" w:sz="4" w:space="0" w:color="auto"/>
            </w:tcBorders>
            <w:vAlign w:val="center"/>
          </w:tcPr>
          <w:p w14:paraId="2459B604"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Runoff from herbicide used on rights of way</w:t>
            </w:r>
          </w:p>
        </w:tc>
      </w:tr>
      <w:tr w:rsidR="00D842E9" w:rsidRPr="00396D1A" w14:paraId="2C22FD8F" w14:textId="77777777" w:rsidTr="00315CF7">
        <w:trPr>
          <w:trHeight w:val="638"/>
        </w:trPr>
        <w:tc>
          <w:tcPr>
            <w:tcW w:w="1890" w:type="dxa"/>
            <w:tcBorders>
              <w:top w:val="single" w:sz="4" w:space="0" w:color="auto"/>
              <w:left w:val="single" w:sz="4" w:space="0" w:color="000000"/>
              <w:bottom w:val="single" w:sz="2" w:space="0" w:color="000000"/>
              <w:right w:val="single" w:sz="2" w:space="0" w:color="000000"/>
            </w:tcBorders>
            <w:vAlign w:val="center"/>
          </w:tcPr>
          <w:p w14:paraId="780C9EC7" w14:textId="77777777" w:rsidR="00D842E9" w:rsidRPr="009403DE" w:rsidRDefault="00D842E9" w:rsidP="00D842E9">
            <w:pPr>
              <w:spacing w:after="0" w:line="240" w:lineRule="auto"/>
              <w:rPr>
                <w:rFonts w:eastAsia="Times New Roman" w:cs="Times New Roman"/>
                <w:color w:val="000000"/>
                <w:sz w:val="6"/>
                <w:szCs w:val="6"/>
              </w:rPr>
            </w:pPr>
          </w:p>
          <w:p w14:paraId="1734264A" w14:textId="77777777" w:rsidR="00D842E9" w:rsidRPr="009403DE" w:rsidRDefault="00D842E9" w:rsidP="00D842E9">
            <w:pPr>
              <w:spacing w:after="0" w:line="240" w:lineRule="auto"/>
              <w:rPr>
                <w:rFonts w:eastAsia="Times New Roman" w:cs="Times New Roman"/>
                <w:color w:val="000000"/>
                <w:sz w:val="16"/>
                <w:szCs w:val="16"/>
              </w:rPr>
            </w:pPr>
            <w:r w:rsidRPr="009403DE">
              <w:rPr>
                <w:rFonts w:eastAsia="Times New Roman" w:cs="Times New Roman"/>
                <w:color w:val="000000"/>
                <w:sz w:val="16"/>
                <w:szCs w:val="16"/>
              </w:rPr>
              <w:t>Di(2-</w:t>
            </w:r>
            <w:proofErr w:type="gramStart"/>
            <w:r w:rsidRPr="009403DE">
              <w:rPr>
                <w:rFonts w:eastAsia="Times New Roman" w:cs="Times New Roman"/>
                <w:color w:val="000000"/>
                <w:sz w:val="16"/>
                <w:szCs w:val="16"/>
              </w:rPr>
              <w:t xml:space="preserve">ethylhexyl)   </w:t>
            </w:r>
            <w:proofErr w:type="gramEnd"/>
            <w:r w:rsidRPr="009403DE">
              <w:rPr>
                <w:rFonts w:eastAsia="Times New Roman" w:cs="Times New Roman"/>
                <w:color w:val="000000"/>
                <w:sz w:val="16"/>
                <w:szCs w:val="16"/>
              </w:rPr>
              <w:t xml:space="preserve">        adipate (ppb)</w:t>
            </w:r>
          </w:p>
          <w:p w14:paraId="46ADB13C"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6"/>
                <w:szCs w:val="6"/>
              </w:rPr>
            </w:pPr>
          </w:p>
        </w:tc>
        <w:tc>
          <w:tcPr>
            <w:tcW w:w="990" w:type="dxa"/>
            <w:tcBorders>
              <w:top w:val="single" w:sz="4" w:space="0" w:color="auto"/>
              <w:left w:val="single" w:sz="2" w:space="0" w:color="000000"/>
              <w:bottom w:val="single" w:sz="2" w:space="0" w:color="000000"/>
              <w:right w:val="single" w:sz="2" w:space="0" w:color="000000"/>
            </w:tcBorders>
            <w:vAlign w:val="center"/>
          </w:tcPr>
          <w:p w14:paraId="1961DB86"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4-5-23</w:t>
            </w:r>
          </w:p>
          <w:p w14:paraId="5A2F710A"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7-12-23</w:t>
            </w:r>
          </w:p>
          <w:p w14:paraId="016518B8" w14:textId="69106088" w:rsidR="00D842E9" w:rsidRPr="009403D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9-6-23</w:t>
            </w:r>
          </w:p>
        </w:tc>
        <w:tc>
          <w:tcPr>
            <w:tcW w:w="810" w:type="dxa"/>
            <w:tcBorders>
              <w:top w:val="single" w:sz="4" w:space="0" w:color="auto"/>
              <w:left w:val="single" w:sz="2" w:space="0" w:color="000000"/>
              <w:bottom w:val="single" w:sz="2" w:space="0" w:color="000000"/>
              <w:right w:val="single" w:sz="2" w:space="0" w:color="000000"/>
            </w:tcBorders>
            <w:vAlign w:val="center"/>
          </w:tcPr>
          <w:p w14:paraId="1E720451"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w:t>
            </w:r>
          </w:p>
        </w:tc>
        <w:tc>
          <w:tcPr>
            <w:tcW w:w="810" w:type="dxa"/>
            <w:tcBorders>
              <w:top w:val="single" w:sz="4" w:space="0" w:color="auto"/>
              <w:left w:val="single" w:sz="2" w:space="0" w:color="000000"/>
              <w:bottom w:val="single" w:sz="2" w:space="0" w:color="000000"/>
              <w:right w:val="single" w:sz="2" w:space="0" w:color="000000"/>
            </w:tcBorders>
            <w:vAlign w:val="center"/>
          </w:tcPr>
          <w:p w14:paraId="171C571E"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ND</w:t>
            </w:r>
          </w:p>
        </w:tc>
        <w:tc>
          <w:tcPr>
            <w:tcW w:w="1170" w:type="dxa"/>
            <w:tcBorders>
              <w:top w:val="single" w:sz="4" w:space="0" w:color="auto"/>
              <w:left w:val="single" w:sz="2" w:space="0" w:color="000000"/>
              <w:bottom w:val="single" w:sz="2" w:space="0" w:color="000000"/>
              <w:right w:val="single" w:sz="2" w:space="0" w:color="000000"/>
            </w:tcBorders>
            <w:vAlign w:val="center"/>
          </w:tcPr>
          <w:p w14:paraId="3546E803"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1" w:type="dxa"/>
            <w:tcBorders>
              <w:top w:val="single" w:sz="4" w:space="0" w:color="auto"/>
              <w:left w:val="single" w:sz="2" w:space="0" w:color="000000"/>
              <w:bottom w:val="single" w:sz="2" w:space="0" w:color="000000"/>
              <w:right w:val="single" w:sz="2" w:space="0" w:color="000000"/>
            </w:tcBorders>
            <w:vAlign w:val="center"/>
          </w:tcPr>
          <w:p w14:paraId="7C3F8F91"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400</w:t>
            </w:r>
          </w:p>
        </w:tc>
        <w:tc>
          <w:tcPr>
            <w:tcW w:w="809" w:type="dxa"/>
            <w:tcBorders>
              <w:top w:val="single" w:sz="4" w:space="0" w:color="auto"/>
              <w:left w:val="single" w:sz="2" w:space="0" w:color="000000"/>
              <w:bottom w:val="single" w:sz="4" w:space="0" w:color="auto"/>
              <w:right w:val="single" w:sz="2" w:space="0" w:color="000000"/>
            </w:tcBorders>
            <w:vAlign w:val="center"/>
          </w:tcPr>
          <w:p w14:paraId="2D73B962"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400</w:t>
            </w:r>
          </w:p>
        </w:tc>
        <w:tc>
          <w:tcPr>
            <w:tcW w:w="2880" w:type="dxa"/>
            <w:tcBorders>
              <w:top w:val="nil"/>
              <w:left w:val="nil"/>
              <w:bottom w:val="nil"/>
              <w:right w:val="single" w:sz="4" w:space="0" w:color="auto"/>
            </w:tcBorders>
            <w:vAlign w:val="center"/>
          </w:tcPr>
          <w:p w14:paraId="4B9B9EAC" w14:textId="77777777" w:rsidR="00D842E9" w:rsidRPr="009403DE" w:rsidRDefault="00D842E9" w:rsidP="00D842E9">
            <w:pPr>
              <w:spacing w:after="0" w:line="240" w:lineRule="auto"/>
              <w:rPr>
                <w:rFonts w:eastAsia="Times New Roman" w:cs="Times New Roman"/>
                <w:sz w:val="16"/>
                <w:szCs w:val="16"/>
              </w:rPr>
            </w:pPr>
            <w:r w:rsidRPr="009403DE">
              <w:rPr>
                <w:rFonts w:eastAsia="Times New Roman" w:cs="Times New Roman"/>
                <w:color w:val="000000"/>
                <w:sz w:val="16"/>
                <w:szCs w:val="16"/>
              </w:rPr>
              <w:t>Discharge from chemical factories</w:t>
            </w:r>
          </w:p>
        </w:tc>
      </w:tr>
      <w:tr w:rsidR="00D842E9" w:rsidRPr="00396D1A" w14:paraId="0ECF31D8" w14:textId="77777777" w:rsidTr="00315CF7">
        <w:trPr>
          <w:trHeight w:val="402"/>
        </w:trPr>
        <w:tc>
          <w:tcPr>
            <w:tcW w:w="1890" w:type="dxa"/>
            <w:tcBorders>
              <w:top w:val="single" w:sz="2" w:space="0" w:color="000000"/>
              <w:left w:val="single" w:sz="4" w:space="0" w:color="000000"/>
              <w:bottom w:val="single" w:sz="2" w:space="0" w:color="000000"/>
              <w:right w:val="single" w:sz="2" w:space="0" w:color="000000"/>
            </w:tcBorders>
            <w:vAlign w:val="center"/>
          </w:tcPr>
          <w:p w14:paraId="55661EF4" w14:textId="77777777" w:rsidR="00D842E9" w:rsidRPr="009403DE" w:rsidRDefault="00D842E9" w:rsidP="00D842E9">
            <w:pPr>
              <w:spacing w:after="0" w:line="240" w:lineRule="auto"/>
              <w:rPr>
                <w:rFonts w:eastAsia="Times New Roman" w:cs="Times New Roman"/>
                <w:color w:val="000000"/>
                <w:sz w:val="6"/>
                <w:szCs w:val="6"/>
              </w:rPr>
            </w:pPr>
          </w:p>
          <w:p w14:paraId="49BE65D5" w14:textId="77777777" w:rsidR="00D842E9" w:rsidRPr="009403DE" w:rsidRDefault="00D842E9" w:rsidP="00D842E9">
            <w:pPr>
              <w:spacing w:after="0" w:line="240" w:lineRule="auto"/>
              <w:rPr>
                <w:rFonts w:eastAsia="Times New Roman" w:cs="Times New Roman"/>
                <w:color w:val="000000"/>
                <w:sz w:val="16"/>
                <w:szCs w:val="16"/>
              </w:rPr>
            </w:pPr>
            <w:r w:rsidRPr="009403DE">
              <w:rPr>
                <w:rFonts w:eastAsia="Times New Roman" w:cs="Times New Roman"/>
                <w:color w:val="000000"/>
                <w:sz w:val="16"/>
                <w:szCs w:val="16"/>
              </w:rPr>
              <w:t>Di(2-</w:t>
            </w:r>
            <w:proofErr w:type="gramStart"/>
            <w:r w:rsidRPr="009403DE">
              <w:rPr>
                <w:rFonts w:eastAsia="Times New Roman" w:cs="Times New Roman"/>
                <w:color w:val="000000"/>
                <w:sz w:val="16"/>
                <w:szCs w:val="16"/>
              </w:rPr>
              <w:t xml:space="preserve">ethylhexyl)   </w:t>
            </w:r>
            <w:proofErr w:type="gramEnd"/>
            <w:r w:rsidRPr="009403DE">
              <w:rPr>
                <w:rFonts w:eastAsia="Times New Roman" w:cs="Times New Roman"/>
                <w:color w:val="000000"/>
                <w:sz w:val="16"/>
                <w:szCs w:val="16"/>
              </w:rPr>
              <w:t xml:space="preserve">       phthalate (ppb)</w:t>
            </w:r>
          </w:p>
          <w:p w14:paraId="28558B80"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6"/>
                <w:szCs w:val="6"/>
              </w:rPr>
            </w:pPr>
          </w:p>
        </w:tc>
        <w:tc>
          <w:tcPr>
            <w:tcW w:w="990" w:type="dxa"/>
            <w:tcBorders>
              <w:top w:val="single" w:sz="2" w:space="0" w:color="000000"/>
              <w:left w:val="single" w:sz="2" w:space="0" w:color="000000"/>
              <w:bottom w:val="single" w:sz="2" w:space="0" w:color="000000"/>
              <w:right w:val="single" w:sz="2" w:space="0" w:color="000000"/>
            </w:tcBorders>
            <w:vAlign w:val="center"/>
          </w:tcPr>
          <w:p w14:paraId="1D57C703"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4-5-23</w:t>
            </w:r>
          </w:p>
          <w:p w14:paraId="4B7A8A5E"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7-12-23</w:t>
            </w:r>
          </w:p>
          <w:p w14:paraId="1D05445B" w14:textId="371B0E8B" w:rsidR="00D842E9" w:rsidRPr="009403D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9-6-23</w:t>
            </w:r>
          </w:p>
        </w:tc>
        <w:tc>
          <w:tcPr>
            <w:tcW w:w="810" w:type="dxa"/>
            <w:tcBorders>
              <w:top w:val="single" w:sz="2" w:space="0" w:color="000000"/>
              <w:left w:val="single" w:sz="2" w:space="0" w:color="000000"/>
              <w:bottom w:val="single" w:sz="2" w:space="0" w:color="000000"/>
              <w:right w:val="single" w:sz="2" w:space="0" w:color="000000"/>
            </w:tcBorders>
            <w:vAlign w:val="center"/>
          </w:tcPr>
          <w:p w14:paraId="6E1C2714"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14:paraId="49142A2B"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25A28FDC"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1" w:type="dxa"/>
            <w:tcBorders>
              <w:top w:val="single" w:sz="2" w:space="0" w:color="000000"/>
              <w:left w:val="single" w:sz="2" w:space="0" w:color="000000"/>
              <w:bottom w:val="single" w:sz="2" w:space="0" w:color="000000"/>
              <w:right w:val="single" w:sz="2" w:space="0" w:color="000000"/>
            </w:tcBorders>
            <w:vAlign w:val="center"/>
          </w:tcPr>
          <w:p w14:paraId="6875B566"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0</w:t>
            </w:r>
          </w:p>
        </w:tc>
        <w:tc>
          <w:tcPr>
            <w:tcW w:w="809" w:type="dxa"/>
            <w:tcBorders>
              <w:top w:val="single" w:sz="4" w:space="0" w:color="auto"/>
              <w:left w:val="single" w:sz="2" w:space="0" w:color="000000"/>
              <w:bottom w:val="single" w:sz="2" w:space="0" w:color="000000"/>
              <w:right w:val="single" w:sz="2" w:space="0" w:color="000000"/>
            </w:tcBorders>
            <w:vAlign w:val="center"/>
          </w:tcPr>
          <w:p w14:paraId="06BCF907"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6</w:t>
            </w:r>
          </w:p>
        </w:tc>
        <w:tc>
          <w:tcPr>
            <w:tcW w:w="2880" w:type="dxa"/>
            <w:tcBorders>
              <w:top w:val="single" w:sz="4" w:space="0" w:color="auto"/>
              <w:left w:val="nil"/>
              <w:bottom w:val="single" w:sz="4" w:space="0" w:color="auto"/>
              <w:right w:val="single" w:sz="4" w:space="0" w:color="auto"/>
            </w:tcBorders>
            <w:vAlign w:val="center"/>
          </w:tcPr>
          <w:p w14:paraId="1AAA3565" w14:textId="77777777" w:rsidR="00D842E9" w:rsidRPr="009403DE" w:rsidRDefault="00D842E9" w:rsidP="00D842E9">
            <w:pPr>
              <w:spacing w:after="0" w:line="240" w:lineRule="auto"/>
              <w:rPr>
                <w:rFonts w:eastAsia="Times New Roman" w:cs="Times New Roman"/>
                <w:sz w:val="16"/>
                <w:szCs w:val="16"/>
              </w:rPr>
            </w:pPr>
            <w:r w:rsidRPr="009403DE">
              <w:rPr>
                <w:rFonts w:eastAsia="Times New Roman" w:cs="Times New Roman"/>
                <w:color w:val="000000"/>
                <w:sz w:val="16"/>
                <w:szCs w:val="16"/>
              </w:rPr>
              <w:t>Discharge from rubber and chemical factories</w:t>
            </w:r>
          </w:p>
        </w:tc>
      </w:tr>
      <w:tr w:rsidR="00D842E9" w:rsidRPr="00396D1A" w14:paraId="6B4EB189" w14:textId="77777777" w:rsidTr="00315CF7">
        <w:tc>
          <w:tcPr>
            <w:tcW w:w="1890" w:type="dxa"/>
            <w:tcBorders>
              <w:top w:val="single" w:sz="2" w:space="0" w:color="000000"/>
              <w:left w:val="single" w:sz="4" w:space="0" w:color="000000"/>
              <w:bottom w:val="single" w:sz="2" w:space="0" w:color="000000"/>
              <w:right w:val="single" w:sz="2" w:space="0" w:color="000000"/>
            </w:tcBorders>
            <w:vAlign w:val="center"/>
          </w:tcPr>
          <w:p w14:paraId="3DB7F041"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DBCP [</w:t>
            </w:r>
            <w:proofErr w:type="spellStart"/>
            <w:r w:rsidRPr="009403DE">
              <w:rPr>
                <w:rFonts w:eastAsia="Times New Roman" w:cs="Times New Roman"/>
                <w:color w:val="000000"/>
                <w:sz w:val="16"/>
                <w:szCs w:val="16"/>
              </w:rPr>
              <w:t>Dibromochloropropane</w:t>
            </w:r>
            <w:proofErr w:type="spellEnd"/>
            <w:r w:rsidRPr="009403DE">
              <w:rPr>
                <w:rFonts w:eastAsia="Times New Roman" w:cs="Times New Roman"/>
                <w:color w:val="000000"/>
                <w:sz w:val="16"/>
                <w:szCs w:val="16"/>
              </w:rPr>
              <w:t>] (ppt)</w:t>
            </w:r>
          </w:p>
        </w:tc>
        <w:tc>
          <w:tcPr>
            <w:tcW w:w="990" w:type="dxa"/>
            <w:tcBorders>
              <w:top w:val="single" w:sz="2" w:space="0" w:color="000000"/>
              <w:left w:val="single" w:sz="2" w:space="0" w:color="000000"/>
              <w:bottom w:val="single" w:sz="2" w:space="0" w:color="000000"/>
              <w:right w:val="single" w:sz="2" w:space="0" w:color="000000"/>
            </w:tcBorders>
            <w:vAlign w:val="center"/>
          </w:tcPr>
          <w:p w14:paraId="22796E8D"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4-5-23</w:t>
            </w:r>
          </w:p>
          <w:p w14:paraId="2792D437"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7-12-23</w:t>
            </w:r>
          </w:p>
          <w:p w14:paraId="4444052A" w14:textId="46E41646" w:rsidR="00D842E9" w:rsidRPr="009403D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9-6-23</w:t>
            </w:r>
          </w:p>
        </w:tc>
        <w:tc>
          <w:tcPr>
            <w:tcW w:w="810" w:type="dxa"/>
            <w:tcBorders>
              <w:top w:val="single" w:sz="2" w:space="0" w:color="000000"/>
              <w:left w:val="single" w:sz="2" w:space="0" w:color="000000"/>
              <w:bottom w:val="single" w:sz="2" w:space="0" w:color="000000"/>
              <w:right w:val="single" w:sz="2" w:space="0" w:color="000000"/>
            </w:tcBorders>
            <w:vAlign w:val="center"/>
          </w:tcPr>
          <w:p w14:paraId="00870683"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14:paraId="5711726E"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535FD18F"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1" w:type="dxa"/>
            <w:tcBorders>
              <w:top w:val="single" w:sz="2" w:space="0" w:color="000000"/>
              <w:left w:val="single" w:sz="2" w:space="0" w:color="000000"/>
              <w:bottom w:val="single" w:sz="2" w:space="0" w:color="000000"/>
              <w:right w:val="single" w:sz="2" w:space="0" w:color="000000"/>
            </w:tcBorders>
            <w:vAlign w:val="center"/>
          </w:tcPr>
          <w:p w14:paraId="1DF739F6"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0</w:t>
            </w:r>
          </w:p>
        </w:tc>
        <w:tc>
          <w:tcPr>
            <w:tcW w:w="809" w:type="dxa"/>
            <w:tcBorders>
              <w:top w:val="single" w:sz="2" w:space="0" w:color="000000"/>
              <w:left w:val="single" w:sz="2" w:space="0" w:color="000000"/>
              <w:bottom w:val="single" w:sz="2" w:space="0" w:color="000000"/>
              <w:right w:val="single" w:sz="2" w:space="0" w:color="000000"/>
            </w:tcBorders>
            <w:vAlign w:val="center"/>
          </w:tcPr>
          <w:p w14:paraId="30775222"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200</w:t>
            </w:r>
          </w:p>
        </w:tc>
        <w:tc>
          <w:tcPr>
            <w:tcW w:w="2880" w:type="dxa"/>
            <w:tcBorders>
              <w:top w:val="single" w:sz="2" w:space="0" w:color="000000"/>
              <w:left w:val="single" w:sz="2" w:space="0" w:color="000000"/>
              <w:bottom w:val="single" w:sz="2" w:space="0" w:color="000000"/>
              <w:right w:val="single" w:sz="4" w:space="0" w:color="000000"/>
            </w:tcBorders>
            <w:vAlign w:val="center"/>
          </w:tcPr>
          <w:p w14:paraId="6C96ABEE"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Runoff/leaching from soil fumigant used on soybeans, cotton, pineapples, and orchards</w:t>
            </w:r>
          </w:p>
        </w:tc>
      </w:tr>
      <w:tr w:rsidR="00D842E9" w:rsidRPr="00396D1A" w14:paraId="59E2148C" w14:textId="77777777" w:rsidTr="00315CF7">
        <w:trPr>
          <w:trHeight w:val="402"/>
        </w:trPr>
        <w:tc>
          <w:tcPr>
            <w:tcW w:w="1890" w:type="dxa"/>
            <w:tcBorders>
              <w:top w:val="single" w:sz="2" w:space="0" w:color="000000"/>
              <w:left w:val="single" w:sz="4" w:space="0" w:color="000000"/>
              <w:bottom w:val="single" w:sz="2" w:space="0" w:color="000000"/>
              <w:right w:val="single" w:sz="2" w:space="0" w:color="000000"/>
            </w:tcBorders>
            <w:vAlign w:val="center"/>
          </w:tcPr>
          <w:p w14:paraId="44FDBA26"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proofErr w:type="spellStart"/>
            <w:r w:rsidRPr="009403DE">
              <w:rPr>
                <w:rFonts w:eastAsia="Times New Roman" w:cs="Times New Roman"/>
                <w:color w:val="000000"/>
                <w:sz w:val="16"/>
                <w:szCs w:val="16"/>
              </w:rPr>
              <w:t>Dinoseb</w:t>
            </w:r>
            <w:proofErr w:type="spellEnd"/>
            <w:r w:rsidRPr="009403DE">
              <w:rPr>
                <w:rFonts w:eastAsia="Times New Roman" w:cs="Times New Roman"/>
                <w:color w:val="000000"/>
                <w:sz w:val="16"/>
                <w:szCs w:val="16"/>
              </w:rPr>
              <w:t xml:space="preserve"> (ppb)</w:t>
            </w:r>
          </w:p>
        </w:tc>
        <w:tc>
          <w:tcPr>
            <w:tcW w:w="990" w:type="dxa"/>
            <w:tcBorders>
              <w:top w:val="single" w:sz="2" w:space="0" w:color="000000"/>
              <w:left w:val="single" w:sz="2" w:space="0" w:color="000000"/>
              <w:bottom w:val="single" w:sz="2" w:space="0" w:color="000000"/>
              <w:right w:val="single" w:sz="2" w:space="0" w:color="000000"/>
            </w:tcBorders>
            <w:vAlign w:val="center"/>
          </w:tcPr>
          <w:p w14:paraId="62CBD2D9"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4-5-23</w:t>
            </w:r>
          </w:p>
          <w:p w14:paraId="4064A7B3"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7-12-23</w:t>
            </w:r>
          </w:p>
          <w:p w14:paraId="044E2DC5" w14:textId="708241D6" w:rsidR="00D842E9" w:rsidRPr="009403D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9-6-23</w:t>
            </w:r>
          </w:p>
        </w:tc>
        <w:tc>
          <w:tcPr>
            <w:tcW w:w="810" w:type="dxa"/>
            <w:tcBorders>
              <w:top w:val="single" w:sz="2" w:space="0" w:color="000000"/>
              <w:left w:val="single" w:sz="2" w:space="0" w:color="000000"/>
              <w:bottom w:val="single" w:sz="2" w:space="0" w:color="000000"/>
              <w:right w:val="single" w:sz="2" w:space="0" w:color="000000"/>
            </w:tcBorders>
            <w:vAlign w:val="center"/>
          </w:tcPr>
          <w:p w14:paraId="463E7F29"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14:paraId="66A12242"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4EAC1A10"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1" w:type="dxa"/>
            <w:tcBorders>
              <w:top w:val="single" w:sz="2" w:space="0" w:color="000000"/>
              <w:left w:val="single" w:sz="2" w:space="0" w:color="000000"/>
              <w:bottom w:val="single" w:sz="2" w:space="0" w:color="000000"/>
              <w:right w:val="single" w:sz="2" w:space="0" w:color="000000"/>
            </w:tcBorders>
            <w:vAlign w:val="center"/>
          </w:tcPr>
          <w:p w14:paraId="3B70BAB8"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7</w:t>
            </w:r>
          </w:p>
        </w:tc>
        <w:tc>
          <w:tcPr>
            <w:tcW w:w="809" w:type="dxa"/>
            <w:tcBorders>
              <w:top w:val="single" w:sz="2" w:space="0" w:color="000000"/>
              <w:left w:val="single" w:sz="2" w:space="0" w:color="000000"/>
              <w:bottom w:val="single" w:sz="2" w:space="0" w:color="000000"/>
              <w:right w:val="single" w:sz="2" w:space="0" w:color="000000"/>
            </w:tcBorders>
            <w:vAlign w:val="center"/>
          </w:tcPr>
          <w:p w14:paraId="6EB7F5B0"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7</w:t>
            </w:r>
          </w:p>
        </w:tc>
        <w:tc>
          <w:tcPr>
            <w:tcW w:w="2880" w:type="dxa"/>
            <w:tcBorders>
              <w:top w:val="single" w:sz="2" w:space="0" w:color="000000"/>
              <w:left w:val="single" w:sz="2" w:space="0" w:color="000000"/>
              <w:bottom w:val="single" w:sz="2" w:space="0" w:color="000000"/>
              <w:right w:val="single" w:sz="4" w:space="0" w:color="000000"/>
            </w:tcBorders>
            <w:vAlign w:val="center"/>
          </w:tcPr>
          <w:p w14:paraId="225960C4"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Runoff from herbicide used on soybeans and vegetables</w:t>
            </w:r>
          </w:p>
        </w:tc>
      </w:tr>
      <w:tr w:rsidR="00D842E9" w:rsidRPr="00396D1A" w14:paraId="31CC5B46" w14:textId="77777777" w:rsidTr="00315CF7">
        <w:trPr>
          <w:trHeight w:val="402"/>
        </w:trPr>
        <w:tc>
          <w:tcPr>
            <w:tcW w:w="1890" w:type="dxa"/>
            <w:tcBorders>
              <w:top w:val="single" w:sz="2" w:space="0" w:color="000000"/>
              <w:left w:val="single" w:sz="4" w:space="0" w:color="000000"/>
              <w:bottom w:val="single" w:sz="2" w:space="0" w:color="000000"/>
              <w:right w:val="single" w:sz="2" w:space="0" w:color="000000"/>
            </w:tcBorders>
            <w:vAlign w:val="center"/>
          </w:tcPr>
          <w:p w14:paraId="513B146D"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Endrin (ppb)</w:t>
            </w:r>
          </w:p>
        </w:tc>
        <w:tc>
          <w:tcPr>
            <w:tcW w:w="990" w:type="dxa"/>
            <w:tcBorders>
              <w:top w:val="single" w:sz="2" w:space="0" w:color="000000"/>
              <w:left w:val="single" w:sz="2" w:space="0" w:color="000000"/>
              <w:bottom w:val="single" w:sz="2" w:space="0" w:color="000000"/>
              <w:right w:val="single" w:sz="2" w:space="0" w:color="000000"/>
            </w:tcBorders>
            <w:vAlign w:val="center"/>
          </w:tcPr>
          <w:p w14:paraId="26CED453"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4-5-23</w:t>
            </w:r>
          </w:p>
          <w:p w14:paraId="67B44752"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7-12-23</w:t>
            </w:r>
          </w:p>
          <w:p w14:paraId="1B2BB38B" w14:textId="0A210675" w:rsidR="00D842E9" w:rsidRPr="009403D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9-6-23</w:t>
            </w:r>
          </w:p>
        </w:tc>
        <w:tc>
          <w:tcPr>
            <w:tcW w:w="810" w:type="dxa"/>
            <w:tcBorders>
              <w:top w:val="single" w:sz="2" w:space="0" w:color="000000"/>
              <w:left w:val="single" w:sz="2" w:space="0" w:color="000000"/>
              <w:bottom w:val="single" w:sz="2" w:space="0" w:color="000000"/>
              <w:right w:val="single" w:sz="2" w:space="0" w:color="000000"/>
            </w:tcBorders>
            <w:vAlign w:val="center"/>
          </w:tcPr>
          <w:p w14:paraId="769389CC"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14:paraId="151A610E"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300A1900"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1" w:type="dxa"/>
            <w:tcBorders>
              <w:top w:val="single" w:sz="2" w:space="0" w:color="000000"/>
              <w:left w:val="single" w:sz="2" w:space="0" w:color="000000"/>
              <w:bottom w:val="single" w:sz="2" w:space="0" w:color="000000"/>
              <w:right w:val="single" w:sz="2" w:space="0" w:color="000000"/>
            </w:tcBorders>
            <w:vAlign w:val="center"/>
          </w:tcPr>
          <w:p w14:paraId="0E6DD059"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2</w:t>
            </w:r>
          </w:p>
        </w:tc>
        <w:tc>
          <w:tcPr>
            <w:tcW w:w="809" w:type="dxa"/>
            <w:tcBorders>
              <w:top w:val="single" w:sz="2" w:space="0" w:color="000000"/>
              <w:left w:val="single" w:sz="2" w:space="0" w:color="000000"/>
              <w:bottom w:val="single" w:sz="2" w:space="0" w:color="000000"/>
              <w:right w:val="single" w:sz="2" w:space="0" w:color="000000"/>
            </w:tcBorders>
            <w:vAlign w:val="center"/>
          </w:tcPr>
          <w:p w14:paraId="25DE946A"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2</w:t>
            </w:r>
          </w:p>
        </w:tc>
        <w:tc>
          <w:tcPr>
            <w:tcW w:w="2880" w:type="dxa"/>
            <w:tcBorders>
              <w:top w:val="single" w:sz="2" w:space="0" w:color="000000"/>
              <w:left w:val="single" w:sz="2" w:space="0" w:color="000000"/>
              <w:bottom w:val="single" w:sz="2" w:space="0" w:color="000000"/>
              <w:right w:val="single" w:sz="4" w:space="0" w:color="000000"/>
            </w:tcBorders>
            <w:vAlign w:val="center"/>
          </w:tcPr>
          <w:p w14:paraId="66F0752E"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Residue of banned insecticide</w:t>
            </w:r>
          </w:p>
        </w:tc>
      </w:tr>
      <w:tr w:rsidR="00D842E9" w:rsidRPr="00396D1A" w14:paraId="2D04B11F" w14:textId="77777777" w:rsidTr="00315CF7">
        <w:trPr>
          <w:trHeight w:val="402"/>
        </w:trPr>
        <w:tc>
          <w:tcPr>
            <w:tcW w:w="1890" w:type="dxa"/>
            <w:tcBorders>
              <w:top w:val="single" w:sz="2" w:space="0" w:color="000000"/>
              <w:left w:val="single" w:sz="4" w:space="0" w:color="000000"/>
              <w:bottom w:val="single" w:sz="2" w:space="0" w:color="000000"/>
              <w:right w:val="single" w:sz="2" w:space="0" w:color="000000"/>
            </w:tcBorders>
            <w:vAlign w:val="center"/>
          </w:tcPr>
          <w:p w14:paraId="07D6660C"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EDB [Ethylene dibromide] (ppt)</w:t>
            </w:r>
          </w:p>
        </w:tc>
        <w:tc>
          <w:tcPr>
            <w:tcW w:w="990" w:type="dxa"/>
            <w:tcBorders>
              <w:top w:val="single" w:sz="2" w:space="0" w:color="000000"/>
              <w:left w:val="single" w:sz="2" w:space="0" w:color="000000"/>
              <w:bottom w:val="single" w:sz="2" w:space="0" w:color="000000"/>
              <w:right w:val="single" w:sz="2" w:space="0" w:color="000000"/>
            </w:tcBorders>
            <w:vAlign w:val="center"/>
          </w:tcPr>
          <w:p w14:paraId="44734F84"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4-5-23</w:t>
            </w:r>
          </w:p>
          <w:p w14:paraId="16BE4D3A"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7-12-23</w:t>
            </w:r>
          </w:p>
          <w:p w14:paraId="7A3D3256" w14:textId="1DA56E7B" w:rsidR="00D842E9" w:rsidRPr="009403D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9-6-23</w:t>
            </w:r>
          </w:p>
        </w:tc>
        <w:tc>
          <w:tcPr>
            <w:tcW w:w="810" w:type="dxa"/>
            <w:tcBorders>
              <w:top w:val="single" w:sz="2" w:space="0" w:color="000000"/>
              <w:left w:val="single" w:sz="2" w:space="0" w:color="000000"/>
              <w:bottom w:val="single" w:sz="2" w:space="0" w:color="000000"/>
              <w:right w:val="single" w:sz="2" w:space="0" w:color="000000"/>
            </w:tcBorders>
            <w:vAlign w:val="center"/>
          </w:tcPr>
          <w:p w14:paraId="18C109ED"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14:paraId="40A6862A"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4F75D485"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1" w:type="dxa"/>
            <w:tcBorders>
              <w:top w:val="single" w:sz="2" w:space="0" w:color="000000"/>
              <w:left w:val="single" w:sz="2" w:space="0" w:color="000000"/>
              <w:bottom w:val="single" w:sz="2" w:space="0" w:color="000000"/>
              <w:right w:val="single" w:sz="2" w:space="0" w:color="000000"/>
            </w:tcBorders>
            <w:vAlign w:val="center"/>
          </w:tcPr>
          <w:p w14:paraId="7666D54B"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0</w:t>
            </w:r>
          </w:p>
        </w:tc>
        <w:tc>
          <w:tcPr>
            <w:tcW w:w="809" w:type="dxa"/>
            <w:tcBorders>
              <w:top w:val="single" w:sz="2" w:space="0" w:color="000000"/>
              <w:left w:val="single" w:sz="2" w:space="0" w:color="000000"/>
              <w:bottom w:val="single" w:sz="2" w:space="0" w:color="000000"/>
              <w:right w:val="single" w:sz="4" w:space="0" w:color="000000"/>
            </w:tcBorders>
            <w:vAlign w:val="center"/>
          </w:tcPr>
          <w:p w14:paraId="62119C6C"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50</w:t>
            </w:r>
          </w:p>
        </w:tc>
        <w:tc>
          <w:tcPr>
            <w:tcW w:w="2880" w:type="dxa"/>
            <w:tcBorders>
              <w:top w:val="single" w:sz="2" w:space="0" w:color="000000"/>
              <w:left w:val="single" w:sz="4" w:space="0" w:color="000000"/>
              <w:bottom w:val="single" w:sz="2" w:space="0" w:color="000000"/>
              <w:right w:val="single" w:sz="4" w:space="0" w:color="000000"/>
            </w:tcBorders>
            <w:vAlign w:val="center"/>
          </w:tcPr>
          <w:p w14:paraId="58AAD6F1"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Discharge from petroleum refineries</w:t>
            </w:r>
          </w:p>
        </w:tc>
      </w:tr>
      <w:tr w:rsidR="00D842E9" w:rsidRPr="00396D1A" w14:paraId="360B8F5F" w14:textId="77777777" w:rsidTr="00315CF7">
        <w:trPr>
          <w:trHeight w:val="175"/>
        </w:trPr>
        <w:tc>
          <w:tcPr>
            <w:tcW w:w="1890" w:type="dxa"/>
            <w:tcBorders>
              <w:top w:val="single" w:sz="2" w:space="0" w:color="000000"/>
              <w:left w:val="single" w:sz="4" w:space="0" w:color="000000"/>
              <w:bottom w:val="single" w:sz="2" w:space="0" w:color="000000"/>
              <w:right w:val="single" w:sz="2" w:space="0" w:color="000000"/>
            </w:tcBorders>
            <w:vAlign w:val="center"/>
          </w:tcPr>
          <w:p w14:paraId="280BB660"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Heptachlor (ppt)</w:t>
            </w:r>
          </w:p>
        </w:tc>
        <w:tc>
          <w:tcPr>
            <w:tcW w:w="990" w:type="dxa"/>
            <w:tcBorders>
              <w:top w:val="single" w:sz="2" w:space="0" w:color="000000"/>
              <w:left w:val="single" w:sz="2" w:space="0" w:color="000000"/>
              <w:bottom w:val="single" w:sz="2" w:space="0" w:color="000000"/>
              <w:right w:val="single" w:sz="2" w:space="0" w:color="000000"/>
            </w:tcBorders>
            <w:vAlign w:val="center"/>
          </w:tcPr>
          <w:p w14:paraId="1458D717"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4-5-23</w:t>
            </w:r>
          </w:p>
          <w:p w14:paraId="2F403D3C"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7-12-23</w:t>
            </w:r>
          </w:p>
          <w:p w14:paraId="0AD7AD4F" w14:textId="4E7A0342" w:rsidR="00D842E9" w:rsidRPr="009403D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9-6-23</w:t>
            </w:r>
          </w:p>
        </w:tc>
        <w:tc>
          <w:tcPr>
            <w:tcW w:w="810" w:type="dxa"/>
            <w:tcBorders>
              <w:top w:val="single" w:sz="2" w:space="0" w:color="000000"/>
              <w:left w:val="single" w:sz="2" w:space="0" w:color="000000"/>
              <w:bottom w:val="single" w:sz="2" w:space="0" w:color="000000"/>
              <w:right w:val="single" w:sz="2" w:space="0" w:color="000000"/>
            </w:tcBorders>
            <w:vAlign w:val="center"/>
          </w:tcPr>
          <w:p w14:paraId="0F206CEB"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14:paraId="69FF3634"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7ECF69FD"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1" w:type="dxa"/>
            <w:tcBorders>
              <w:top w:val="single" w:sz="2" w:space="0" w:color="000000"/>
              <w:left w:val="single" w:sz="2" w:space="0" w:color="000000"/>
              <w:bottom w:val="single" w:sz="2" w:space="0" w:color="000000"/>
              <w:right w:val="single" w:sz="2" w:space="0" w:color="000000"/>
            </w:tcBorders>
            <w:vAlign w:val="center"/>
          </w:tcPr>
          <w:p w14:paraId="76220DD6"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0</w:t>
            </w:r>
          </w:p>
        </w:tc>
        <w:tc>
          <w:tcPr>
            <w:tcW w:w="809" w:type="dxa"/>
            <w:tcBorders>
              <w:top w:val="single" w:sz="2" w:space="0" w:color="000000"/>
              <w:left w:val="single" w:sz="2" w:space="0" w:color="000000"/>
              <w:bottom w:val="single" w:sz="2" w:space="0" w:color="000000"/>
              <w:right w:val="single" w:sz="4" w:space="0" w:color="000000"/>
            </w:tcBorders>
            <w:vAlign w:val="center"/>
          </w:tcPr>
          <w:p w14:paraId="1379BF8F"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400</w:t>
            </w:r>
          </w:p>
        </w:tc>
        <w:tc>
          <w:tcPr>
            <w:tcW w:w="2880" w:type="dxa"/>
            <w:tcBorders>
              <w:top w:val="single" w:sz="2" w:space="0" w:color="000000"/>
              <w:left w:val="single" w:sz="4" w:space="0" w:color="000000"/>
              <w:bottom w:val="single" w:sz="2" w:space="0" w:color="000000"/>
              <w:right w:val="single" w:sz="4" w:space="0" w:color="000000"/>
            </w:tcBorders>
            <w:vAlign w:val="center"/>
          </w:tcPr>
          <w:p w14:paraId="40B68B52"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Residue of banned pesticide</w:t>
            </w:r>
          </w:p>
        </w:tc>
      </w:tr>
      <w:tr w:rsidR="00D842E9" w:rsidRPr="00396D1A" w14:paraId="71945514" w14:textId="77777777" w:rsidTr="00315CF7">
        <w:trPr>
          <w:trHeight w:val="402"/>
        </w:trPr>
        <w:tc>
          <w:tcPr>
            <w:tcW w:w="1890" w:type="dxa"/>
            <w:tcBorders>
              <w:top w:val="single" w:sz="2" w:space="0" w:color="000000"/>
              <w:left w:val="single" w:sz="4" w:space="0" w:color="000000"/>
              <w:bottom w:val="single" w:sz="2" w:space="0" w:color="000000"/>
              <w:right w:val="single" w:sz="2" w:space="0" w:color="000000"/>
            </w:tcBorders>
            <w:vAlign w:val="center"/>
          </w:tcPr>
          <w:p w14:paraId="74880D65"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Heptachlor epoxide (ppt)</w:t>
            </w:r>
          </w:p>
        </w:tc>
        <w:tc>
          <w:tcPr>
            <w:tcW w:w="990" w:type="dxa"/>
            <w:tcBorders>
              <w:top w:val="single" w:sz="2" w:space="0" w:color="000000"/>
              <w:left w:val="single" w:sz="2" w:space="0" w:color="000000"/>
              <w:bottom w:val="single" w:sz="2" w:space="0" w:color="000000"/>
              <w:right w:val="single" w:sz="2" w:space="0" w:color="000000"/>
            </w:tcBorders>
            <w:vAlign w:val="center"/>
          </w:tcPr>
          <w:p w14:paraId="4254DE07"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4-5-23</w:t>
            </w:r>
          </w:p>
          <w:p w14:paraId="4CD68DE1"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7-12-23</w:t>
            </w:r>
          </w:p>
          <w:p w14:paraId="036AA550" w14:textId="5E0DDAAF" w:rsidR="00D842E9" w:rsidRPr="009403D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9-6-23</w:t>
            </w:r>
          </w:p>
        </w:tc>
        <w:tc>
          <w:tcPr>
            <w:tcW w:w="810" w:type="dxa"/>
            <w:tcBorders>
              <w:top w:val="single" w:sz="2" w:space="0" w:color="000000"/>
              <w:left w:val="single" w:sz="2" w:space="0" w:color="000000"/>
              <w:bottom w:val="single" w:sz="2" w:space="0" w:color="000000"/>
              <w:right w:val="single" w:sz="2" w:space="0" w:color="000000"/>
            </w:tcBorders>
            <w:vAlign w:val="center"/>
          </w:tcPr>
          <w:p w14:paraId="2D54951A"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14:paraId="20E8D246"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 xml:space="preserve"> ND</w:t>
            </w:r>
          </w:p>
        </w:tc>
        <w:tc>
          <w:tcPr>
            <w:tcW w:w="1170" w:type="dxa"/>
            <w:tcBorders>
              <w:top w:val="single" w:sz="2" w:space="0" w:color="000000"/>
              <w:left w:val="single" w:sz="2" w:space="0" w:color="000000"/>
              <w:bottom w:val="single" w:sz="2" w:space="0" w:color="000000"/>
              <w:right w:val="single" w:sz="2" w:space="0" w:color="000000"/>
            </w:tcBorders>
            <w:vAlign w:val="center"/>
          </w:tcPr>
          <w:p w14:paraId="1ED79A61"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1" w:type="dxa"/>
            <w:tcBorders>
              <w:top w:val="single" w:sz="2" w:space="0" w:color="000000"/>
              <w:left w:val="single" w:sz="2" w:space="0" w:color="000000"/>
              <w:bottom w:val="single" w:sz="2" w:space="0" w:color="000000"/>
              <w:right w:val="single" w:sz="2" w:space="0" w:color="000000"/>
            </w:tcBorders>
            <w:vAlign w:val="center"/>
          </w:tcPr>
          <w:p w14:paraId="504A31A3"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0</w:t>
            </w:r>
          </w:p>
        </w:tc>
        <w:tc>
          <w:tcPr>
            <w:tcW w:w="809" w:type="dxa"/>
            <w:tcBorders>
              <w:top w:val="single" w:sz="2" w:space="0" w:color="000000"/>
              <w:left w:val="single" w:sz="2" w:space="0" w:color="000000"/>
              <w:bottom w:val="single" w:sz="2" w:space="0" w:color="000000"/>
              <w:right w:val="single" w:sz="4" w:space="0" w:color="000000"/>
            </w:tcBorders>
            <w:vAlign w:val="center"/>
          </w:tcPr>
          <w:p w14:paraId="495F0F1C"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200</w:t>
            </w:r>
          </w:p>
        </w:tc>
        <w:tc>
          <w:tcPr>
            <w:tcW w:w="2880" w:type="dxa"/>
            <w:tcBorders>
              <w:top w:val="single" w:sz="2" w:space="0" w:color="000000"/>
              <w:left w:val="single" w:sz="4" w:space="0" w:color="000000"/>
              <w:bottom w:val="single" w:sz="2" w:space="0" w:color="000000"/>
              <w:right w:val="single" w:sz="4" w:space="0" w:color="000000"/>
            </w:tcBorders>
            <w:vAlign w:val="center"/>
          </w:tcPr>
          <w:p w14:paraId="5ED3774B"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Breakdown of heptachlor</w:t>
            </w:r>
          </w:p>
        </w:tc>
      </w:tr>
      <w:tr w:rsidR="00D842E9" w:rsidRPr="00396D1A" w14:paraId="5EA29A17" w14:textId="77777777" w:rsidTr="00315CF7">
        <w:trPr>
          <w:trHeight w:val="402"/>
        </w:trPr>
        <w:tc>
          <w:tcPr>
            <w:tcW w:w="1890" w:type="dxa"/>
            <w:tcBorders>
              <w:top w:val="single" w:sz="2" w:space="0" w:color="000000"/>
              <w:left w:val="single" w:sz="4" w:space="0" w:color="000000"/>
              <w:bottom w:val="single" w:sz="2" w:space="0" w:color="000000"/>
              <w:right w:val="single" w:sz="2" w:space="0" w:color="000000"/>
            </w:tcBorders>
            <w:vAlign w:val="center"/>
          </w:tcPr>
          <w:p w14:paraId="6290E27D"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Hexachlorobenzene (ppb)</w:t>
            </w:r>
          </w:p>
        </w:tc>
        <w:tc>
          <w:tcPr>
            <w:tcW w:w="990" w:type="dxa"/>
            <w:tcBorders>
              <w:top w:val="single" w:sz="2" w:space="0" w:color="000000"/>
              <w:left w:val="single" w:sz="2" w:space="0" w:color="000000"/>
              <w:bottom w:val="single" w:sz="2" w:space="0" w:color="000000"/>
              <w:right w:val="single" w:sz="2" w:space="0" w:color="000000"/>
            </w:tcBorders>
            <w:vAlign w:val="center"/>
          </w:tcPr>
          <w:p w14:paraId="02C6CD93"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4-5-23</w:t>
            </w:r>
          </w:p>
          <w:p w14:paraId="1FC92C16"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7-12-23</w:t>
            </w:r>
          </w:p>
          <w:p w14:paraId="4AE0A759" w14:textId="03AD1DDE" w:rsidR="00D842E9" w:rsidRPr="009403D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9-6-23</w:t>
            </w:r>
          </w:p>
        </w:tc>
        <w:tc>
          <w:tcPr>
            <w:tcW w:w="810" w:type="dxa"/>
            <w:tcBorders>
              <w:top w:val="single" w:sz="2" w:space="0" w:color="000000"/>
              <w:left w:val="single" w:sz="2" w:space="0" w:color="000000"/>
              <w:bottom w:val="single" w:sz="2" w:space="0" w:color="000000"/>
              <w:right w:val="single" w:sz="2" w:space="0" w:color="000000"/>
            </w:tcBorders>
            <w:vAlign w:val="center"/>
          </w:tcPr>
          <w:p w14:paraId="2780EFC7"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14:paraId="187B7518"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5347DE5A"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1" w:type="dxa"/>
            <w:tcBorders>
              <w:top w:val="single" w:sz="2" w:space="0" w:color="000000"/>
              <w:left w:val="single" w:sz="2" w:space="0" w:color="000000"/>
              <w:bottom w:val="single" w:sz="2" w:space="0" w:color="000000"/>
              <w:right w:val="single" w:sz="2" w:space="0" w:color="000000"/>
            </w:tcBorders>
            <w:vAlign w:val="center"/>
          </w:tcPr>
          <w:p w14:paraId="072A0B39"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0</w:t>
            </w:r>
          </w:p>
        </w:tc>
        <w:tc>
          <w:tcPr>
            <w:tcW w:w="809" w:type="dxa"/>
            <w:tcBorders>
              <w:top w:val="single" w:sz="2" w:space="0" w:color="000000"/>
              <w:left w:val="single" w:sz="2" w:space="0" w:color="000000"/>
              <w:bottom w:val="single" w:sz="2" w:space="0" w:color="000000"/>
              <w:right w:val="single" w:sz="4" w:space="0" w:color="000000"/>
            </w:tcBorders>
            <w:vAlign w:val="center"/>
          </w:tcPr>
          <w:p w14:paraId="72FD4C17"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1</w:t>
            </w:r>
          </w:p>
        </w:tc>
        <w:tc>
          <w:tcPr>
            <w:tcW w:w="2880" w:type="dxa"/>
            <w:tcBorders>
              <w:top w:val="single" w:sz="2" w:space="0" w:color="000000"/>
              <w:left w:val="single" w:sz="4" w:space="0" w:color="000000"/>
              <w:bottom w:val="single" w:sz="2" w:space="0" w:color="000000"/>
              <w:right w:val="single" w:sz="4" w:space="0" w:color="000000"/>
            </w:tcBorders>
            <w:vAlign w:val="center"/>
          </w:tcPr>
          <w:p w14:paraId="7A5D0C02"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Discharge from metal refineries and agricultural chemical factories</w:t>
            </w:r>
          </w:p>
        </w:tc>
      </w:tr>
      <w:tr w:rsidR="00D842E9" w:rsidRPr="00396D1A" w14:paraId="3248FBF0" w14:textId="77777777" w:rsidTr="00315CF7">
        <w:trPr>
          <w:trHeight w:val="440"/>
        </w:trPr>
        <w:tc>
          <w:tcPr>
            <w:tcW w:w="1890" w:type="dxa"/>
            <w:tcBorders>
              <w:top w:val="single" w:sz="2" w:space="0" w:color="000000"/>
              <w:left w:val="single" w:sz="4" w:space="0" w:color="000000"/>
              <w:bottom w:val="single" w:sz="2" w:space="0" w:color="000000"/>
              <w:right w:val="single" w:sz="2" w:space="0" w:color="000000"/>
            </w:tcBorders>
            <w:vAlign w:val="center"/>
          </w:tcPr>
          <w:p w14:paraId="1EFE5DD1" w14:textId="77777777" w:rsidR="00D842E9" w:rsidRPr="009403DE" w:rsidRDefault="00D842E9" w:rsidP="00D842E9">
            <w:pPr>
              <w:spacing w:after="0" w:line="240" w:lineRule="auto"/>
              <w:rPr>
                <w:rFonts w:eastAsia="Times New Roman" w:cs="Times New Roman"/>
                <w:color w:val="000000"/>
                <w:sz w:val="16"/>
                <w:szCs w:val="16"/>
              </w:rPr>
            </w:pPr>
            <w:proofErr w:type="spellStart"/>
            <w:r w:rsidRPr="009403DE">
              <w:rPr>
                <w:rFonts w:eastAsia="Times New Roman" w:cs="Times New Roman"/>
                <w:color w:val="000000"/>
                <w:sz w:val="16"/>
                <w:szCs w:val="16"/>
              </w:rPr>
              <w:t>Hexachlorocyclo</w:t>
            </w:r>
            <w:proofErr w:type="spellEnd"/>
            <w:r w:rsidRPr="009403DE">
              <w:rPr>
                <w:rFonts w:eastAsia="Times New Roman" w:cs="Times New Roman"/>
                <w:color w:val="000000"/>
                <w:sz w:val="16"/>
                <w:szCs w:val="16"/>
              </w:rPr>
              <w:t>-pentadiene (ppb)</w:t>
            </w:r>
          </w:p>
        </w:tc>
        <w:tc>
          <w:tcPr>
            <w:tcW w:w="990" w:type="dxa"/>
            <w:tcBorders>
              <w:top w:val="single" w:sz="2" w:space="0" w:color="000000"/>
              <w:left w:val="single" w:sz="2" w:space="0" w:color="000000"/>
              <w:bottom w:val="single" w:sz="2" w:space="0" w:color="000000"/>
              <w:right w:val="single" w:sz="2" w:space="0" w:color="000000"/>
            </w:tcBorders>
            <w:vAlign w:val="center"/>
          </w:tcPr>
          <w:p w14:paraId="2087EA35"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4-5-23</w:t>
            </w:r>
          </w:p>
          <w:p w14:paraId="1930AE73"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7-12-23</w:t>
            </w:r>
          </w:p>
          <w:p w14:paraId="1CBDB826" w14:textId="7BA13848" w:rsidR="00D842E9" w:rsidRPr="009403D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lastRenderedPageBreak/>
              <w:t>9-6-23</w:t>
            </w:r>
          </w:p>
        </w:tc>
        <w:tc>
          <w:tcPr>
            <w:tcW w:w="810" w:type="dxa"/>
            <w:tcBorders>
              <w:top w:val="single" w:sz="2" w:space="0" w:color="000000"/>
              <w:left w:val="single" w:sz="2" w:space="0" w:color="000000"/>
              <w:bottom w:val="single" w:sz="2" w:space="0" w:color="000000"/>
              <w:right w:val="single" w:sz="2" w:space="0" w:color="000000"/>
            </w:tcBorders>
            <w:vAlign w:val="center"/>
          </w:tcPr>
          <w:p w14:paraId="354E393C"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lastRenderedPageBreak/>
              <w:t>N</w:t>
            </w:r>
          </w:p>
        </w:tc>
        <w:tc>
          <w:tcPr>
            <w:tcW w:w="810" w:type="dxa"/>
            <w:tcBorders>
              <w:top w:val="single" w:sz="2" w:space="0" w:color="000000"/>
              <w:left w:val="single" w:sz="2" w:space="0" w:color="000000"/>
              <w:bottom w:val="single" w:sz="2" w:space="0" w:color="000000"/>
              <w:right w:val="single" w:sz="2" w:space="0" w:color="000000"/>
            </w:tcBorders>
            <w:vAlign w:val="center"/>
          </w:tcPr>
          <w:p w14:paraId="14F68BD1"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515E7C4F"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1" w:type="dxa"/>
            <w:tcBorders>
              <w:top w:val="single" w:sz="2" w:space="0" w:color="000000"/>
              <w:left w:val="single" w:sz="2" w:space="0" w:color="000000"/>
              <w:bottom w:val="single" w:sz="2" w:space="0" w:color="000000"/>
              <w:right w:val="single" w:sz="2" w:space="0" w:color="000000"/>
            </w:tcBorders>
            <w:vAlign w:val="center"/>
          </w:tcPr>
          <w:p w14:paraId="30D3C30F"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50</w:t>
            </w:r>
          </w:p>
        </w:tc>
        <w:tc>
          <w:tcPr>
            <w:tcW w:w="809" w:type="dxa"/>
            <w:tcBorders>
              <w:top w:val="single" w:sz="2" w:space="0" w:color="000000"/>
              <w:left w:val="single" w:sz="2" w:space="0" w:color="000000"/>
              <w:bottom w:val="single" w:sz="2" w:space="0" w:color="000000"/>
              <w:right w:val="single" w:sz="4" w:space="0" w:color="000000"/>
            </w:tcBorders>
            <w:vAlign w:val="center"/>
          </w:tcPr>
          <w:p w14:paraId="46EEE08E"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50</w:t>
            </w:r>
          </w:p>
        </w:tc>
        <w:tc>
          <w:tcPr>
            <w:tcW w:w="2880" w:type="dxa"/>
            <w:tcBorders>
              <w:top w:val="single" w:sz="4" w:space="0" w:color="auto"/>
              <w:left w:val="nil"/>
              <w:bottom w:val="single" w:sz="4" w:space="0" w:color="auto"/>
              <w:right w:val="single" w:sz="4" w:space="0" w:color="auto"/>
            </w:tcBorders>
            <w:vAlign w:val="center"/>
          </w:tcPr>
          <w:p w14:paraId="552973B6" w14:textId="77777777" w:rsidR="00D842E9" w:rsidRPr="009403DE" w:rsidRDefault="00D842E9" w:rsidP="00D842E9">
            <w:pPr>
              <w:spacing w:after="0" w:line="240" w:lineRule="auto"/>
              <w:rPr>
                <w:rFonts w:eastAsia="Times New Roman" w:cs="Times New Roman"/>
                <w:sz w:val="16"/>
                <w:szCs w:val="16"/>
              </w:rPr>
            </w:pPr>
            <w:r w:rsidRPr="009403DE">
              <w:rPr>
                <w:rFonts w:eastAsia="Times New Roman" w:cs="Times New Roman"/>
                <w:color w:val="000000"/>
                <w:sz w:val="16"/>
                <w:szCs w:val="16"/>
              </w:rPr>
              <w:t>Discharge from chemical factories</w:t>
            </w:r>
          </w:p>
        </w:tc>
      </w:tr>
      <w:tr w:rsidR="00D842E9" w:rsidRPr="00396D1A" w14:paraId="2F420ACF" w14:textId="77777777" w:rsidTr="00315CF7">
        <w:trPr>
          <w:trHeight w:val="402"/>
        </w:trPr>
        <w:tc>
          <w:tcPr>
            <w:tcW w:w="1890" w:type="dxa"/>
            <w:tcBorders>
              <w:top w:val="single" w:sz="2" w:space="0" w:color="000000"/>
              <w:left w:val="single" w:sz="4" w:space="0" w:color="000000"/>
              <w:bottom w:val="single" w:sz="2" w:space="0" w:color="000000"/>
              <w:right w:val="single" w:sz="2" w:space="0" w:color="000000"/>
            </w:tcBorders>
            <w:vAlign w:val="center"/>
          </w:tcPr>
          <w:p w14:paraId="34F5F277" w14:textId="77777777" w:rsidR="00D842E9"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Lindane (ppt)</w:t>
            </w:r>
            <w:r>
              <w:rPr>
                <w:rFonts w:eastAsia="Times New Roman" w:cs="Times New Roman"/>
                <w:color w:val="000000"/>
                <w:sz w:val="16"/>
                <w:szCs w:val="16"/>
              </w:rPr>
              <w:t xml:space="preserve"> or </w:t>
            </w:r>
          </w:p>
          <w:p w14:paraId="5A63959F"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Pr>
                <w:rFonts w:eastAsia="Times New Roman" w:cs="Times New Roman"/>
                <w:color w:val="000000"/>
                <w:sz w:val="16"/>
                <w:szCs w:val="16"/>
              </w:rPr>
              <w:t>BHC-Gamma</w:t>
            </w:r>
          </w:p>
        </w:tc>
        <w:tc>
          <w:tcPr>
            <w:tcW w:w="990" w:type="dxa"/>
            <w:tcBorders>
              <w:top w:val="single" w:sz="2" w:space="0" w:color="000000"/>
              <w:left w:val="single" w:sz="2" w:space="0" w:color="000000"/>
              <w:bottom w:val="single" w:sz="2" w:space="0" w:color="000000"/>
              <w:right w:val="single" w:sz="2" w:space="0" w:color="000000"/>
            </w:tcBorders>
            <w:vAlign w:val="center"/>
          </w:tcPr>
          <w:p w14:paraId="5A37DA23"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4-5-23</w:t>
            </w:r>
          </w:p>
          <w:p w14:paraId="2BB85173"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7-12-23</w:t>
            </w:r>
          </w:p>
          <w:p w14:paraId="53D4DFA0" w14:textId="59196F5C" w:rsidR="00D842E9" w:rsidRPr="009403D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9-6-23</w:t>
            </w:r>
          </w:p>
        </w:tc>
        <w:tc>
          <w:tcPr>
            <w:tcW w:w="810" w:type="dxa"/>
            <w:tcBorders>
              <w:top w:val="single" w:sz="2" w:space="0" w:color="000000"/>
              <w:left w:val="single" w:sz="2" w:space="0" w:color="000000"/>
              <w:bottom w:val="single" w:sz="2" w:space="0" w:color="000000"/>
              <w:right w:val="single" w:sz="2" w:space="0" w:color="000000"/>
            </w:tcBorders>
            <w:vAlign w:val="center"/>
          </w:tcPr>
          <w:p w14:paraId="2893D16C"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14:paraId="49D5DCF9"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2C8B13E6"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1" w:type="dxa"/>
            <w:tcBorders>
              <w:top w:val="single" w:sz="2" w:space="0" w:color="000000"/>
              <w:left w:val="single" w:sz="2" w:space="0" w:color="000000"/>
              <w:bottom w:val="single" w:sz="2" w:space="0" w:color="000000"/>
              <w:right w:val="single" w:sz="2" w:space="0" w:color="000000"/>
            </w:tcBorders>
            <w:vAlign w:val="center"/>
          </w:tcPr>
          <w:p w14:paraId="6E87376B"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200</w:t>
            </w:r>
          </w:p>
        </w:tc>
        <w:tc>
          <w:tcPr>
            <w:tcW w:w="809" w:type="dxa"/>
            <w:tcBorders>
              <w:top w:val="single" w:sz="2" w:space="0" w:color="000000"/>
              <w:left w:val="single" w:sz="2" w:space="0" w:color="000000"/>
              <w:bottom w:val="single" w:sz="2" w:space="0" w:color="000000"/>
              <w:right w:val="single" w:sz="4" w:space="0" w:color="000000"/>
            </w:tcBorders>
            <w:vAlign w:val="center"/>
          </w:tcPr>
          <w:p w14:paraId="5465EE0B"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200</w:t>
            </w:r>
          </w:p>
        </w:tc>
        <w:tc>
          <w:tcPr>
            <w:tcW w:w="2880" w:type="dxa"/>
            <w:tcBorders>
              <w:top w:val="single" w:sz="2" w:space="0" w:color="000000"/>
              <w:left w:val="single" w:sz="4" w:space="0" w:color="000000"/>
              <w:bottom w:val="single" w:sz="2" w:space="0" w:color="000000"/>
              <w:right w:val="single" w:sz="4" w:space="0" w:color="000000"/>
            </w:tcBorders>
            <w:vAlign w:val="center"/>
          </w:tcPr>
          <w:p w14:paraId="656A04AB"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Runoff/leaching from insecticide used on cattle, lumber, gardens</w:t>
            </w:r>
          </w:p>
        </w:tc>
      </w:tr>
      <w:tr w:rsidR="00D842E9" w:rsidRPr="00396D1A" w14:paraId="0475E7F7" w14:textId="77777777" w:rsidTr="00315CF7">
        <w:trPr>
          <w:trHeight w:val="402"/>
        </w:trPr>
        <w:tc>
          <w:tcPr>
            <w:tcW w:w="1890" w:type="dxa"/>
            <w:tcBorders>
              <w:top w:val="single" w:sz="2" w:space="0" w:color="000000"/>
              <w:left w:val="single" w:sz="4" w:space="0" w:color="000000"/>
              <w:bottom w:val="single" w:sz="2" w:space="0" w:color="000000"/>
              <w:right w:val="single" w:sz="2" w:space="0" w:color="000000"/>
            </w:tcBorders>
            <w:vAlign w:val="center"/>
          </w:tcPr>
          <w:p w14:paraId="13A57640"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proofErr w:type="spellStart"/>
            <w:r w:rsidRPr="009403DE">
              <w:rPr>
                <w:rFonts w:eastAsia="Times New Roman" w:cs="Times New Roman"/>
                <w:color w:val="000000"/>
                <w:sz w:val="16"/>
                <w:szCs w:val="16"/>
              </w:rPr>
              <w:t>Methoxychlor</w:t>
            </w:r>
            <w:proofErr w:type="spellEnd"/>
            <w:r w:rsidRPr="009403DE">
              <w:rPr>
                <w:rFonts w:eastAsia="Times New Roman" w:cs="Times New Roman"/>
                <w:color w:val="000000"/>
                <w:sz w:val="16"/>
                <w:szCs w:val="16"/>
              </w:rPr>
              <w:t xml:space="preserve"> (ppb)</w:t>
            </w:r>
          </w:p>
        </w:tc>
        <w:tc>
          <w:tcPr>
            <w:tcW w:w="990" w:type="dxa"/>
            <w:tcBorders>
              <w:top w:val="single" w:sz="2" w:space="0" w:color="000000"/>
              <w:left w:val="single" w:sz="2" w:space="0" w:color="000000"/>
              <w:bottom w:val="single" w:sz="2" w:space="0" w:color="000000"/>
              <w:right w:val="single" w:sz="2" w:space="0" w:color="000000"/>
            </w:tcBorders>
            <w:vAlign w:val="center"/>
          </w:tcPr>
          <w:p w14:paraId="757C7306"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4-5-23</w:t>
            </w:r>
          </w:p>
          <w:p w14:paraId="4255B493"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7-12-23</w:t>
            </w:r>
          </w:p>
          <w:p w14:paraId="7D897398" w14:textId="6CFD4DEE" w:rsidR="00D842E9" w:rsidRPr="009403D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9-6-23</w:t>
            </w:r>
          </w:p>
        </w:tc>
        <w:tc>
          <w:tcPr>
            <w:tcW w:w="810" w:type="dxa"/>
            <w:tcBorders>
              <w:top w:val="single" w:sz="2" w:space="0" w:color="000000"/>
              <w:left w:val="single" w:sz="2" w:space="0" w:color="000000"/>
              <w:bottom w:val="single" w:sz="2" w:space="0" w:color="000000"/>
              <w:right w:val="single" w:sz="2" w:space="0" w:color="000000"/>
            </w:tcBorders>
            <w:vAlign w:val="center"/>
          </w:tcPr>
          <w:p w14:paraId="1D2488BB"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14:paraId="1D9E20D0"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565D8BDA"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1" w:type="dxa"/>
            <w:tcBorders>
              <w:top w:val="single" w:sz="2" w:space="0" w:color="000000"/>
              <w:left w:val="single" w:sz="2" w:space="0" w:color="000000"/>
              <w:bottom w:val="single" w:sz="2" w:space="0" w:color="000000"/>
              <w:right w:val="single" w:sz="2" w:space="0" w:color="000000"/>
            </w:tcBorders>
            <w:vAlign w:val="center"/>
          </w:tcPr>
          <w:p w14:paraId="5DCAFE30"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40</w:t>
            </w:r>
          </w:p>
        </w:tc>
        <w:tc>
          <w:tcPr>
            <w:tcW w:w="809" w:type="dxa"/>
            <w:tcBorders>
              <w:top w:val="single" w:sz="2" w:space="0" w:color="000000"/>
              <w:left w:val="single" w:sz="2" w:space="0" w:color="000000"/>
              <w:bottom w:val="single" w:sz="2" w:space="0" w:color="000000"/>
              <w:right w:val="single" w:sz="4" w:space="0" w:color="000000"/>
            </w:tcBorders>
            <w:vAlign w:val="center"/>
          </w:tcPr>
          <w:p w14:paraId="4F866907"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40</w:t>
            </w:r>
          </w:p>
        </w:tc>
        <w:tc>
          <w:tcPr>
            <w:tcW w:w="2880" w:type="dxa"/>
            <w:tcBorders>
              <w:top w:val="single" w:sz="2" w:space="0" w:color="000000"/>
              <w:left w:val="single" w:sz="4" w:space="0" w:color="000000"/>
              <w:bottom w:val="single" w:sz="2" w:space="0" w:color="000000"/>
              <w:right w:val="single" w:sz="4" w:space="0" w:color="000000"/>
            </w:tcBorders>
            <w:vAlign w:val="center"/>
          </w:tcPr>
          <w:p w14:paraId="72781977"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Runoff/leaching from insecticide used on fruits, vegetables, alfalfa, livestock</w:t>
            </w:r>
          </w:p>
        </w:tc>
      </w:tr>
      <w:tr w:rsidR="00D842E9" w:rsidRPr="00396D1A" w14:paraId="1749F8F0" w14:textId="77777777" w:rsidTr="00315CF7">
        <w:trPr>
          <w:trHeight w:val="402"/>
        </w:trPr>
        <w:tc>
          <w:tcPr>
            <w:tcW w:w="1890" w:type="dxa"/>
            <w:tcBorders>
              <w:top w:val="single" w:sz="2" w:space="0" w:color="000000"/>
              <w:left w:val="single" w:sz="4" w:space="0" w:color="000000"/>
              <w:bottom w:val="single" w:sz="2" w:space="0" w:color="000000"/>
              <w:right w:val="single" w:sz="2" w:space="0" w:color="000000"/>
            </w:tcBorders>
            <w:vAlign w:val="center"/>
          </w:tcPr>
          <w:p w14:paraId="3A509A6A"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proofErr w:type="spellStart"/>
            <w:r w:rsidRPr="009403DE">
              <w:rPr>
                <w:rFonts w:eastAsia="Times New Roman" w:cs="Times New Roman"/>
                <w:color w:val="000000"/>
                <w:sz w:val="16"/>
                <w:szCs w:val="16"/>
              </w:rPr>
              <w:t>Oxamyl</w:t>
            </w:r>
            <w:proofErr w:type="spellEnd"/>
            <w:r w:rsidRPr="009403DE">
              <w:rPr>
                <w:rFonts w:eastAsia="Times New Roman" w:cs="Times New Roman"/>
                <w:color w:val="000000"/>
                <w:sz w:val="16"/>
                <w:szCs w:val="16"/>
              </w:rPr>
              <w:t xml:space="preserve"> [</w:t>
            </w:r>
            <w:proofErr w:type="spellStart"/>
            <w:r w:rsidRPr="009403DE">
              <w:rPr>
                <w:rFonts w:eastAsia="Times New Roman" w:cs="Times New Roman"/>
                <w:color w:val="000000"/>
                <w:sz w:val="16"/>
                <w:szCs w:val="16"/>
              </w:rPr>
              <w:t>Vydate</w:t>
            </w:r>
            <w:proofErr w:type="spellEnd"/>
            <w:r w:rsidRPr="009403DE">
              <w:rPr>
                <w:rFonts w:eastAsia="Times New Roman" w:cs="Times New Roman"/>
                <w:color w:val="000000"/>
                <w:sz w:val="16"/>
                <w:szCs w:val="16"/>
              </w:rPr>
              <w:t>] (ppb)</w:t>
            </w:r>
          </w:p>
        </w:tc>
        <w:tc>
          <w:tcPr>
            <w:tcW w:w="990" w:type="dxa"/>
            <w:tcBorders>
              <w:top w:val="single" w:sz="2" w:space="0" w:color="000000"/>
              <w:left w:val="single" w:sz="2" w:space="0" w:color="000000"/>
              <w:bottom w:val="single" w:sz="2" w:space="0" w:color="000000"/>
              <w:right w:val="single" w:sz="2" w:space="0" w:color="000000"/>
            </w:tcBorders>
            <w:vAlign w:val="center"/>
          </w:tcPr>
          <w:p w14:paraId="3BF8AC05"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4-5-23</w:t>
            </w:r>
          </w:p>
          <w:p w14:paraId="4DEC1D13"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7-12-23</w:t>
            </w:r>
          </w:p>
          <w:p w14:paraId="4F28398C" w14:textId="762432E6" w:rsidR="00D842E9" w:rsidRPr="009403D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9-6-23</w:t>
            </w:r>
          </w:p>
        </w:tc>
        <w:tc>
          <w:tcPr>
            <w:tcW w:w="810" w:type="dxa"/>
            <w:tcBorders>
              <w:top w:val="single" w:sz="2" w:space="0" w:color="000000"/>
              <w:left w:val="single" w:sz="2" w:space="0" w:color="000000"/>
              <w:bottom w:val="single" w:sz="2" w:space="0" w:color="000000"/>
              <w:right w:val="single" w:sz="2" w:space="0" w:color="000000"/>
            </w:tcBorders>
            <w:vAlign w:val="center"/>
          </w:tcPr>
          <w:p w14:paraId="55349097"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14:paraId="5C9BDDCD"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6298DF5B"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1" w:type="dxa"/>
            <w:tcBorders>
              <w:top w:val="single" w:sz="2" w:space="0" w:color="000000"/>
              <w:left w:val="single" w:sz="2" w:space="0" w:color="000000"/>
              <w:bottom w:val="single" w:sz="2" w:space="0" w:color="000000"/>
              <w:right w:val="single" w:sz="2" w:space="0" w:color="000000"/>
            </w:tcBorders>
            <w:vAlign w:val="center"/>
          </w:tcPr>
          <w:p w14:paraId="1DBD96C1"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200</w:t>
            </w:r>
          </w:p>
        </w:tc>
        <w:tc>
          <w:tcPr>
            <w:tcW w:w="809" w:type="dxa"/>
            <w:tcBorders>
              <w:top w:val="single" w:sz="2" w:space="0" w:color="000000"/>
              <w:left w:val="single" w:sz="2" w:space="0" w:color="000000"/>
              <w:bottom w:val="single" w:sz="2" w:space="0" w:color="000000"/>
              <w:right w:val="single" w:sz="4" w:space="0" w:color="000000"/>
            </w:tcBorders>
            <w:vAlign w:val="center"/>
          </w:tcPr>
          <w:p w14:paraId="0D4D24C9"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200</w:t>
            </w:r>
          </w:p>
        </w:tc>
        <w:tc>
          <w:tcPr>
            <w:tcW w:w="2880" w:type="dxa"/>
            <w:tcBorders>
              <w:top w:val="single" w:sz="2" w:space="0" w:color="000000"/>
              <w:left w:val="single" w:sz="4" w:space="0" w:color="000000"/>
              <w:bottom w:val="single" w:sz="2" w:space="0" w:color="000000"/>
              <w:right w:val="single" w:sz="4" w:space="0" w:color="000000"/>
            </w:tcBorders>
            <w:vAlign w:val="center"/>
          </w:tcPr>
          <w:p w14:paraId="6388EF1C"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Runoff/leaching from insecticide used on apples, potatoes and tomatoes</w:t>
            </w:r>
          </w:p>
        </w:tc>
      </w:tr>
      <w:tr w:rsidR="00D842E9" w:rsidRPr="00396D1A" w14:paraId="6E97E973" w14:textId="77777777" w:rsidTr="00315CF7">
        <w:tc>
          <w:tcPr>
            <w:tcW w:w="1890" w:type="dxa"/>
            <w:tcBorders>
              <w:top w:val="single" w:sz="2" w:space="0" w:color="000000"/>
              <w:left w:val="single" w:sz="4" w:space="0" w:color="000000"/>
              <w:bottom w:val="single" w:sz="2" w:space="0" w:color="000000"/>
              <w:right w:val="single" w:sz="2" w:space="0" w:color="000000"/>
            </w:tcBorders>
            <w:vAlign w:val="center"/>
          </w:tcPr>
          <w:p w14:paraId="0BDFDB05" w14:textId="77777777" w:rsidR="00D842E9" w:rsidRPr="009403DE" w:rsidRDefault="00D842E9" w:rsidP="00D842E9">
            <w:pPr>
              <w:spacing w:after="0" w:line="240" w:lineRule="auto"/>
              <w:rPr>
                <w:rFonts w:eastAsia="Times New Roman" w:cs="Times New Roman"/>
                <w:color w:val="000000"/>
                <w:sz w:val="16"/>
                <w:szCs w:val="16"/>
              </w:rPr>
            </w:pPr>
            <w:r w:rsidRPr="009403DE">
              <w:rPr>
                <w:rFonts w:eastAsia="Times New Roman" w:cs="Times New Roman"/>
                <w:color w:val="000000"/>
                <w:sz w:val="16"/>
                <w:szCs w:val="16"/>
              </w:rPr>
              <w:t>PCBs [Polychlorinated biphenyls] (ppt)</w:t>
            </w:r>
          </w:p>
        </w:tc>
        <w:tc>
          <w:tcPr>
            <w:tcW w:w="990" w:type="dxa"/>
            <w:tcBorders>
              <w:top w:val="single" w:sz="2" w:space="0" w:color="000000"/>
              <w:left w:val="single" w:sz="2" w:space="0" w:color="000000"/>
              <w:bottom w:val="single" w:sz="2" w:space="0" w:color="000000"/>
              <w:right w:val="single" w:sz="2" w:space="0" w:color="000000"/>
            </w:tcBorders>
            <w:vAlign w:val="center"/>
          </w:tcPr>
          <w:p w14:paraId="4CAFEBF4"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4-5-23</w:t>
            </w:r>
          </w:p>
          <w:p w14:paraId="13FBDE63"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7-12-23</w:t>
            </w:r>
          </w:p>
          <w:p w14:paraId="7BA0AAD1" w14:textId="408F4146" w:rsidR="00D842E9" w:rsidRPr="009403D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9-6-23</w:t>
            </w:r>
          </w:p>
        </w:tc>
        <w:tc>
          <w:tcPr>
            <w:tcW w:w="810" w:type="dxa"/>
            <w:tcBorders>
              <w:top w:val="single" w:sz="2" w:space="0" w:color="000000"/>
              <w:left w:val="single" w:sz="2" w:space="0" w:color="000000"/>
              <w:bottom w:val="single" w:sz="2" w:space="0" w:color="000000"/>
              <w:right w:val="single" w:sz="2" w:space="0" w:color="000000"/>
            </w:tcBorders>
            <w:vAlign w:val="center"/>
          </w:tcPr>
          <w:p w14:paraId="5DC60C69"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14:paraId="11D6F4FC"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7E811D0B"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1" w:type="dxa"/>
            <w:tcBorders>
              <w:top w:val="single" w:sz="2" w:space="0" w:color="000000"/>
              <w:left w:val="single" w:sz="2" w:space="0" w:color="000000"/>
              <w:bottom w:val="single" w:sz="2" w:space="0" w:color="000000"/>
              <w:right w:val="single" w:sz="2" w:space="0" w:color="000000"/>
            </w:tcBorders>
            <w:vAlign w:val="center"/>
          </w:tcPr>
          <w:p w14:paraId="3A44235C"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0</w:t>
            </w:r>
          </w:p>
        </w:tc>
        <w:tc>
          <w:tcPr>
            <w:tcW w:w="809" w:type="dxa"/>
            <w:tcBorders>
              <w:top w:val="single" w:sz="2" w:space="0" w:color="000000"/>
              <w:left w:val="single" w:sz="2" w:space="0" w:color="000000"/>
              <w:bottom w:val="single" w:sz="2" w:space="0" w:color="000000"/>
              <w:right w:val="single" w:sz="4" w:space="0" w:color="000000"/>
            </w:tcBorders>
            <w:vAlign w:val="center"/>
          </w:tcPr>
          <w:p w14:paraId="630D5DB5"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500</w:t>
            </w:r>
          </w:p>
        </w:tc>
        <w:tc>
          <w:tcPr>
            <w:tcW w:w="2880" w:type="dxa"/>
            <w:tcBorders>
              <w:top w:val="nil"/>
              <w:left w:val="nil"/>
              <w:bottom w:val="nil"/>
              <w:right w:val="single" w:sz="4" w:space="0" w:color="auto"/>
            </w:tcBorders>
            <w:vAlign w:val="center"/>
          </w:tcPr>
          <w:p w14:paraId="12D0C811" w14:textId="77777777" w:rsidR="00D842E9" w:rsidRPr="009403DE" w:rsidRDefault="00D842E9" w:rsidP="00D842E9">
            <w:pPr>
              <w:spacing w:after="0" w:line="240" w:lineRule="auto"/>
              <w:rPr>
                <w:rFonts w:eastAsia="Times New Roman" w:cs="Times New Roman"/>
                <w:sz w:val="16"/>
                <w:szCs w:val="16"/>
              </w:rPr>
            </w:pPr>
            <w:r w:rsidRPr="009403DE">
              <w:rPr>
                <w:rFonts w:eastAsia="Times New Roman" w:cs="Times New Roman"/>
                <w:color w:val="000000"/>
                <w:sz w:val="16"/>
                <w:szCs w:val="16"/>
              </w:rPr>
              <w:t>Runoff from landfills; discharge of waste chemicals</w:t>
            </w:r>
          </w:p>
        </w:tc>
      </w:tr>
      <w:tr w:rsidR="00D842E9" w:rsidRPr="00396D1A" w14:paraId="3EEF2734" w14:textId="77777777" w:rsidTr="00315CF7">
        <w:trPr>
          <w:trHeight w:val="402"/>
        </w:trPr>
        <w:tc>
          <w:tcPr>
            <w:tcW w:w="1890" w:type="dxa"/>
            <w:tcBorders>
              <w:top w:val="single" w:sz="2" w:space="0" w:color="000000"/>
              <w:left w:val="single" w:sz="4" w:space="0" w:color="000000"/>
              <w:bottom w:val="single" w:sz="2" w:space="0" w:color="000000"/>
              <w:right w:val="single" w:sz="2" w:space="0" w:color="000000"/>
            </w:tcBorders>
            <w:vAlign w:val="center"/>
          </w:tcPr>
          <w:p w14:paraId="54E3C03C"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Pentachlorophenol (ppb)</w:t>
            </w:r>
          </w:p>
        </w:tc>
        <w:tc>
          <w:tcPr>
            <w:tcW w:w="990" w:type="dxa"/>
            <w:tcBorders>
              <w:top w:val="single" w:sz="2" w:space="0" w:color="000000"/>
              <w:left w:val="single" w:sz="2" w:space="0" w:color="000000"/>
              <w:bottom w:val="single" w:sz="2" w:space="0" w:color="000000"/>
              <w:right w:val="single" w:sz="2" w:space="0" w:color="000000"/>
            </w:tcBorders>
            <w:vAlign w:val="center"/>
          </w:tcPr>
          <w:p w14:paraId="5C0CAB93"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4-5-23</w:t>
            </w:r>
          </w:p>
          <w:p w14:paraId="6D1F0110"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7-12-23</w:t>
            </w:r>
          </w:p>
          <w:p w14:paraId="748DA3AC" w14:textId="5978BAC5" w:rsidR="00D842E9" w:rsidRPr="009403D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9-6-23</w:t>
            </w:r>
          </w:p>
        </w:tc>
        <w:tc>
          <w:tcPr>
            <w:tcW w:w="810" w:type="dxa"/>
            <w:tcBorders>
              <w:top w:val="single" w:sz="2" w:space="0" w:color="000000"/>
              <w:left w:val="single" w:sz="2" w:space="0" w:color="000000"/>
              <w:bottom w:val="single" w:sz="2" w:space="0" w:color="000000"/>
              <w:right w:val="single" w:sz="2" w:space="0" w:color="000000"/>
            </w:tcBorders>
            <w:vAlign w:val="center"/>
          </w:tcPr>
          <w:p w14:paraId="78CCF4C4"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14:paraId="69D709FF"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79A77325"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1" w:type="dxa"/>
            <w:tcBorders>
              <w:top w:val="single" w:sz="2" w:space="0" w:color="000000"/>
              <w:left w:val="single" w:sz="2" w:space="0" w:color="000000"/>
              <w:bottom w:val="single" w:sz="2" w:space="0" w:color="000000"/>
              <w:right w:val="single" w:sz="2" w:space="0" w:color="000000"/>
            </w:tcBorders>
            <w:vAlign w:val="center"/>
          </w:tcPr>
          <w:p w14:paraId="27F947C8"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0</w:t>
            </w:r>
          </w:p>
        </w:tc>
        <w:tc>
          <w:tcPr>
            <w:tcW w:w="809" w:type="dxa"/>
            <w:tcBorders>
              <w:top w:val="single" w:sz="2" w:space="0" w:color="000000"/>
              <w:left w:val="single" w:sz="2" w:space="0" w:color="000000"/>
              <w:bottom w:val="single" w:sz="2" w:space="0" w:color="000000"/>
              <w:right w:val="single" w:sz="4" w:space="0" w:color="000000"/>
            </w:tcBorders>
            <w:vAlign w:val="center"/>
          </w:tcPr>
          <w:p w14:paraId="21438884"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1</w:t>
            </w:r>
          </w:p>
        </w:tc>
        <w:tc>
          <w:tcPr>
            <w:tcW w:w="2880" w:type="dxa"/>
            <w:tcBorders>
              <w:top w:val="single" w:sz="2" w:space="0" w:color="000000"/>
              <w:left w:val="single" w:sz="4" w:space="0" w:color="000000"/>
              <w:bottom w:val="single" w:sz="2" w:space="0" w:color="000000"/>
              <w:right w:val="single" w:sz="4" w:space="0" w:color="000000"/>
            </w:tcBorders>
            <w:vAlign w:val="center"/>
          </w:tcPr>
          <w:p w14:paraId="36D90705"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Discharge from wood preserving factories</w:t>
            </w:r>
          </w:p>
        </w:tc>
      </w:tr>
      <w:tr w:rsidR="00D842E9" w:rsidRPr="00396D1A" w14:paraId="363FAA66" w14:textId="77777777" w:rsidTr="00315CF7">
        <w:trPr>
          <w:trHeight w:val="402"/>
        </w:trPr>
        <w:tc>
          <w:tcPr>
            <w:tcW w:w="1890" w:type="dxa"/>
            <w:tcBorders>
              <w:top w:val="single" w:sz="2" w:space="0" w:color="000000"/>
              <w:left w:val="single" w:sz="4" w:space="0" w:color="000000"/>
              <w:bottom w:val="single" w:sz="2" w:space="0" w:color="000000"/>
              <w:right w:val="single" w:sz="2" w:space="0" w:color="000000"/>
            </w:tcBorders>
            <w:vAlign w:val="center"/>
          </w:tcPr>
          <w:p w14:paraId="77BFCE4E"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Picloram (ppb)</w:t>
            </w:r>
          </w:p>
        </w:tc>
        <w:tc>
          <w:tcPr>
            <w:tcW w:w="990" w:type="dxa"/>
            <w:tcBorders>
              <w:top w:val="single" w:sz="2" w:space="0" w:color="000000"/>
              <w:left w:val="single" w:sz="2" w:space="0" w:color="000000"/>
              <w:bottom w:val="single" w:sz="2" w:space="0" w:color="000000"/>
              <w:right w:val="single" w:sz="2" w:space="0" w:color="000000"/>
            </w:tcBorders>
            <w:vAlign w:val="center"/>
          </w:tcPr>
          <w:p w14:paraId="6F5CFEE9"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4-5-23</w:t>
            </w:r>
          </w:p>
          <w:p w14:paraId="5DAC1E43"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7-12-23</w:t>
            </w:r>
          </w:p>
          <w:p w14:paraId="43B04E45" w14:textId="2F11E6A7" w:rsidR="00D842E9" w:rsidRPr="009403D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9-6-23</w:t>
            </w:r>
          </w:p>
        </w:tc>
        <w:tc>
          <w:tcPr>
            <w:tcW w:w="810" w:type="dxa"/>
            <w:tcBorders>
              <w:top w:val="single" w:sz="2" w:space="0" w:color="000000"/>
              <w:left w:val="single" w:sz="2" w:space="0" w:color="000000"/>
              <w:bottom w:val="single" w:sz="2" w:space="0" w:color="000000"/>
              <w:right w:val="single" w:sz="2" w:space="0" w:color="000000"/>
            </w:tcBorders>
            <w:vAlign w:val="center"/>
          </w:tcPr>
          <w:p w14:paraId="5DB79165"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14:paraId="6651B1D8"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6720A9B9"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1" w:type="dxa"/>
            <w:tcBorders>
              <w:top w:val="single" w:sz="2" w:space="0" w:color="000000"/>
              <w:left w:val="single" w:sz="2" w:space="0" w:color="000000"/>
              <w:bottom w:val="single" w:sz="2" w:space="0" w:color="000000"/>
              <w:right w:val="single" w:sz="2" w:space="0" w:color="000000"/>
            </w:tcBorders>
            <w:vAlign w:val="center"/>
          </w:tcPr>
          <w:p w14:paraId="6B1BFA84"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500</w:t>
            </w:r>
          </w:p>
        </w:tc>
        <w:tc>
          <w:tcPr>
            <w:tcW w:w="809" w:type="dxa"/>
            <w:tcBorders>
              <w:top w:val="single" w:sz="2" w:space="0" w:color="000000"/>
              <w:left w:val="single" w:sz="2" w:space="0" w:color="000000"/>
              <w:bottom w:val="single" w:sz="2" w:space="0" w:color="000000"/>
              <w:right w:val="single" w:sz="4" w:space="0" w:color="000000"/>
            </w:tcBorders>
            <w:vAlign w:val="center"/>
          </w:tcPr>
          <w:p w14:paraId="2B6691C4"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500</w:t>
            </w:r>
          </w:p>
        </w:tc>
        <w:tc>
          <w:tcPr>
            <w:tcW w:w="2880" w:type="dxa"/>
            <w:tcBorders>
              <w:top w:val="single" w:sz="2" w:space="0" w:color="000000"/>
              <w:left w:val="single" w:sz="4" w:space="0" w:color="000000"/>
              <w:bottom w:val="single" w:sz="2" w:space="0" w:color="000000"/>
              <w:right w:val="single" w:sz="4" w:space="0" w:color="000000"/>
            </w:tcBorders>
            <w:vAlign w:val="center"/>
          </w:tcPr>
          <w:p w14:paraId="18F2D0C4"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Herbicide runoff</w:t>
            </w:r>
          </w:p>
        </w:tc>
      </w:tr>
      <w:tr w:rsidR="00D842E9" w:rsidRPr="00396D1A" w14:paraId="63B6D82D" w14:textId="77777777" w:rsidTr="00315CF7">
        <w:trPr>
          <w:trHeight w:val="402"/>
        </w:trPr>
        <w:tc>
          <w:tcPr>
            <w:tcW w:w="1890" w:type="dxa"/>
            <w:tcBorders>
              <w:top w:val="single" w:sz="2" w:space="0" w:color="000000"/>
              <w:left w:val="single" w:sz="4" w:space="0" w:color="000000"/>
              <w:bottom w:val="single" w:sz="2" w:space="0" w:color="000000"/>
              <w:right w:val="single" w:sz="2" w:space="0" w:color="000000"/>
            </w:tcBorders>
            <w:vAlign w:val="center"/>
          </w:tcPr>
          <w:p w14:paraId="4378D190"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Simazine (ppb)</w:t>
            </w:r>
          </w:p>
        </w:tc>
        <w:tc>
          <w:tcPr>
            <w:tcW w:w="990" w:type="dxa"/>
            <w:tcBorders>
              <w:top w:val="single" w:sz="2" w:space="0" w:color="000000"/>
              <w:left w:val="single" w:sz="2" w:space="0" w:color="000000"/>
              <w:bottom w:val="single" w:sz="2" w:space="0" w:color="000000"/>
              <w:right w:val="single" w:sz="2" w:space="0" w:color="000000"/>
            </w:tcBorders>
            <w:vAlign w:val="center"/>
          </w:tcPr>
          <w:p w14:paraId="5BE76F71"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4-5-23</w:t>
            </w:r>
          </w:p>
          <w:p w14:paraId="58AB2B8C" w14:textId="77777777" w:rsidR="00510A4A"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7-12-23</w:t>
            </w:r>
          </w:p>
          <w:p w14:paraId="2C32C7C3" w14:textId="39B29079" w:rsidR="00D842E9" w:rsidRPr="009403D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9-6-23</w:t>
            </w:r>
          </w:p>
        </w:tc>
        <w:tc>
          <w:tcPr>
            <w:tcW w:w="810" w:type="dxa"/>
            <w:tcBorders>
              <w:top w:val="single" w:sz="2" w:space="0" w:color="000000"/>
              <w:left w:val="single" w:sz="2" w:space="0" w:color="000000"/>
              <w:bottom w:val="single" w:sz="2" w:space="0" w:color="000000"/>
              <w:right w:val="single" w:sz="2" w:space="0" w:color="000000"/>
            </w:tcBorders>
            <w:vAlign w:val="center"/>
          </w:tcPr>
          <w:p w14:paraId="33264374"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14:paraId="5DF69B25"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58AACAC2"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1" w:type="dxa"/>
            <w:tcBorders>
              <w:top w:val="single" w:sz="2" w:space="0" w:color="000000"/>
              <w:left w:val="single" w:sz="2" w:space="0" w:color="000000"/>
              <w:bottom w:val="single" w:sz="2" w:space="0" w:color="000000"/>
              <w:right w:val="single" w:sz="2" w:space="0" w:color="000000"/>
            </w:tcBorders>
            <w:vAlign w:val="center"/>
          </w:tcPr>
          <w:p w14:paraId="2B315908"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4</w:t>
            </w:r>
          </w:p>
        </w:tc>
        <w:tc>
          <w:tcPr>
            <w:tcW w:w="809" w:type="dxa"/>
            <w:tcBorders>
              <w:top w:val="single" w:sz="2" w:space="0" w:color="000000"/>
              <w:left w:val="single" w:sz="2" w:space="0" w:color="000000"/>
              <w:bottom w:val="single" w:sz="2" w:space="0" w:color="000000"/>
              <w:right w:val="single" w:sz="4" w:space="0" w:color="000000"/>
            </w:tcBorders>
            <w:vAlign w:val="center"/>
          </w:tcPr>
          <w:p w14:paraId="1F31589B"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4</w:t>
            </w:r>
          </w:p>
        </w:tc>
        <w:tc>
          <w:tcPr>
            <w:tcW w:w="2880" w:type="dxa"/>
            <w:tcBorders>
              <w:top w:val="single" w:sz="2" w:space="0" w:color="000000"/>
              <w:left w:val="single" w:sz="4" w:space="0" w:color="000000"/>
              <w:bottom w:val="single" w:sz="2" w:space="0" w:color="000000"/>
              <w:right w:val="single" w:sz="4" w:space="0" w:color="000000"/>
            </w:tcBorders>
            <w:vAlign w:val="center"/>
          </w:tcPr>
          <w:p w14:paraId="4320FDD6"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Herbicide runoff</w:t>
            </w:r>
          </w:p>
        </w:tc>
      </w:tr>
      <w:tr w:rsidR="00D842E9" w:rsidRPr="00396D1A" w14:paraId="3CE770EA" w14:textId="77777777" w:rsidTr="00315CF7">
        <w:trPr>
          <w:trHeight w:val="402"/>
        </w:trPr>
        <w:tc>
          <w:tcPr>
            <w:tcW w:w="1890" w:type="dxa"/>
            <w:tcBorders>
              <w:top w:val="single" w:sz="2" w:space="0" w:color="000000"/>
              <w:left w:val="single" w:sz="4" w:space="0" w:color="000000"/>
              <w:bottom w:val="single" w:sz="2" w:space="0" w:color="000000"/>
              <w:right w:val="single" w:sz="2" w:space="0" w:color="000000"/>
            </w:tcBorders>
            <w:vAlign w:val="center"/>
          </w:tcPr>
          <w:p w14:paraId="78902397"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proofErr w:type="spellStart"/>
            <w:r w:rsidRPr="009403DE">
              <w:rPr>
                <w:rFonts w:eastAsia="Times New Roman" w:cs="Times New Roman"/>
                <w:color w:val="000000"/>
                <w:sz w:val="16"/>
                <w:szCs w:val="16"/>
              </w:rPr>
              <w:t>Toxaphene</w:t>
            </w:r>
            <w:proofErr w:type="spellEnd"/>
            <w:r w:rsidRPr="009403DE">
              <w:rPr>
                <w:rFonts w:eastAsia="Times New Roman" w:cs="Times New Roman"/>
                <w:color w:val="000000"/>
                <w:sz w:val="16"/>
                <w:szCs w:val="16"/>
              </w:rPr>
              <w:t xml:space="preserve"> (ppb)</w:t>
            </w:r>
          </w:p>
        </w:tc>
        <w:tc>
          <w:tcPr>
            <w:tcW w:w="990" w:type="dxa"/>
            <w:tcBorders>
              <w:top w:val="single" w:sz="2" w:space="0" w:color="000000"/>
              <w:left w:val="single" w:sz="2" w:space="0" w:color="000000"/>
              <w:bottom w:val="single" w:sz="2" w:space="0" w:color="000000"/>
              <w:right w:val="single" w:sz="2" w:space="0" w:color="000000"/>
            </w:tcBorders>
            <w:vAlign w:val="center"/>
          </w:tcPr>
          <w:p w14:paraId="1FB7799C" w14:textId="77777777" w:rsidR="000C4E6B"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4-5-23</w:t>
            </w:r>
          </w:p>
          <w:p w14:paraId="5CC12BC3" w14:textId="77777777" w:rsidR="000C4E6B"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7-12-23</w:t>
            </w:r>
          </w:p>
          <w:p w14:paraId="2B6B10ED" w14:textId="79B8CCBA" w:rsidR="00D842E9" w:rsidRPr="009403D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9-6-23</w:t>
            </w:r>
          </w:p>
        </w:tc>
        <w:tc>
          <w:tcPr>
            <w:tcW w:w="810" w:type="dxa"/>
            <w:tcBorders>
              <w:top w:val="single" w:sz="2" w:space="0" w:color="000000"/>
              <w:left w:val="single" w:sz="2" w:space="0" w:color="000000"/>
              <w:bottom w:val="single" w:sz="2" w:space="0" w:color="000000"/>
              <w:right w:val="single" w:sz="2" w:space="0" w:color="000000"/>
            </w:tcBorders>
            <w:vAlign w:val="center"/>
          </w:tcPr>
          <w:p w14:paraId="45752459"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w:t>
            </w:r>
          </w:p>
        </w:tc>
        <w:tc>
          <w:tcPr>
            <w:tcW w:w="810" w:type="dxa"/>
            <w:tcBorders>
              <w:top w:val="single" w:sz="2" w:space="0" w:color="000000"/>
              <w:left w:val="single" w:sz="2" w:space="0" w:color="000000"/>
              <w:bottom w:val="single" w:sz="2" w:space="0" w:color="000000"/>
              <w:right w:val="single" w:sz="2" w:space="0" w:color="000000"/>
            </w:tcBorders>
            <w:vAlign w:val="center"/>
          </w:tcPr>
          <w:p w14:paraId="3A00326A"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B35C47">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349ADC4F" w14:textId="77777777" w:rsidR="00D842E9" w:rsidRPr="00B35C47"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1" w:type="dxa"/>
            <w:tcBorders>
              <w:top w:val="single" w:sz="2" w:space="0" w:color="000000"/>
              <w:left w:val="single" w:sz="2" w:space="0" w:color="000000"/>
              <w:bottom w:val="single" w:sz="2" w:space="0" w:color="000000"/>
              <w:right w:val="single" w:sz="2" w:space="0" w:color="000000"/>
            </w:tcBorders>
            <w:vAlign w:val="center"/>
          </w:tcPr>
          <w:p w14:paraId="34028756"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0</w:t>
            </w:r>
          </w:p>
        </w:tc>
        <w:tc>
          <w:tcPr>
            <w:tcW w:w="809" w:type="dxa"/>
            <w:tcBorders>
              <w:top w:val="single" w:sz="2" w:space="0" w:color="000000"/>
              <w:left w:val="single" w:sz="2" w:space="0" w:color="000000"/>
              <w:bottom w:val="single" w:sz="2" w:space="0" w:color="000000"/>
              <w:right w:val="single" w:sz="4" w:space="0" w:color="000000"/>
            </w:tcBorders>
            <w:vAlign w:val="center"/>
          </w:tcPr>
          <w:p w14:paraId="600EB067"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403DE">
              <w:rPr>
                <w:rFonts w:eastAsia="Times New Roman" w:cs="Times New Roman"/>
                <w:color w:val="000000"/>
                <w:sz w:val="16"/>
                <w:szCs w:val="16"/>
              </w:rPr>
              <w:t>3</w:t>
            </w:r>
          </w:p>
        </w:tc>
        <w:tc>
          <w:tcPr>
            <w:tcW w:w="2880" w:type="dxa"/>
            <w:tcBorders>
              <w:top w:val="single" w:sz="2" w:space="0" w:color="000000"/>
              <w:left w:val="single" w:sz="4" w:space="0" w:color="000000"/>
              <w:bottom w:val="single" w:sz="2" w:space="0" w:color="000000"/>
              <w:right w:val="single" w:sz="4" w:space="0" w:color="000000"/>
            </w:tcBorders>
            <w:vAlign w:val="center"/>
          </w:tcPr>
          <w:p w14:paraId="2E92482B" w14:textId="77777777" w:rsidR="00D842E9" w:rsidRPr="009403D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9403DE">
              <w:rPr>
                <w:rFonts w:eastAsia="Times New Roman" w:cs="Times New Roman"/>
                <w:color w:val="000000"/>
                <w:sz w:val="16"/>
                <w:szCs w:val="16"/>
              </w:rPr>
              <w:t>Runoff/leaching from insecticide used on cotton and cattle</w:t>
            </w:r>
          </w:p>
        </w:tc>
      </w:tr>
    </w:tbl>
    <w:p w14:paraId="15E38BF0" w14:textId="77777777" w:rsidR="00D842E9" w:rsidRDefault="00D842E9" w:rsidP="00D842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eastAsia="Times New Roman" w:cs="Times New Roman"/>
          <w:b/>
          <w:bCs/>
          <w:color w:val="000000"/>
          <w:sz w:val="20"/>
          <w:szCs w:val="20"/>
        </w:rPr>
      </w:pPr>
    </w:p>
    <w:p w14:paraId="557C423D" w14:textId="77777777" w:rsidR="00D842E9" w:rsidRPr="00A855CE" w:rsidRDefault="00D842E9" w:rsidP="00D842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eastAsia="Times New Roman" w:cs="Times New Roman"/>
          <w:b/>
          <w:bCs/>
          <w:color w:val="000000"/>
          <w:sz w:val="20"/>
          <w:szCs w:val="20"/>
        </w:rPr>
      </w:pPr>
      <w:r w:rsidRPr="00A855CE">
        <w:rPr>
          <w:rFonts w:eastAsia="Times New Roman" w:cs="Times New Roman"/>
          <w:b/>
          <w:bCs/>
          <w:color w:val="000000"/>
          <w:sz w:val="20"/>
          <w:szCs w:val="20"/>
        </w:rPr>
        <w:t>Volatile Organic Chemical (VOC) Contaminants</w:t>
      </w:r>
    </w:p>
    <w:tbl>
      <w:tblPr>
        <w:tblW w:w="9901" w:type="dxa"/>
        <w:tblInd w:w="190" w:type="dxa"/>
        <w:tblLayout w:type="fixed"/>
        <w:tblCellMar>
          <w:left w:w="100" w:type="dxa"/>
          <w:right w:w="100" w:type="dxa"/>
        </w:tblCellMar>
        <w:tblLook w:val="0000" w:firstRow="0" w:lastRow="0" w:firstColumn="0" w:lastColumn="0" w:noHBand="0" w:noVBand="0"/>
      </w:tblPr>
      <w:tblGrid>
        <w:gridCol w:w="2250"/>
        <w:gridCol w:w="720"/>
        <w:gridCol w:w="810"/>
        <w:gridCol w:w="630"/>
        <w:gridCol w:w="1170"/>
        <w:gridCol w:w="721"/>
        <w:gridCol w:w="662"/>
        <w:gridCol w:w="2938"/>
      </w:tblGrid>
      <w:tr w:rsidR="00D842E9" w:rsidRPr="00A855CE" w14:paraId="648EC35D" w14:textId="77777777" w:rsidTr="00D842E9">
        <w:tc>
          <w:tcPr>
            <w:tcW w:w="2250" w:type="dxa"/>
            <w:tcBorders>
              <w:top w:val="single" w:sz="2" w:space="0" w:color="000000"/>
              <w:left w:val="single" w:sz="4" w:space="0" w:color="000000"/>
              <w:bottom w:val="single" w:sz="2" w:space="0" w:color="000000"/>
              <w:right w:val="single" w:sz="2" w:space="0" w:color="000000"/>
            </w:tcBorders>
            <w:vAlign w:val="center"/>
          </w:tcPr>
          <w:p w14:paraId="1B060603" w14:textId="77777777" w:rsidR="00D842E9" w:rsidRPr="00A855C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p w14:paraId="5121717D" w14:textId="77777777" w:rsidR="00D842E9" w:rsidRPr="00A855C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Contaminant (units)</w:t>
            </w:r>
          </w:p>
          <w:p w14:paraId="0B0B9E6E" w14:textId="77777777" w:rsidR="00D842E9" w:rsidRPr="00A855C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tc>
        <w:tc>
          <w:tcPr>
            <w:tcW w:w="720" w:type="dxa"/>
            <w:tcBorders>
              <w:top w:val="single" w:sz="2" w:space="0" w:color="000000"/>
              <w:left w:val="single" w:sz="2" w:space="0" w:color="000000"/>
              <w:bottom w:val="single" w:sz="2" w:space="0" w:color="000000"/>
              <w:right w:val="single" w:sz="4" w:space="0" w:color="000000"/>
            </w:tcBorders>
            <w:vAlign w:val="center"/>
          </w:tcPr>
          <w:p w14:paraId="57C9A984" w14:textId="77777777" w:rsidR="00D842E9" w:rsidRPr="00A855C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6E7918B3" w14:textId="77777777" w:rsidR="00D842E9" w:rsidRPr="00A855C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MCL Violation</w:t>
            </w:r>
          </w:p>
          <w:p w14:paraId="36B56C83" w14:textId="77777777" w:rsidR="00D842E9" w:rsidRPr="00A855C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Y/N</w:t>
            </w:r>
          </w:p>
        </w:tc>
        <w:tc>
          <w:tcPr>
            <w:tcW w:w="630" w:type="dxa"/>
            <w:tcBorders>
              <w:top w:val="single" w:sz="2" w:space="0" w:color="000000"/>
              <w:left w:val="single" w:sz="4" w:space="0" w:color="000000"/>
              <w:bottom w:val="single" w:sz="2" w:space="0" w:color="000000"/>
              <w:right w:val="single" w:sz="4" w:space="0" w:color="000000"/>
            </w:tcBorders>
            <w:vAlign w:val="center"/>
          </w:tcPr>
          <w:p w14:paraId="69109D34" w14:textId="77777777" w:rsidR="00D842E9" w:rsidRPr="00A855C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Your</w:t>
            </w:r>
          </w:p>
          <w:p w14:paraId="3D6BB5E6" w14:textId="77777777" w:rsidR="00D842E9" w:rsidRPr="00A855C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14:paraId="682E0282" w14:textId="77777777" w:rsidR="00D842E9" w:rsidRPr="00A855C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Range</w:t>
            </w:r>
          </w:p>
          <w:p w14:paraId="482319C8" w14:textId="77777777" w:rsidR="00D842E9" w:rsidRPr="00A855C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p w14:paraId="05A0DE5C" w14:textId="77777777" w:rsidR="00D842E9" w:rsidRPr="00A855C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Low        High</w:t>
            </w:r>
          </w:p>
        </w:tc>
        <w:tc>
          <w:tcPr>
            <w:tcW w:w="721" w:type="dxa"/>
            <w:tcBorders>
              <w:top w:val="single" w:sz="2" w:space="0" w:color="000000"/>
              <w:left w:val="single" w:sz="4" w:space="0" w:color="000000"/>
              <w:bottom w:val="single" w:sz="2" w:space="0" w:color="000000"/>
              <w:right w:val="single" w:sz="4" w:space="0" w:color="000000"/>
            </w:tcBorders>
            <w:vAlign w:val="center"/>
          </w:tcPr>
          <w:p w14:paraId="077F1497" w14:textId="77777777" w:rsidR="00D842E9" w:rsidRPr="00A855C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MCLG</w:t>
            </w:r>
          </w:p>
        </w:tc>
        <w:tc>
          <w:tcPr>
            <w:tcW w:w="662" w:type="dxa"/>
            <w:tcBorders>
              <w:top w:val="single" w:sz="2" w:space="0" w:color="000000"/>
              <w:left w:val="single" w:sz="4" w:space="0" w:color="000000"/>
              <w:bottom w:val="single" w:sz="2" w:space="0" w:color="000000"/>
              <w:right w:val="single" w:sz="4" w:space="0" w:color="000000"/>
            </w:tcBorders>
            <w:vAlign w:val="center"/>
          </w:tcPr>
          <w:p w14:paraId="31459BEE" w14:textId="77777777" w:rsidR="00D842E9" w:rsidRPr="00A855C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MCL</w:t>
            </w:r>
          </w:p>
        </w:tc>
        <w:tc>
          <w:tcPr>
            <w:tcW w:w="2938" w:type="dxa"/>
            <w:tcBorders>
              <w:top w:val="single" w:sz="2" w:space="0" w:color="000000"/>
              <w:left w:val="single" w:sz="4" w:space="0" w:color="000000"/>
              <w:bottom w:val="single" w:sz="2" w:space="0" w:color="000000"/>
              <w:right w:val="single" w:sz="4" w:space="0" w:color="000000"/>
            </w:tcBorders>
            <w:vAlign w:val="center"/>
          </w:tcPr>
          <w:p w14:paraId="567BC058" w14:textId="77777777" w:rsidR="00D842E9" w:rsidRPr="00A855C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Likely Source of Contamination</w:t>
            </w:r>
          </w:p>
        </w:tc>
      </w:tr>
      <w:tr w:rsidR="00D842E9" w:rsidRPr="00A855CE" w14:paraId="21FDD59C" w14:textId="77777777" w:rsidTr="00D842E9">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53E9A6FE" w14:textId="77777777" w:rsidR="00D842E9" w:rsidRPr="00A855C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Benzene (ppb)</w:t>
            </w:r>
          </w:p>
        </w:tc>
        <w:tc>
          <w:tcPr>
            <w:tcW w:w="720" w:type="dxa"/>
            <w:tcBorders>
              <w:top w:val="single" w:sz="2" w:space="0" w:color="000000"/>
              <w:left w:val="single" w:sz="2" w:space="0" w:color="000000"/>
              <w:bottom w:val="single" w:sz="2" w:space="0" w:color="000000"/>
              <w:right w:val="single" w:sz="2" w:space="0" w:color="000000"/>
            </w:tcBorders>
            <w:vAlign w:val="center"/>
          </w:tcPr>
          <w:p w14:paraId="45B840CE" w14:textId="7EB02005" w:rsidR="00D842E9"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Pr>
                <w:rFonts w:eastAsia="Times New Roman" w:cs="Times New Roman"/>
                <w:color w:val="000000"/>
                <w:sz w:val="16"/>
                <w:szCs w:val="16"/>
              </w:rPr>
              <w:t>1-10-24</w:t>
            </w:r>
          </w:p>
        </w:tc>
        <w:tc>
          <w:tcPr>
            <w:tcW w:w="810" w:type="dxa"/>
            <w:tcBorders>
              <w:top w:val="single" w:sz="2" w:space="0" w:color="000000"/>
              <w:left w:val="single" w:sz="2" w:space="0" w:color="000000"/>
              <w:bottom w:val="single" w:sz="2" w:space="0" w:color="000000"/>
              <w:right w:val="single" w:sz="2" w:space="0" w:color="000000"/>
            </w:tcBorders>
            <w:vAlign w:val="center"/>
          </w:tcPr>
          <w:p w14:paraId="489AF334" w14:textId="77777777" w:rsidR="00D842E9" w:rsidRPr="00A855C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N</w:t>
            </w:r>
          </w:p>
        </w:tc>
        <w:tc>
          <w:tcPr>
            <w:tcW w:w="630" w:type="dxa"/>
            <w:tcBorders>
              <w:top w:val="single" w:sz="2" w:space="0" w:color="000000"/>
              <w:left w:val="single" w:sz="2" w:space="0" w:color="000000"/>
              <w:bottom w:val="single" w:sz="2" w:space="0" w:color="000000"/>
              <w:right w:val="single" w:sz="2" w:space="0" w:color="000000"/>
            </w:tcBorders>
            <w:vAlign w:val="center"/>
          </w:tcPr>
          <w:p w14:paraId="7B70FFF5" w14:textId="77777777" w:rsidR="00D842E9" w:rsidRPr="00A855C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391853B0" w14:textId="77777777" w:rsidR="00D842E9" w:rsidRPr="00A855C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721" w:type="dxa"/>
            <w:tcBorders>
              <w:top w:val="single" w:sz="2" w:space="0" w:color="000000"/>
              <w:left w:val="single" w:sz="2" w:space="0" w:color="000000"/>
              <w:bottom w:val="single" w:sz="2" w:space="0" w:color="000000"/>
              <w:right w:val="single" w:sz="2" w:space="0" w:color="000000"/>
            </w:tcBorders>
            <w:vAlign w:val="center"/>
          </w:tcPr>
          <w:p w14:paraId="754F602D" w14:textId="77777777" w:rsidR="00D842E9" w:rsidRPr="00A855C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14:paraId="01298501" w14:textId="77777777" w:rsidR="00D842E9" w:rsidRPr="00A855C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5</w:t>
            </w:r>
          </w:p>
        </w:tc>
        <w:tc>
          <w:tcPr>
            <w:tcW w:w="2938" w:type="dxa"/>
            <w:tcBorders>
              <w:top w:val="single" w:sz="2" w:space="0" w:color="000000"/>
              <w:left w:val="single" w:sz="4" w:space="0" w:color="000000"/>
              <w:bottom w:val="single" w:sz="2" w:space="0" w:color="000000"/>
              <w:right w:val="single" w:sz="4" w:space="0" w:color="000000"/>
            </w:tcBorders>
            <w:vAlign w:val="center"/>
          </w:tcPr>
          <w:p w14:paraId="30E02525" w14:textId="77777777" w:rsidR="00D842E9" w:rsidRPr="00A855C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Discharge from factories; leaching from gas storage tanks and landfills</w:t>
            </w:r>
          </w:p>
        </w:tc>
      </w:tr>
      <w:tr w:rsidR="000C4E6B" w:rsidRPr="00A855CE" w14:paraId="6E8F70F9" w14:textId="77777777" w:rsidTr="00531B4C">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21F8867F"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Carbon tetrachloride (ppb)</w:t>
            </w:r>
          </w:p>
        </w:tc>
        <w:tc>
          <w:tcPr>
            <w:tcW w:w="720" w:type="dxa"/>
            <w:tcBorders>
              <w:top w:val="single" w:sz="2" w:space="0" w:color="000000"/>
              <w:left w:val="single" w:sz="2" w:space="0" w:color="000000"/>
              <w:bottom w:val="single" w:sz="2" w:space="0" w:color="000000"/>
              <w:right w:val="single" w:sz="2" w:space="0" w:color="000000"/>
            </w:tcBorders>
          </w:tcPr>
          <w:p w14:paraId="564C7689" w14:textId="16821485"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1A0738">
              <w:rPr>
                <w:rFonts w:eastAsia="Times New Roman" w:cs="Times New Roman"/>
                <w:color w:val="000000"/>
                <w:sz w:val="16"/>
                <w:szCs w:val="16"/>
              </w:rPr>
              <w:t>1-10-24</w:t>
            </w:r>
          </w:p>
        </w:tc>
        <w:tc>
          <w:tcPr>
            <w:tcW w:w="810" w:type="dxa"/>
            <w:tcBorders>
              <w:top w:val="single" w:sz="2" w:space="0" w:color="000000"/>
              <w:left w:val="single" w:sz="2" w:space="0" w:color="000000"/>
              <w:bottom w:val="single" w:sz="2" w:space="0" w:color="000000"/>
              <w:right w:val="single" w:sz="2" w:space="0" w:color="000000"/>
            </w:tcBorders>
            <w:vAlign w:val="center"/>
          </w:tcPr>
          <w:p w14:paraId="4E6C5766"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445C14">
              <w:rPr>
                <w:rFonts w:eastAsia="Times New Roman" w:cs="Times New Roman"/>
                <w:color w:val="000000"/>
                <w:sz w:val="16"/>
                <w:szCs w:val="16"/>
              </w:rPr>
              <w:t>N</w:t>
            </w:r>
          </w:p>
        </w:tc>
        <w:tc>
          <w:tcPr>
            <w:tcW w:w="630" w:type="dxa"/>
            <w:tcBorders>
              <w:top w:val="single" w:sz="2" w:space="0" w:color="000000"/>
              <w:left w:val="single" w:sz="2" w:space="0" w:color="000000"/>
              <w:bottom w:val="single" w:sz="2" w:space="0" w:color="000000"/>
              <w:right w:val="single" w:sz="2" w:space="0" w:color="000000"/>
            </w:tcBorders>
            <w:vAlign w:val="center"/>
          </w:tcPr>
          <w:p w14:paraId="2D61BC52"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0A03DB">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19826E95"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721" w:type="dxa"/>
            <w:tcBorders>
              <w:top w:val="single" w:sz="2" w:space="0" w:color="000000"/>
              <w:left w:val="single" w:sz="2" w:space="0" w:color="000000"/>
              <w:bottom w:val="single" w:sz="2" w:space="0" w:color="000000"/>
              <w:right w:val="single" w:sz="2" w:space="0" w:color="000000"/>
            </w:tcBorders>
            <w:vAlign w:val="center"/>
          </w:tcPr>
          <w:p w14:paraId="3BD906F9"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14:paraId="0FED44D1"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5</w:t>
            </w:r>
          </w:p>
        </w:tc>
        <w:tc>
          <w:tcPr>
            <w:tcW w:w="2938" w:type="dxa"/>
            <w:tcBorders>
              <w:top w:val="single" w:sz="2" w:space="0" w:color="000000"/>
              <w:left w:val="single" w:sz="4" w:space="0" w:color="000000"/>
              <w:bottom w:val="single" w:sz="2" w:space="0" w:color="000000"/>
              <w:right w:val="single" w:sz="4" w:space="0" w:color="000000"/>
            </w:tcBorders>
            <w:vAlign w:val="center"/>
          </w:tcPr>
          <w:p w14:paraId="1C75CEE9"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Discharge from chemical plants and other industrial activities</w:t>
            </w:r>
          </w:p>
        </w:tc>
      </w:tr>
      <w:tr w:rsidR="000C4E6B" w:rsidRPr="00A855CE" w14:paraId="13B7B8BF" w14:textId="77777777" w:rsidTr="00531B4C">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0FEDE05E"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Chlorobenzene (ppb)</w:t>
            </w:r>
          </w:p>
        </w:tc>
        <w:tc>
          <w:tcPr>
            <w:tcW w:w="720" w:type="dxa"/>
            <w:tcBorders>
              <w:top w:val="single" w:sz="2" w:space="0" w:color="000000"/>
              <w:left w:val="single" w:sz="2" w:space="0" w:color="000000"/>
              <w:bottom w:val="single" w:sz="2" w:space="0" w:color="000000"/>
              <w:right w:val="single" w:sz="2" w:space="0" w:color="000000"/>
            </w:tcBorders>
          </w:tcPr>
          <w:p w14:paraId="33C53CCF" w14:textId="709A79DA"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1A0738">
              <w:rPr>
                <w:rFonts w:eastAsia="Times New Roman" w:cs="Times New Roman"/>
                <w:color w:val="000000"/>
                <w:sz w:val="16"/>
                <w:szCs w:val="16"/>
              </w:rPr>
              <w:t>1-10-24</w:t>
            </w:r>
          </w:p>
        </w:tc>
        <w:tc>
          <w:tcPr>
            <w:tcW w:w="810" w:type="dxa"/>
            <w:tcBorders>
              <w:top w:val="single" w:sz="2" w:space="0" w:color="000000"/>
              <w:left w:val="single" w:sz="2" w:space="0" w:color="000000"/>
              <w:bottom w:val="single" w:sz="2" w:space="0" w:color="000000"/>
              <w:right w:val="single" w:sz="2" w:space="0" w:color="000000"/>
            </w:tcBorders>
            <w:vAlign w:val="center"/>
          </w:tcPr>
          <w:p w14:paraId="30BA8FB1"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445C14">
              <w:rPr>
                <w:rFonts w:eastAsia="Times New Roman" w:cs="Times New Roman"/>
                <w:color w:val="000000"/>
                <w:sz w:val="16"/>
                <w:szCs w:val="16"/>
              </w:rPr>
              <w:t>N</w:t>
            </w:r>
          </w:p>
        </w:tc>
        <w:tc>
          <w:tcPr>
            <w:tcW w:w="630" w:type="dxa"/>
            <w:tcBorders>
              <w:top w:val="single" w:sz="2" w:space="0" w:color="000000"/>
              <w:left w:val="single" w:sz="2" w:space="0" w:color="000000"/>
              <w:bottom w:val="single" w:sz="2" w:space="0" w:color="000000"/>
              <w:right w:val="single" w:sz="2" w:space="0" w:color="000000"/>
            </w:tcBorders>
            <w:vAlign w:val="center"/>
          </w:tcPr>
          <w:p w14:paraId="00273F83"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0A03DB">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7CBC3FA1"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721" w:type="dxa"/>
            <w:tcBorders>
              <w:top w:val="single" w:sz="2" w:space="0" w:color="000000"/>
              <w:left w:val="single" w:sz="2" w:space="0" w:color="000000"/>
              <w:bottom w:val="single" w:sz="2" w:space="0" w:color="000000"/>
              <w:right w:val="single" w:sz="2" w:space="0" w:color="000000"/>
            </w:tcBorders>
            <w:vAlign w:val="center"/>
          </w:tcPr>
          <w:p w14:paraId="5CE208C9"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100</w:t>
            </w:r>
          </w:p>
        </w:tc>
        <w:tc>
          <w:tcPr>
            <w:tcW w:w="662" w:type="dxa"/>
            <w:tcBorders>
              <w:top w:val="single" w:sz="2" w:space="0" w:color="000000"/>
              <w:left w:val="single" w:sz="2" w:space="0" w:color="000000"/>
              <w:bottom w:val="single" w:sz="2" w:space="0" w:color="000000"/>
              <w:right w:val="single" w:sz="4" w:space="0" w:color="000000"/>
            </w:tcBorders>
            <w:vAlign w:val="center"/>
          </w:tcPr>
          <w:p w14:paraId="6677F4A3"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100</w:t>
            </w:r>
          </w:p>
        </w:tc>
        <w:tc>
          <w:tcPr>
            <w:tcW w:w="2938" w:type="dxa"/>
            <w:tcBorders>
              <w:top w:val="single" w:sz="2" w:space="0" w:color="000000"/>
              <w:left w:val="single" w:sz="4" w:space="0" w:color="000000"/>
              <w:bottom w:val="single" w:sz="2" w:space="0" w:color="000000"/>
              <w:right w:val="single" w:sz="4" w:space="0" w:color="000000"/>
            </w:tcBorders>
            <w:vAlign w:val="center"/>
          </w:tcPr>
          <w:p w14:paraId="22F10774"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Discharge from chemical and agricultural chemical factories</w:t>
            </w:r>
          </w:p>
        </w:tc>
      </w:tr>
      <w:tr w:rsidR="000C4E6B" w:rsidRPr="00A855CE" w14:paraId="6ECBE90E" w14:textId="77777777" w:rsidTr="00531B4C">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0A37356E"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o-Dichlorobenzene (ppb)</w:t>
            </w:r>
          </w:p>
        </w:tc>
        <w:tc>
          <w:tcPr>
            <w:tcW w:w="720" w:type="dxa"/>
            <w:tcBorders>
              <w:top w:val="single" w:sz="2" w:space="0" w:color="000000"/>
              <w:left w:val="single" w:sz="2" w:space="0" w:color="000000"/>
              <w:bottom w:val="single" w:sz="2" w:space="0" w:color="000000"/>
              <w:right w:val="single" w:sz="2" w:space="0" w:color="000000"/>
            </w:tcBorders>
          </w:tcPr>
          <w:p w14:paraId="03097FBA" w14:textId="7D2C20CD"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1A0738">
              <w:rPr>
                <w:rFonts w:eastAsia="Times New Roman" w:cs="Times New Roman"/>
                <w:color w:val="000000"/>
                <w:sz w:val="16"/>
                <w:szCs w:val="16"/>
              </w:rPr>
              <w:t>1-10-24</w:t>
            </w:r>
          </w:p>
        </w:tc>
        <w:tc>
          <w:tcPr>
            <w:tcW w:w="810" w:type="dxa"/>
            <w:tcBorders>
              <w:top w:val="single" w:sz="2" w:space="0" w:color="000000"/>
              <w:left w:val="single" w:sz="2" w:space="0" w:color="000000"/>
              <w:bottom w:val="single" w:sz="2" w:space="0" w:color="000000"/>
              <w:right w:val="single" w:sz="2" w:space="0" w:color="000000"/>
            </w:tcBorders>
            <w:vAlign w:val="center"/>
          </w:tcPr>
          <w:p w14:paraId="1E75AFFB"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445C14">
              <w:rPr>
                <w:rFonts w:eastAsia="Times New Roman" w:cs="Times New Roman"/>
                <w:color w:val="000000"/>
                <w:sz w:val="16"/>
                <w:szCs w:val="16"/>
              </w:rPr>
              <w:t>N</w:t>
            </w:r>
          </w:p>
        </w:tc>
        <w:tc>
          <w:tcPr>
            <w:tcW w:w="630" w:type="dxa"/>
            <w:tcBorders>
              <w:top w:val="single" w:sz="2" w:space="0" w:color="000000"/>
              <w:left w:val="single" w:sz="2" w:space="0" w:color="000000"/>
              <w:bottom w:val="single" w:sz="2" w:space="0" w:color="000000"/>
              <w:right w:val="single" w:sz="2" w:space="0" w:color="000000"/>
            </w:tcBorders>
            <w:vAlign w:val="center"/>
          </w:tcPr>
          <w:p w14:paraId="23ECE683"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0A03DB">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5253EE27"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721" w:type="dxa"/>
            <w:tcBorders>
              <w:top w:val="single" w:sz="2" w:space="0" w:color="000000"/>
              <w:left w:val="single" w:sz="2" w:space="0" w:color="000000"/>
              <w:bottom w:val="single" w:sz="2" w:space="0" w:color="000000"/>
              <w:right w:val="single" w:sz="2" w:space="0" w:color="000000"/>
            </w:tcBorders>
            <w:vAlign w:val="center"/>
          </w:tcPr>
          <w:p w14:paraId="78E441B4"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600</w:t>
            </w:r>
          </w:p>
        </w:tc>
        <w:tc>
          <w:tcPr>
            <w:tcW w:w="662" w:type="dxa"/>
            <w:tcBorders>
              <w:top w:val="single" w:sz="2" w:space="0" w:color="000000"/>
              <w:left w:val="single" w:sz="2" w:space="0" w:color="000000"/>
              <w:bottom w:val="single" w:sz="2" w:space="0" w:color="000000"/>
              <w:right w:val="single" w:sz="4" w:space="0" w:color="000000"/>
            </w:tcBorders>
            <w:vAlign w:val="center"/>
          </w:tcPr>
          <w:p w14:paraId="67B99A0A"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600</w:t>
            </w:r>
          </w:p>
        </w:tc>
        <w:tc>
          <w:tcPr>
            <w:tcW w:w="2938" w:type="dxa"/>
            <w:tcBorders>
              <w:top w:val="single" w:sz="2" w:space="0" w:color="000000"/>
              <w:left w:val="single" w:sz="4" w:space="0" w:color="000000"/>
              <w:bottom w:val="single" w:sz="2" w:space="0" w:color="000000"/>
              <w:right w:val="single" w:sz="4" w:space="0" w:color="000000"/>
            </w:tcBorders>
            <w:vAlign w:val="center"/>
          </w:tcPr>
          <w:p w14:paraId="56575104"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Discharge from industrial chemical factories</w:t>
            </w:r>
          </w:p>
        </w:tc>
      </w:tr>
      <w:tr w:rsidR="000C4E6B" w:rsidRPr="00A855CE" w14:paraId="11D481D9" w14:textId="77777777" w:rsidTr="00531B4C">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1FB8BFCA"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p-Dichlorobenzene (ppb)</w:t>
            </w:r>
          </w:p>
        </w:tc>
        <w:tc>
          <w:tcPr>
            <w:tcW w:w="720" w:type="dxa"/>
            <w:tcBorders>
              <w:top w:val="single" w:sz="2" w:space="0" w:color="000000"/>
              <w:left w:val="single" w:sz="2" w:space="0" w:color="000000"/>
              <w:bottom w:val="single" w:sz="2" w:space="0" w:color="000000"/>
              <w:right w:val="single" w:sz="2" w:space="0" w:color="000000"/>
            </w:tcBorders>
          </w:tcPr>
          <w:p w14:paraId="0DA26C0C" w14:textId="32D73402"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1A0738">
              <w:rPr>
                <w:rFonts w:eastAsia="Times New Roman" w:cs="Times New Roman"/>
                <w:color w:val="000000"/>
                <w:sz w:val="16"/>
                <w:szCs w:val="16"/>
              </w:rPr>
              <w:t>1-10-24</w:t>
            </w:r>
          </w:p>
        </w:tc>
        <w:tc>
          <w:tcPr>
            <w:tcW w:w="810" w:type="dxa"/>
            <w:tcBorders>
              <w:top w:val="single" w:sz="2" w:space="0" w:color="000000"/>
              <w:left w:val="single" w:sz="2" w:space="0" w:color="000000"/>
              <w:bottom w:val="single" w:sz="2" w:space="0" w:color="000000"/>
              <w:right w:val="single" w:sz="2" w:space="0" w:color="000000"/>
            </w:tcBorders>
            <w:vAlign w:val="center"/>
          </w:tcPr>
          <w:p w14:paraId="2B17BCA9"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445C14">
              <w:rPr>
                <w:rFonts w:eastAsia="Times New Roman" w:cs="Times New Roman"/>
                <w:color w:val="000000"/>
                <w:sz w:val="16"/>
                <w:szCs w:val="16"/>
              </w:rPr>
              <w:t>N</w:t>
            </w:r>
          </w:p>
        </w:tc>
        <w:tc>
          <w:tcPr>
            <w:tcW w:w="630" w:type="dxa"/>
            <w:tcBorders>
              <w:top w:val="single" w:sz="2" w:space="0" w:color="000000"/>
              <w:left w:val="single" w:sz="2" w:space="0" w:color="000000"/>
              <w:bottom w:val="single" w:sz="2" w:space="0" w:color="000000"/>
              <w:right w:val="single" w:sz="2" w:space="0" w:color="000000"/>
            </w:tcBorders>
            <w:vAlign w:val="center"/>
          </w:tcPr>
          <w:p w14:paraId="48AD70FE"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0A03DB">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40D492B2"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721" w:type="dxa"/>
            <w:tcBorders>
              <w:top w:val="single" w:sz="2" w:space="0" w:color="000000"/>
              <w:left w:val="single" w:sz="2" w:space="0" w:color="000000"/>
              <w:bottom w:val="single" w:sz="2" w:space="0" w:color="000000"/>
              <w:right w:val="single" w:sz="2" w:space="0" w:color="000000"/>
            </w:tcBorders>
            <w:vAlign w:val="center"/>
          </w:tcPr>
          <w:p w14:paraId="360C8903"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75</w:t>
            </w:r>
          </w:p>
        </w:tc>
        <w:tc>
          <w:tcPr>
            <w:tcW w:w="662" w:type="dxa"/>
            <w:tcBorders>
              <w:top w:val="single" w:sz="2" w:space="0" w:color="000000"/>
              <w:left w:val="single" w:sz="2" w:space="0" w:color="000000"/>
              <w:bottom w:val="single" w:sz="2" w:space="0" w:color="000000"/>
              <w:right w:val="single" w:sz="4" w:space="0" w:color="000000"/>
            </w:tcBorders>
            <w:vAlign w:val="center"/>
          </w:tcPr>
          <w:p w14:paraId="19F10378"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75</w:t>
            </w:r>
          </w:p>
        </w:tc>
        <w:tc>
          <w:tcPr>
            <w:tcW w:w="2938" w:type="dxa"/>
            <w:tcBorders>
              <w:top w:val="single" w:sz="2" w:space="0" w:color="000000"/>
              <w:left w:val="single" w:sz="4" w:space="0" w:color="000000"/>
              <w:bottom w:val="single" w:sz="2" w:space="0" w:color="000000"/>
              <w:right w:val="single" w:sz="4" w:space="0" w:color="000000"/>
            </w:tcBorders>
            <w:vAlign w:val="center"/>
          </w:tcPr>
          <w:p w14:paraId="4E1EE218"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Discharge from industrial chemical factories</w:t>
            </w:r>
          </w:p>
        </w:tc>
      </w:tr>
      <w:tr w:rsidR="000C4E6B" w:rsidRPr="00A855CE" w14:paraId="5AF9A684" w14:textId="77777777" w:rsidTr="00531B4C">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20860E1E"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1,2 – Dichloroethane (ppb)</w:t>
            </w:r>
          </w:p>
        </w:tc>
        <w:tc>
          <w:tcPr>
            <w:tcW w:w="720" w:type="dxa"/>
            <w:tcBorders>
              <w:top w:val="single" w:sz="2" w:space="0" w:color="000000"/>
              <w:left w:val="single" w:sz="2" w:space="0" w:color="000000"/>
              <w:bottom w:val="single" w:sz="2" w:space="0" w:color="000000"/>
              <w:right w:val="single" w:sz="2" w:space="0" w:color="000000"/>
            </w:tcBorders>
          </w:tcPr>
          <w:p w14:paraId="51D855C9" w14:textId="7B08CCEC"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1A0738">
              <w:rPr>
                <w:rFonts w:eastAsia="Times New Roman" w:cs="Times New Roman"/>
                <w:color w:val="000000"/>
                <w:sz w:val="16"/>
                <w:szCs w:val="16"/>
              </w:rPr>
              <w:t>1-10-24</w:t>
            </w:r>
          </w:p>
        </w:tc>
        <w:tc>
          <w:tcPr>
            <w:tcW w:w="810" w:type="dxa"/>
            <w:tcBorders>
              <w:top w:val="single" w:sz="2" w:space="0" w:color="000000"/>
              <w:left w:val="single" w:sz="2" w:space="0" w:color="000000"/>
              <w:bottom w:val="single" w:sz="2" w:space="0" w:color="000000"/>
              <w:right w:val="single" w:sz="2" w:space="0" w:color="000000"/>
            </w:tcBorders>
            <w:vAlign w:val="center"/>
          </w:tcPr>
          <w:p w14:paraId="735FE565"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445C14">
              <w:rPr>
                <w:rFonts w:eastAsia="Times New Roman" w:cs="Times New Roman"/>
                <w:color w:val="000000"/>
                <w:sz w:val="16"/>
                <w:szCs w:val="16"/>
              </w:rPr>
              <w:t>N</w:t>
            </w:r>
          </w:p>
        </w:tc>
        <w:tc>
          <w:tcPr>
            <w:tcW w:w="630" w:type="dxa"/>
            <w:tcBorders>
              <w:top w:val="single" w:sz="2" w:space="0" w:color="000000"/>
              <w:left w:val="single" w:sz="2" w:space="0" w:color="000000"/>
              <w:bottom w:val="single" w:sz="2" w:space="0" w:color="000000"/>
              <w:right w:val="single" w:sz="2" w:space="0" w:color="000000"/>
            </w:tcBorders>
            <w:vAlign w:val="center"/>
          </w:tcPr>
          <w:p w14:paraId="40F04AAE"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0A03DB">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5D6DB9C5"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721" w:type="dxa"/>
            <w:tcBorders>
              <w:top w:val="single" w:sz="2" w:space="0" w:color="000000"/>
              <w:left w:val="single" w:sz="2" w:space="0" w:color="000000"/>
              <w:bottom w:val="single" w:sz="2" w:space="0" w:color="000000"/>
              <w:right w:val="single" w:sz="2" w:space="0" w:color="000000"/>
            </w:tcBorders>
            <w:vAlign w:val="center"/>
          </w:tcPr>
          <w:p w14:paraId="557C9C1F"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14:paraId="287E3E22"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5</w:t>
            </w:r>
          </w:p>
        </w:tc>
        <w:tc>
          <w:tcPr>
            <w:tcW w:w="2938" w:type="dxa"/>
            <w:tcBorders>
              <w:top w:val="single" w:sz="2" w:space="0" w:color="000000"/>
              <w:left w:val="single" w:sz="4" w:space="0" w:color="000000"/>
              <w:bottom w:val="single" w:sz="2" w:space="0" w:color="000000"/>
              <w:right w:val="single" w:sz="4" w:space="0" w:color="000000"/>
            </w:tcBorders>
            <w:vAlign w:val="center"/>
          </w:tcPr>
          <w:p w14:paraId="0E227546"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Discharge from industrial chemical factories</w:t>
            </w:r>
          </w:p>
        </w:tc>
      </w:tr>
      <w:tr w:rsidR="000C4E6B" w:rsidRPr="00A855CE" w14:paraId="4C228AB2" w14:textId="77777777" w:rsidTr="00531B4C">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3675F69D"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1,1 – Dichloroethylene (ppb)</w:t>
            </w:r>
          </w:p>
        </w:tc>
        <w:tc>
          <w:tcPr>
            <w:tcW w:w="720" w:type="dxa"/>
            <w:tcBorders>
              <w:top w:val="single" w:sz="2" w:space="0" w:color="000000"/>
              <w:left w:val="single" w:sz="2" w:space="0" w:color="000000"/>
              <w:bottom w:val="single" w:sz="2" w:space="0" w:color="000000"/>
              <w:right w:val="single" w:sz="2" w:space="0" w:color="000000"/>
            </w:tcBorders>
          </w:tcPr>
          <w:p w14:paraId="6682A4A6" w14:textId="74F82AA9"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1A0738">
              <w:rPr>
                <w:rFonts w:eastAsia="Times New Roman" w:cs="Times New Roman"/>
                <w:color w:val="000000"/>
                <w:sz w:val="16"/>
                <w:szCs w:val="16"/>
              </w:rPr>
              <w:t>1-10-24</w:t>
            </w:r>
          </w:p>
        </w:tc>
        <w:tc>
          <w:tcPr>
            <w:tcW w:w="810" w:type="dxa"/>
            <w:tcBorders>
              <w:top w:val="single" w:sz="2" w:space="0" w:color="000000"/>
              <w:left w:val="single" w:sz="2" w:space="0" w:color="000000"/>
              <w:bottom w:val="single" w:sz="2" w:space="0" w:color="000000"/>
              <w:right w:val="single" w:sz="2" w:space="0" w:color="000000"/>
            </w:tcBorders>
            <w:vAlign w:val="center"/>
          </w:tcPr>
          <w:p w14:paraId="3CF35650"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445C14">
              <w:rPr>
                <w:rFonts w:eastAsia="Times New Roman" w:cs="Times New Roman"/>
                <w:color w:val="000000"/>
                <w:sz w:val="16"/>
                <w:szCs w:val="16"/>
              </w:rPr>
              <w:t>N</w:t>
            </w:r>
          </w:p>
        </w:tc>
        <w:tc>
          <w:tcPr>
            <w:tcW w:w="630" w:type="dxa"/>
            <w:tcBorders>
              <w:top w:val="single" w:sz="2" w:space="0" w:color="000000"/>
              <w:left w:val="single" w:sz="2" w:space="0" w:color="000000"/>
              <w:bottom w:val="single" w:sz="2" w:space="0" w:color="000000"/>
              <w:right w:val="single" w:sz="2" w:space="0" w:color="000000"/>
            </w:tcBorders>
            <w:vAlign w:val="center"/>
          </w:tcPr>
          <w:p w14:paraId="5E430504"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0A03DB">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4C244F02"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721" w:type="dxa"/>
            <w:tcBorders>
              <w:top w:val="single" w:sz="2" w:space="0" w:color="000000"/>
              <w:left w:val="single" w:sz="2" w:space="0" w:color="000000"/>
              <w:bottom w:val="single" w:sz="2" w:space="0" w:color="000000"/>
              <w:right w:val="single" w:sz="2" w:space="0" w:color="000000"/>
            </w:tcBorders>
            <w:vAlign w:val="center"/>
          </w:tcPr>
          <w:p w14:paraId="27F7D06D"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7</w:t>
            </w:r>
          </w:p>
        </w:tc>
        <w:tc>
          <w:tcPr>
            <w:tcW w:w="662" w:type="dxa"/>
            <w:tcBorders>
              <w:top w:val="single" w:sz="2" w:space="0" w:color="000000"/>
              <w:left w:val="single" w:sz="2" w:space="0" w:color="000000"/>
              <w:bottom w:val="single" w:sz="2" w:space="0" w:color="000000"/>
              <w:right w:val="single" w:sz="4" w:space="0" w:color="000000"/>
            </w:tcBorders>
            <w:vAlign w:val="center"/>
          </w:tcPr>
          <w:p w14:paraId="6903B120"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7</w:t>
            </w:r>
          </w:p>
        </w:tc>
        <w:tc>
          <w:tcPr>
            <w:tcW w:w="2938" w:type="dxa"/>
            <w:tcBorders>
              <w:top w:val="single" w:sz="2" w:space="0" w:color="000000"/>
              <w:left w:val="single" w:sz="4" w:space="0" w:color="000000"/>
              <w:bottom w:val="single" w:sz="2" w:space="0" w:color="000000"/>
              <w:right w:val="single" w:sz="4" w:space="0" w:color="000000"/>
            </w:tcBorders>
            <w:vAlign w:val="center"/>
          </w:tcPr>
          <w:p w14:paraId="4DAEF60F"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Discharge from industrial chemical factories</w:t>
            </w:r>
          </w:p>
        </w:tc>
      </w:tr>
      <w:tr w:rsidR="000C4E6B" w:rsidRPr="00A855CE" w14:paraId="30E482DB" w14:textId="77777777" w:rsidTr="00531B4C">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642FA20F" w14:textId="77777777" w:rsidR="000C4E6B" w:rsidRPr="00A855CE" w:rsidRDefault="000C4E6B" w:rsidP="000C4E6B">
            <w:pPr>
              <w:spacing w:after="0" w:line="240" w:lineRule="auto"/>
              <w:rPr>
                <w:rFonts w:eastAsia="Times New Roman" w:cs="Times New Roman"/>
                <w:color w:val="000000"/>
                <w:sz w:val="16"/>
                <w:szCs w:val="16"/>
              </w:rPr>
            </w:pPr>
            <w:r w:rsidRPr="00A855CE">
              <w:rPr>
                <w:rFonts w:eastAsia="Times New Roman" w:cs="Times New Roman"/>
                <w:color w:val="000000"/>
                <w:sz w:val="16"/>
                <w:szCs w:val="16"/>
              </w:rPr>
              <w:t>cis-1,2-Dichloroethylene (ppb)</w:t>
            </w:r>
          </w:p>
        </w:tc>
        <w:tc>
          <w:tcPr>
            <w:tcW w:w="720" w:type="dxa"/>
            <w:tcBorders>
              <w:top w:val="single" w:sz="2" w:space="0" w:color="000000"/>
              <w:left w:val="single" w:sz="2" w:space="0" w:color="000000"/>
              <w:bottom w:val="single" w:sz="2" w:space="0" w:color="000000"/>
              <w:right w:val="single" w:sz="2" w:space="0" w:color="000000"/>
            </w:tcBorders>
          </w:tcPr>
          <w:p w14:paraId="1268F9A9" w14:textId="0A12195E"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1A0738">
              <w:rPr>
                <w:rFonts w:eastAsia="Times New Roman" w:cs="Times New Roman"/>
                <w:color w:val="000000"/>
                <w:sz w:val="16"/>
                <w:szCs w:val="16"/>
              </w:rPr>
              <w:t>1-10-24</w:t>
            </w:r>
          </w:p>
        </w:tc>
        <w:tc>
          <w:tcPr>
            <w:tcW w:w="810" w:type="dxa"/>
            <w:tcBorders>
              <w:top w:val="single" w:sz="2" w:space="0" w:color="000000"/>
              <w:left w:val="single" w:sz="2" w:space="0" w:color="000000"/>
              <w:bottom w:val="single" w:sz="2" w:space="0" w:color="000000"/>
              <w:right w:val="single" w:sz="2" w:space="0" w:color="000000"/>
            </w:tcBorders>
            <w:vAlign w:val="center"/>
          </w:tcPr>
          <w:p w14:paraId="603E848F"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445C14">
              <w:rPr>
                <w:rFonts w:eastAsia="Times New Roman" w:cs="Times New Roman"/>
                <w:color w:val="000000"/>
                <w:sz w:val="16"/>
                <w:szCs w:val="16"/>
              </w:rPr>
              <w:t>N</w:t>
            </w:r>
          </w:p>
        </w:tc>
        <w:tc>
          <w:tcPr>
            <w:tcW w:w="630" w:type="dxa"/>
            <w:tcBorders>
              <w:top w:val="single" w:sz="2" w:space="0" w:color="000000"/>
              <w:left w:val="single" w:sz="2" w:space="0" w:color="000000"/>
              <w:bottom w:val="single" w:sz="2" w:space="0" w:color="000000"/>
              <w:right w:val="single" w:sz="2" w:space="0" w:color="000000"/>
            </w:tcBorders>
            <w:vAlign w:val="center"/>
          </w:tcPr>
          <w:p w14:paraId="59705CAE"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0A03DB">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46A06D48"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721" w:type="dxa"/>
            <w:tcBorders>
              <w:top w:val="single" w:sz="2" w:space="0" w:color="000000"/>
              <w:left w:val="single" w:sz="2" w:space="0" w:color="000000"/>
              <w:bottom w:val="single" w:sz="2" w:space="0" w:color="000000"/>
              <w:right w:val="single" w:sz="2" w:space="0" w:color="000000"/>
            </w:tcBorders>
            <w:vAlign w:val="center"/>
          </w:tcPr>
          <w:p w14:paraId="138D367B"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70</w:t>
            </w:r>
          </w:p>
        </w:tc>
        <w:tc>
          <w:tcPr>
            <w:tcW w:w="662" w:type="dxa"/>
            <w:tcBorders>
              <w:top w:val="single" w:sz="2" w:space="0" w:color="000000"/>
              <w:left w:val="single" w:sz="2" w:space="0" w:color="000000"/>
              <w:bottom w:val="single" w:sz="2" w:space="0" w:color="000000"/>
              <w:right w:val="single" w:sz="4" w:space="0" w:color="000000"/>
            </w:tcBorders>
            <w:vAlign w:val="center"/>
          </w:tcPr>
          <w:p w14:paraId="2B6FBF90"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70</w:t>
            </w:r>
          </w:p>
        </w:tc>
        <w:tc>
          <w:tcPr>
            <w:tcW w:w="2938" w:type="dxa"/>
            <w:tcBorders>
              <w:top w:val="single" w:sz="2" w:space="0" w:color="000000"/>
              <w:left w:val="single" w:sz="4" w:space="0" w:color="000000"/>
              <w:bottom w:val="single" w:sz="2" w:space="0" w:color="000000"/>
              <w:right w:val="single" w:sz="4" w:space="0" w:color="000000"/>
            </w:tcBorders>
            <w:vAlign w:val="center"/>
          </w:tcPr>
          <w:p w14:paraId="7914B799"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Discharge from industrial chemical</w:t>
            </w:r>
          </w:p>
          <w:p w14:paraId="2AD462F1"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factories</w:t>
            </w:r>
          </w:p>
        </w:tc>
      </w:tr>
      <w:tr w:rsidR="000C4E6B" w:rsidRPr="00A855CE" w14:paraId="25C7BE47" w14:textId="77777777" w:rsidTr="00531B4C">
        <w:tc>
          <w:tcPr>
            <w:tcW w:w="2250" w:type="dxa"/>
            <w:tcBorders>
              <w:top w:val="single" w:sz="2" w:space="0" w:color="000000"/>
              <w:left w:val="single" w:sz="4" w:space="0" w:color="000000"/>
              <w:bottom w:val="single" w:sz="2" w:space="0" w:color="000000"/>
              <w:right w:val="single" w:sz="2" w:space="0" w:color="000000"/>
            </w:tcBorders>
            <w:vAlign w:val="center"/>
          </w:tcPr>
          <w:p w14:paraId="497CD417" w14:textId="77777777" w:rsidR="000C4E6B" w:rsidRPr="00A855CE" w:rsidRDefault="000C4E6B" w:rsidP="000C4E6B">
            <w:pPr>
              <w:spacing w:after="0" w:line="240" w:lineRule="auto"/>
              <w:rPr>
                <w:rFonts w:eastAsia="Times New Roman" w:cs="Times New Roman"/>
                <w:color w:val="000000"/>
                <w:sz w:val="16"/>
                <w:szCs w:val="16"/>
              </w:rPr>
            </w:pPr>
            <w:r w:rsidRPr="00A855CE">
              <w:rPr>
                <w:rFonts w:eastAsia="Times New Roman" w:cs="Times New Roman"/>
                <w:color w:val="000000"/>
                <w:sz w:val="16"/>
                <w:szCs w:val="16"/>
              </w:rPr>
              <w:t>trans-1,2-Dichloroethylene (ppb)</w:t>
            </w:r>
          </w:p>
        </w:tc>
        <w:tc>
          <w:tcPr>
            <w:tcW w:w="720" w:type="dxa"/>
            <w:tcBorders>
              <w:top w:val="single" w:sz="2" w:space="0" w:color="000000"/>
              <w:left w:val="single" w:sz="2" w:space="0" w:color="000000"/>
              <w:bottom w:val="single" w:sz="2" w:space="0" w:color="000000"/>
              <w:right w:val="single" w:sz="2" w:space="0" w:color="000000"/>
            </w:tcBorders>
          </w:tcPr>
          <w:p w14:paraId="54E1499A" w14:textId="59DEEC1B"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1A0738">
              <w:rPr>
                <w:rFonts w:eastAsia="Times New Roman" w:cs="Times New Roman"/>
                <w:color w:val="000000"/>
                <w:sz w:val="16"/>
                <w:szCs w:val="16"/>
              </w:rPr>
              <w:t>1-10-24</w:t>
            </w:r>
          </w:p>
        </w:tc>
        <w:tc>
          <w:tcPr>
            <w:tcW w:w="810" w:type="dxa"/>
            <w:tcBorders>
              <w:top w:val="single" w:sz="2" w:space="0" w:color="000000"/>
              <w:left w:val="single" w:sz="2" w:space="0" w:color="000000"/>
              <w:bottom w:val="single" w:sz="2" w:space="0" w:color="000000"/>
              <w:right w:val="single" w:sz="2" w:space="0" w:color="000000"/>
            </w:tcBorders>
            <w:vAlign w:val="center"/>
          </w:tcPr>
          <w:p w14:paraId="61D16B37"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445C14">
              <w:rPr>
                <w:rFonts w:eastAsia="Times New Roman" w:cs="Times New Roman"/>
                <w:color w:val="000000"/>
                <w:sz w:val="16"/>
                <w:szCs w:val="16"/>
              </w:rPr>
              <w:t>N</w:t>
            </w:r>
          </w:p>
        </w:tc>
        <w:tc>
          <w:tcPr>
            <w:tcW w:w="630" w:type="dxa"/>
            <w:tcBorders>
              <w:top w:val="single" w:sz="2" w:space="0" w:color="000000"/>
              <w:left w:val="single" w:sz="2" w:space="0" w:color="000000"/>
              <w:bottom w:val="single" w:sz="2" w:space="0" w:color="000000"/>
              <w:right w:val="single" w:sz="2" w:space="0" w:color="000000"/>
            </w:tcBorders>
            <w:vAlign w:val="center"/>
          </w:tcPr>
          <w:p w14:paraId="3A0B07C1"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0A03DB">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54354ABB"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721" w:type="dxa"/>
            <w:tcBorders>
              <w:top w:val="single" w:sz="2" w:space="0" w:color="000000"/>
              <w:left w:val="single" w:sz="2" w:space="0" w:color="000000"/>
              <w:bottom w:val="single" w:sz="2" w:space="0" w:color="000000"/>
              <w:right w:val="single" w:sz="2" w:space="0" w:color="000000"/>
            </w:tcBorders>
            <w:vAlign w:val="center"/>
          </w:tcPr>
          <w:p w14:paraId="1B80DD0D"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100</w:t>
            </w:r>
          </w:p>
        </w:tc>
        <w:tc>
          <w:tcPr>
            <w:tcW w:w="662" w:type="dxa"/>
            <w:tcBorders>
              <w:top w:val="single" w:sz="2" w:space="0" w:color="000000"/>
              <w:left w:val="single" w:sz="2" w:space="0" w:color="000000"/>
              <w:bottom w:val="single" w:sz="2" w:space="0" w:color="000000"/>
              <w:right w:val="single" w:sz="4" w:space="0" w:color="000000"/>
            </w:tcBorders>
            <w:vAlign w:val="center"/>
          </w:tcPr>
          <w:p w14:paraId="39ACEB87"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100</w:t>
            </w:r>
          </w:p>
        </w:tc>
        <w:tc>
          <w:tcPr>
            <w:tcW w:w="2938" w:type="dxa"/>
            <w:tcBorders>
              <w:top w:val="single" w:sz="2" w:space="0" w:color="000000"/>
              <w:left w:val="single" w:sz="4" w:space="0" w:color="000000"/>
              <w:bottom w:val="single" w:sz="2" w:space="0" w:color="000000"/>
              <w:right w:val="single" w:sz="4" w:space="0" w:color="000000"/>
            </w:tcBorders>
            <w:vAlign w:val="center"/>
          </w:tcPr>
          <w:p w14:paraId="39D46F89"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Discharge from industrial chemical factories</w:t>
            </w:r>
          </w:p>
        </w:tc>
      </w:tr>
      <w:tr w:rsidR="000C4E6B" w:rsidRPr="00A855CE" w14:paraId="3CBF5D39" w14:textId="77777777" w:rsidTr="00531B4C">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7ADB65A8"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Dichloromethane (ppb)</w:t>
            </w:r>
          </w:p>
        </w:tc>
        <w:tc>
          <w:tcPr>
            <w:tcW w:w="720" w:type="dxa"/>
            <w:tcBorders>
              <w:top w:val="single" w:sz="2" w:space="0" w:color="000000"/>
              <w:left w:val="single" w:sz="2" w:space="0" w:color="000000"/>
              <w:bottom w:val="single" w:sz="2" w:space="0" w:color="000000"/>
              <w:right w:val="single" w:sz="2" w:space="0" w:color="000000"/>
            </w:tcBorders>
          </w:tcPr>
          <w:p w14:paraId="4DD7E341" w14:textId="2C111D64"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1A0738">
              <w:rPr>
                <w:rFonts w:eastAsia="Times New Roman" w:cs="Times New Roman"/>
                <w:color w:val="000000"/>
                <w:sz w:val="16"/>
                <w:szCs w:val="16"/>
              </w:rPr>
              <w:t>1-10-24</w:t>
            </w:r>
          </w:p>
        </w:tc>
        <w:tc>
          <w:tcPr>
            <w:tcW w:w="810" w:type="dxa"/>
            <w:tcBorders>
              <w:top w:val="single" w:sz="2" w:space="0" w:color="000000"/>
              <w:left w:val="single" w:sz="2" w:space="0" w:color="000000"/>
              <w:bottom w:val="single" w:sz="2" w:space="0" w:color="000000"/>
              <w:right w:val="single" w:sz="2" w:space="0" w:color="000000"/>
            </w:tcBorders>
            <w:vAlign w:val="center"/>
          </w:tcPr>
          <w:p w14:paraId="6E360CF4"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445C14">
              <w:rPr>
                <w:rFonts w:eastAsia="Times New Roman" w:cs="Times New Roman"/>
                <w:color w:val="000000"/>
                <w:sz w:val="16"/>
                <w:szCs w:val="16"/>
              </w:rPr>
              <w:t>N</w:t>
            </w:r>
          </w:p>
        </w:tc>
        <w:tc>
          <w:tcPr>
            <w:tcW w:w="630" w:type="dxa"/>
            <w:tcBorders>
              <w:top w:val="single" w:sz="2" w:space="0" w:color="000000"/>
              <w:left w:val="single" w:sz="2" w:space="0" w:color="000000"/>
              <w:bottom w:val="single" w:sz="2" w:space="0" w:color="000000"/>
              <w:right w:val="single" w:sz="2" w:space="0" w:color="000000"/>
            </w:tcBorders>
            <w:vAlign w:val="center"/>
          </w:tcPr>
          <w:p w14:paraId="2A9BCC67"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0A03DB">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35FD444A"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721" w:type="dxa"/>
            <w:tcBorders>
              <w:top w:val="single" w:sz="2" w:space="0" w:color="000000"/>
              <w:left w:val="single" w:sz="2" w:space="0" w:color="000000"/>
              <w:bottom w:val="single" w:sz="2" w:space="0" w:color="000000"/>
              <w:right w:val="single" w:sz="2" w:space="0" w:color="000000"/>
            </w:tcBorders>
            <w:vAlign w:val="center"/>
          </w:tcPr>
          <w:p w14:paraId="50319F8D"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14:paraId="1AC2C7CE"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5</w:t>
            </w:r>
          </w:p>
        </w:tc>
        <w:tc>
          <w:tcPr>
            <w:tcW w:w="2938" w:type="dxa"/>
            <w:tcBorders>
              <w:top w:val="single" w:sz="2" w:space="0" w:color="000000"/>
              <w:left w:val="single" w:sz="4" w:space="0" w:color="000000"/>
              <w:bottom w:val="single" w:sz="2" w:space="0" w:color="000000"/>
              <w:right w:val="single" w:sz="4" w:space="0" w:color="000000"/>
            </w:tcBorders>
            <w:vAlign w:val="center"/>
          </w:tcPr>
          <w:p w14:paraId="3D77ECAC"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Discharge from pharmaceutical and chemical factories</w:t>
            </w:r>
          </w:p>
        </w:tc>
      </w:tr>
      <w:tr w:rsidR="000C4E6B" w:rsidRPr="00A855CE" w14:paraId="13F22337" w14:textId="77777777" w:rsidTr="00531B4C">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14682C46"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1,2-Dichloropropane (ppb)</w:t>
            </w:r>
          </w:p>
        </w:tc>
        <w:tc>
          <w:tcPr>
            <w:tcW w:w="720" w:type="dxa"/>
            <w:tcBorders>
              <w:top w:val="single" w:sz="2" w:space="0" w:color="000000"/>
              <w:left w:val="single" w:sz="2" w:space="0" w:color="000000"/>
              <w:bottom w:val="single" w:sz="2" w:space="0" w:color="000000"/>
              <w:right w:val="single" w:sz="2" w:space="0" w:color="000000"/>
            </w:tcBorders>
          </w:tcPr>
          <w:p w14:paraId="7B7747BA" w14:textId="713AAF6A"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1A0738">
              <w:rPr>
                <w:rFonts w:eastAsia="Times New Roman" w:cs="Times New Roman"/>
                <w:color w:val="000000"/>
                <w:sz w:val="16"/>
                <w:szCs w:val="16"/>
              </w:rPr>
              <w:t>1-10-24</w:t>
            </w:r>
          </w:p>
        </w:tc>
        <w:tc>
          <w:tcPr>
            <w:tcW w:w="810" w:type="dxa"/>
            <w:tcBorders>
              <w:top w:val="single" w:sz="2" w:space="0" w:color="000000"/>
              <w:left w:val="single" w:sz="2" w:space="0" w:color="000000"/>
              <w:bottom w:val="single" w:sz="2" w:space="0" w:color="000000"/>
              <w:right w:val="single" w:sz="2" w:space="0" w:color="000000"/>
            </w:tcBorders>
            <w:vAlign w:val="center"/>
          </w:tcPr>
          <w:p w14:paraId="2A07A3A8"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445C14">
              <w:rPr>
                <w:rFonts w:eastAsia="Times New Roman" w:cs="Times New Roman"/>
                <w:color w:val="000000"/>
                <w:sz w:val="16"/>
                <w:szCs w:val="16"/>
              </w:rPr>
              <w:t>N</w:t>
            </w:r>
          </w:p>
        </w:tc>
        <w:tc>
          <w:tcPr>
            <w:tcW w:w="630" w:type="dxa"/>
            <w:tcBorders>
              <w:top w:val="single" w:sz="2" w:space="0" w:color="000000"/>
              <w:left w:val="single" w:sz="2" w:space="0" w:color="000000"/>
              <w:bottom w:val="single" w:sz="2" w:space="0" w:color="000000"/>
              <w:right w:val="single" w:sz="2" w:space="0" w:color="000000"/>
            </w:tcBorders>
            <w:vAlign w:val="center"/>
          </w:tcPr>
          <w:p w14:paraId="021E2BE4"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0A03DB">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5A8684B8"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721" w:type="dxa"/>
            <w:tcBorders>
              <w:top w:val="single" w:sz="2" w:space="0" w:color="000000"/>
              <w:left w:val="single" w:sz="2" w:space="0" w:color="000000"/>
              <w:bottom w:val="single" w:sz="2" w:space="0" w:color="000000"/>
              <w:right w:val="single" w:sz="2" w:space="0" w:color="000000"/>
            </w:tcBorders>
            <w:vAlign w:val="center"/>
          </w:tcPr>
          <w:p w14:paraId="759E7E34"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14:paraId="5C5C8F4B"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5</w:t>
            </w:r>
          </w:p>
        </w:tc>
        <w:tc>
          <w:tcPr>
            <w:tcW w:w="2938" w:type="dxa"/>
            <w:tcBorders>
              <w:top w:val="single" w:sz="2" w:space="0" w:color="000000"/>
              <w:left w:val="single" w:sz="4" w:space="0" w:color="000000"/>
              <w:bottom w:val="single" w:sz="2" w:space="0" w:color="000000"/>
              <w:right w:val="single" w:sz="4" w:space="0" w:color="000000"/>
            </w:tcBorders>
            <w:vAlign w:val="center"/>
          </w:tcPr>
          <w:p w14:paraId="65F21A91"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Discharge from industrial chemical factories</w:t>
            </w:r>
          </w:p>
        </w:tc>
      </w:tr>
      <w:tr w:rsidR="000C4E6B" w:rsidRPr="00A855CE" w14:paraId="53AFAD15" w14:textId="77777777" w:rsidTr="00531B4C">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4B3DB618"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Ethylbenzene (ppb)</w:t>
            </w:r>
          </w:p>
        </w:tc>
        <w:tc>
          <w:tcPr>
            <w:tcW w:w="720" w:type="dxa"/>
            <w:tcBorders>
              <w:top w:val="single" w:sz="2" w:space="0" w:color="000000"/>
              <w:left w:val="single" w:sz="2" w:space="0" w:color="000000"/>
              <w:bottom w:val="single" w:sz="2" w:space="0" w:color="000000"/>
              <w:right w:val="single" w:sz="2" w:space="0" w:color="000000"/>
            </w:tcBorders>
          </w:tcPr>
          <w:p w14:paraId="197F8AA4" w14:textId="0A530F0A"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1A0738">
              <w:rPr>
                <w:rFonts w:eastAsia="Times New Roman" w:cs="Times New Roman"/>
                <w:color w:val="000000"/>
                <w:sz w:val="16"/>
                <w:szCs w:val="16"/>
              </w:rPr>
              <w:t>1-10-24</w:t>
            </w:r>
          </w:p>
        </w:tc>
        <w:tc>
          <w:tcPr>
            <w:tcW w:w="810" w:type="dxa"/>
            <w:tcBorders>
              <w:top w:val="single" w:sz="2" w:space="0" w:color="000000"/>
              <w:left w:val="single" w:sz="2" w:space="0" w:color="000000"/>
              <w:bottom w:val="single" w:sz="2" w:space="0" w:color="000000"/>
              <w:right w:val="single" w:sz="2" w:space="0" w:color="000000"/>
            </w:tcBorders>
            <w:vAlign w:val="center"/>
          </w:tcPr>
          <w:p w14:paraId="4CF679D6"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445C14">
              <w:rPr>
                <w:rFonts w:eastAsia="Times New Roman" w:cs="Times New Roman"/>
                <w:color w:val="000000"/>
                <w:sz w:val="16"/>
                <w:szCs w:val="16"/>
              </w:rPr>
              <w:t>N</w:t>
            </w:r>
          </w:p>
        </w:tc>
        <w:tc>
          <w:tcPr>
            <w:tcW w:w="630" w:type="dxa"/>
            <w:tcBorders>
              <w:top w:val="single" w:sz="2" w:space="0" w:color="000000"/>
              <w:left w:val="single" w:sz="2" w:space="0" w:color="000000"/>
              <w:bottom w:val="single" w:sz="2" w:space="0" w:color="000000"/>
              <w:right w:val="single" w:sz="2" w:space="0" w:color="000000"/>
            </w:tcBorders>
            <w:vAlign w:val="center"/>
          </w:tcPr>
          <w:p w14:paraId="26ACF2CA"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0A03DB">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53EB0660"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721" w:type="dxa"/>
            <w:tcBorders>
              <w:top w:val="single" w:sz="2" w:space="0" w:color="000000"/>
              <w:left w:val="single" w:sz="2" w:space="0" w:color="000000"/>
              <w:bottom w:val="single" w:sz="2" w:space="0" w:color="000000"/>
              <w:right w:val="single" w:sz="2" w:space="0" w:color="000000"/>
            </w:tcBorders>
            <w:vAlign w:val="center"/>
          </w:tcPr>
          <w:p w14:paraId="7A60664A"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700</w:t>
            </w:r>
          </w:p>
        </w:tc>
        <w:tc>
          <w:tcPr>
            <w:tcW w:w="662" w:type="dxa"/>
            <w:tcBorders>
              <w:top w:val="single" w:sz="2" w:space="0" w:color="000000"/>
              <w:left w:val="single" w:sz="2" w:space="0" w:color="000000"/>
              <w:bottom w:val="single" w:sz="2" w:space="0" w:color="000000"/>
              <w:right w:val="single" w:sz="4" w:space="0" w:color="000000"/>
            </w:tcBorders>
            <w:vAlign w:val="center"/>
          </w:tcPr>
          <w:p w14:paraId="5F4127C8"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700</w:t>
            </w:r>
          </w:p>
        </w:tc>
        <w:tc>
          <w:tcPr>
            <w:tcW w:w="2938" w:type="dxa"/>
            <w:tcBorders>
              <w:top w:val="single" w:sz="2" w:space="0" w:color="000000"/>
              <w:left w:val="single" w:sz="4" w:space="0" w:color="000000"/>
              <w:bottom w:val="single" w:sz="2" w:space="0" w:color="000000"/>
              <w:right w:val="single" w:sz="4" w:space="0" w:color="000000"/>
            </w:tcBorders>
            <w:vAlign w:val="center"/>
          </w:tcPr>
          <w:p w14:paraId="61A00A15"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Discharge from petroleum refineries</w:t>
            </w:r>
          </w:p>
        </w:tc>
      </w:tr>
      <w:tr w:rsidR="000C4E6B" w:rsidRPr="00A855CE" w14:paraId="4AFC39F5" w14:textId="77777777" w:rsidTr="00531B4C">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158FD639"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Styrene (ppb)</w:t>
            </w:r>
          </w:p>
        </w:tc>
        <w:tc>
          <w:tcPr>
            <w:tcW w:w="720" w:type="dxa"/>
            <w:tcBorders>
              <w:top w:val="single" w:sz="2" w:space="0" w:color="000000"/>
              <w:left w:val="single" w:sz="2" w:space="0" w:color="000000"/>
              <w:bottom w:val="single" w:sz="2" w:space="0" w:color="000000"/>
              <w:right w:val="single" w:sz="2" w:space="0" w:color="000000"/>
            </w:tcBorders>
          </w:tcPr>
          <w:p w14:paraId="4A1A0925" w14:textId="2920D154"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1A0738">
              <w:rPr>
                <w:rFonts w:eastAsia="Times New Roman" w:cs="Times New Roman"/>
                <w:color w:val="000000"/>
                <w:sz w:val="16"/>
                <w:szCs w:val="16"/>
              </w:rPr>
              <w:t>1-10-24</w:t>
            </w:r>
          </w:p>
        </w:tc>
        <w:tc>
          <w:tcPr>
            <w:tcW w:w="810" w:type="dxa"/>
            <w:tcBorders>
              <w:top w:val="single" w:sz="2" w:space="0" w:color="000000"/>
              <w:left w:val="single" w:sz="2" w:space="0" w:color="000000"/>
              <w:bottom w:val="single" w:sz="2" w:space="0" w:color="000000"/>
              <w:right w:val="single" w:sz="2" w:space="0" w:color="000000"/>
            </w:tcBorders>
            <w:vAlign w:val="center"/>
          </w:tcPr>
          <w:p w14:paraId="63DDB25F"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445C14">
              <w:rPr>
                <w:rFonts w:eastAsia="Times New Roman" w:cs="Times New Roman"/>
                <w:color w:val="000000"/>
                <w:sz w:val="16"/>
                <w:szCs w:val="16"/>
              </w:rPr>
              <w:t>N</w:t>
            </w:r>
          </w:p>
        </w:tc>
        <w:tc>
          <w:tcPr>
            <w:tcW w:w="630" w:type="dxa"/>
            <w:tcBorders>
              <w:top w:val="single" w:sz="2" w:space="0" w:color="000000"/>
              <w:left w:val="single" w:sz="2" w:space="0" w:color="000000"/>
              <w:bottom w:val="single" w:sz="2" w:space="0" w:color="000000"/>
              <w:right w:val="single" w:sz="2" w:space="0" w:color="000000"/>
            </w:tcBorders>
            <w:vAlign w:val="center"/>
          </w:tcPr>
          <w:p w14:paraId="4B10CFDC"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0A03DB">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5F031398"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721" w:type="dxa"/>
            <w:tcBorders>
              <w:top w:val="single" w:sz="2" w:space="0" w:color="000000"/>
              <w:left w:val="single" w:sz="2" w:space="0" w:color="000000"/>
              <w:bottom w:val="single" w:sz="2" w:space="0" w:color="000000"/>
              <w:right w:val="single" w:sz="2" w:space="0" w:color="000000"/>
            </w:tcBorders>
            <w:vAlign w:val="center"/>
          </w:tcPr>
          <w:p w14:paraId="1413A4E8"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100</w:t>
            </w:r>
          </w:p>
        </w:tc>
        <w:tc>
          <w:tcPr>
            <w:tcW w:w="662" w:type="dxa"/>
            <w:tcBorders>
              <w:top w:val="single" w:sz="2" w:space="0" w:color="000000"/>
              <w:left w:val="single" w:sz="2" w:space="0" w:color="000000"/>
              <w:bottom w:val="single" w:sz="2" w:space="0" w:color="000000"/>
              <w:right w:val="single" w:sz="4" w:space="0" w:color="000000"/>
            </w:tcBorders>
            <w:vAlign w:val="center"/>
          </w:tcPr>
          <w:p w14:paraId="50AA2754"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100</w:t>
            </w:r>
          </w:p>
        </w:tc>
        <w:tc>
          <w:tcPr>
            <w:tcW w:w="2938" w:type="dxa"/>
            <w:tcBorders>
              <w:top w:val="single" w:sz="2" w:space="0" w:color="000000"/>
              <w:left w:val="single" w:sz="4" w:space="0" w:color="000000"/>
              <w:bottom w:val="single" w:sz="2" w:space="0" w:color="000000"/>
              <w:right w:val="single" w:sz="4" w:space="0" w:color="000000"/>
            </w:tcBorders>
            <w:vAlign w:val="center"/>
          </w:tcPr>
          <w:p w14:paraId="2AB3B38F"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Discharge from rubber and plastic factories; leaching from landfills</w:t>
            </w:r>
          </w:p>
        </w:tc>
      </w:tr>
      <w:tr w:rsidR="000C4E6B" w:rsidRPr="00A855CE" w14:paraId="2E6336F5" w14:textId="77777777" w:rsidTr="00531B4C">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49485102"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Tetrachloroethylene (ppb)</w:t>
            </w:r>
          </w:p>
        </w:tc>
        <w:tc>
          <w:tcPr>
            <w:tcW w:w="720" w:type="dxa"/>
            <w:tcBorders>
              <w:top w:val="single" w:sz="2" w:space="0" w:color="000000"/>
              <w:left w:val="single" w:sz="2" w:space="0" w:color="000000"/>
              <w:bottom w:val="single" w:sz="2" w:space="0" w:color="000000"/>
              <w:right w:val="single" w:sz="2" w:space="0" w:color="000000"/>
            </w:tcBorders>
          </w:tcPr>
          <w:p w14:paraId="76588DDE" w14:textId="2B7F9AF6"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1A0738">
              <w:rPr>
                <w:rFonts w:eastAsia="Times New Roman" w:cs="Times New Roman"/>
                <w:color w:val="000000"/>
                <w:sz w:val="16"/>
                <w:szCs w:val="16"/>
              </w:rPr>
              <w:t>1-10-24</w:t>
            </w:r>
          </w:p>
        </w:tc>
        <w:tc>
          <w:tcPr>
            <w:tcW w:w="810" w:type="dxa"/>
            <w:tcBorders>
              <w:top w:val="single" w:sz="2" w:space="0" w:color="000000"/>
              <w:left w:val="single" w:sz="2" w:space="0" w:color="000000"/>
              <w:bottom w:val="single" w:sz="2" w:space="0" w:color="000000"/>
              <w:right w:val="single" w:sz="2" w:space="0" w:color="000000"/>
            </w:tcBorders>
            <w:vAlign w:val="center"/>
          </w:tcPr>
          <w:p w14:paraId="3E477D2D"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445C14">
              <w:rPr>
                <w:rFonts w:eastAsia="Times New Roman" w:cs="Times New Roman"/>
                <w:color w:val="000000"/>
                <w:sz w:val="16"/>
                <w:szCs w:val="16"/>
              </w:rPr>
              <w:t>N</w:t>
            </w:r>
          </w:p>
        </w:tc>
        <w:tc>
          <w:tcPr>
            <w:tcW w:w="630" w:type="dxa"/>
            <w:tcBorders>
              <w:top w:val="single" w:sz="2" w:space="0" w:color="000000"/>
              <w:left w:val="single" w:sz="2" w:space="0" w:color="000000"/>
              <w:bottom w:val="single" w:sz="2" w:space="0" w:color="000000"/>
              <w:right w:val="single" w:sz="2" w:space="0" w:color="000000"/>
            </w:tcBorders>
            <w:vAlign w:val="center"/>
          </w:tcPr>
          <w:p w14:paraId="579A072E"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0A03DB">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4B1255C3"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721" w:type="dxa"/>
            <w:tcBorders>
              <w:top w:val="single" w:sz="2" w:space="0" w:color="000000"/>
              <w:left w:val="single" w:sz="2" w:space="0" w:color="000000"/>
              <w:bottom w:val="single" w:sz="2" w:space="0" w:color="000000"/>
              <w:right w:val="single" w:sz="2" w:space="0" w:color="000000"/>
            </w:tcBorders>
            <w:vAlign w:val="center"/>
          </w:tcPr>
          <w:p w14:paraId="197102D1"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14:paraId="1F85D1C3"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5</w:t>
            </w:r>
          </w:p>
        </w:tc>
        <w:tc>
          <w:tcPr>
            <w:tcW w:w="2938" w:type="dxa"/>
            <w:tcBorders>
              <w:top w:val="single" w:sz="2" w:space="0" w:color="000000"/>
              <w:left w:val="single" w:sz="4" w:space="0" w:color="000000"/>
              <w:bottom w:val="single" w:sz="2" w:space="0" w:color="000000"/>
              <w:right w:val="single" w:sz="4" w:space="0" w:color="000000"/>
            </w:tcBorders>
            <w:vAlign w:val="center"/>
          </w:tcPr>
          <w:p w14:paraId="6BCCE467"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Discharge from factories and dry cleaners</w:t>
            </w:r>
          </w:p>
        </w:tc>
      </w:tr>
      <w:tr w:rsidR="000C4E6B" w:rsidRPr="00A855CE" w14:paraId="4F719EF3" w14:textId="77777777" w:rsidTr="00531B4C">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2F403271" w14:textId="77777777" w:rsidR="000C4E6B" w:rsidRPr="00A855CE" w:rsidRDefault="000C4E6B" w:rsidP="000C4E6B">
            <w:pPr>
              <w:spacing w:after="0" w:line="240" w:lineRule="auto"/>
              <w:rPr>
                <w:rFonts w:eastAsia="Times New Roman" w:cs="Times New Roman"/>
                <w:color w:val="000000"/>
                <w:sz w:val="16"/>
                <w:szCs w:val="16"/>
              </w:rPr>
            </w:pPr>
            <w:r w:rsidRPr="00A855CE">
              <w:rPr>
                <w:rFonts w:eastAsia="Times New Roman" w:cs="Times New Roman"/>
                <w:color w:val="000000"/>
                <w:sz w:val="16"/>
                <w:szCs w:val="16"/>
              </w:rPr>
              <w:t>1,2,4 –Trichlorobenzene (ppb)</w:t>
            </w:r>
          </w:p>
        </w:tc>
        <w:tc>
          <w:tcPr>
            <w:tcW w:w="720" w:type="dxa"/>
            <w:tcBorders>
              <w:top w:val="single" w:sz="2" w:space="0" w:color="000000"/>
              <w:left w:val="single" w:sz="2" w:space="0" w:color="000000"/>
              <w:bottom w:val="single" w:sz="2" w:space="0" w:color="000000"/>
              <w:right w:val="single" w:sz="2" w:space="0" w:color="000000"/>
            </w:tcBorders>
          </w:tcPr>
          <w:p w14:paraId="4CDBDFEF" w14:textId="1AF7588E"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1A0738">
              <w:rPr>
                <w:rFonts w:eastAsia="Times New Roman" w:cs="Times New Roman"/>
                <w:color w:val="000000"/>
                <w:sz w:val="16"/>
                <w:szCs w:val="16"/>
              </w:rPr>
              <w:t>1-10-24</w:t>
            </w:r>
          </w:p>
        </w:tc>
        <w:tc>
          <w:tcPr>
            <w:tcW w:w="810" w:type="dxa"/>
            <w:tcBorders>
              <w:top w:val="single" w:sz="2" w:space="0" w:color="000000"/>
              <w:left w:val="single" w:sz="2" w:space="0" w:color="000000"/>
              <w:bottom w:val="single" w:sz="2" w:space="0" w:color="000000"/>
              <w:right w:val="single" w:sz="2" w:space="0" w:color="000000"/>
            </w:tcBorders>
            <w:vAlign w:val="center"/>
          </w:tcPr>
          <w:p w14:paraId="2A2AA739"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445C14">
              <w:rPr>
                <w:rFonts w:eastAsia="Times New Roman" w:cs="Times New Roman"/>
                <w:color w:val="000000"/>
                <w:sz w:val="16"/>
                <w:szCs w:val="16"/>
              </w:rPr>
              <w:t>N</w:t>
            </w:r>
          </w:p>
        </w:tc>
        <w:tc>
          <w:tcPr>
            <w:tcW w:w="630" w:type="dxa"/>
            <w:tcBorders>
              <w:top w:val="single" w:sz="2" w:space="0" w:color="000000"/>
              <w:left w:val="single" w:sz="2" w:space="0" w:color="000000"/>
              <w:bottom w:val="single" w:sz="2" w:space="0" w:color="000000"/>
              <w:right w:val="single" w:sz="2" w:space="0" w:color="000000"/>
            </w:tcBorders>
            <w:vAlign w:val="center"/>
          </w:tcPr>
          <w:p w14:paraId="415DEF8D"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0A03DB">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4BBBD6C1"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721" w:type="dxa"/>
            <w:tcBorders>
              <w:top w:val="single" w:sz="2" w:space="0" w:color="000000"/>
              <w:left w:val="single" w:sz="2" w:space="0" w:color="000000"/>
              <w:bottom w:val="single" w:sz="2" w:space="0" w:color="000000"/>
              <w:right w:val="single" w:sz="2" w:space="0" w:color="000000"/>
            </w:tcBorders>
            <w:vAlign w:val="center"/>
          </w:tcPr>
          <w:p w14:paraId="002A7E7D"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70</w:t>
            </w:r>
          </w:p>
        </w:tc>
        <w:tc>
          <w:tcPr>
            <w:tcW w:w="662" w:type="dxa"/>
            <w:tcBorders>
              <w:top w:val="single" w:sz="2" w:space="0" w:color="000000"/>
              <w:left w:val="single" w:sz="2" w:space="0" w:color="000000"/>
              <w:bottom w:val="single" w:sz="2" w:space="0" w:color="000000"/>
              <w:right w:val="single" w:sz="4" w:space="0" w:color="000000"/>
            </w:tcBorders>
            <w:vAlign w:val="center"/>
          </w:tcPr>
          <w:p w14:paraId="794322C0"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70</w:t>
            </w:r>
          </w:p>
        </w:tc>
        <w:tc>
          <w:tcPr>
            <w:tcW w:w="2938" w:type="dxa"/>
            <w:tcBorders>
              <w:top w:val="single" w:sz="2" w:space="0" w:color="000000"/>
              <w:left w:val="single" w:sz="4" w:space="0" w:color="000000"/>
              <w:bottom w:val="single" w:sz="2" w:space="0" w:color="000000"/>
              <w:right w:val="single" w:sz="4" w:space="0" w:color="000000"/>
            </w:tcBorders>
            <w:vAlign w:val="center"/>
          </w:tcPr>
          <w:p w14:paraId="1F991970"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Discharge from textile-finishing factories</w:t>
            </w:r>
          </w:p>
        </w:tc>
      </w:tr>
      <w:tr w:rsidR="000C4E6B" w:rsidRPr="00A855CE" w14:paraId="230C1DA9" w14:textId="77777777" w:rsidTr="00531B4C">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54EBB222" w14:textId="77777777" w:rsidR="000C4E6B" w:rsidRPr="00A855CE" w:rsidRDefault="000C4E6B" w:rsidP="000C4E6B">
            <w:pPr>
              <w:spacing w:after="0" w:line="240" w:lineRule="auto"/>
              <w:ind w:left="349" w:hanging="349"/>
              <w:rPr>
                <w:rFonts w:eastAsia="Times New Roman" w:cs="Times New Roman"/>
                <w:color w:val="000000"/>
                <w:sz w:val="16"/>
                <w:szCs w:val="16"/>
              </w:rPr>
            </w:pPr>
            <w:r w:rsidRPr="00A855CE">
              <w:rPr>
                <w:rFonts w:eastAsia="Times New Roman" w:cs="Times New Roman"/>
                <w:color w:val="000000"/>
                <w:sz w:val="16"/>
                <w:szCs w:val="16"/>
              </w:rPr>
              <w:t>1,1,1 – Trichloroethane (ppb)</w:t>
            </w:r>
          </w:p>
        </w:tc>
        <w:tc>
          <w:tcPr>
            <w:tcW w:w="720" w:type="dxa"/>
            <w:tcBorders>
              <w:top w:val="single" w:sz="2" w:space="0" w:color="000000"/>
              <w:left w:val="single" w:sz="2" w:space="0" w:color="000000"/>
              <w:bottom w:val="single" w:sz="2" w:space="0" w:color="000000"/>
              <w:right w:val="single" w:sz="2" w:space="0" w:color="000000"/>
            </w:tcBorders>
          </w:tcPr>
          <w:p w14:paraId="711DA4BB" w14:textId="74032564"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1A0738">
              <w:rPr>
                <w:rFonts w:eastAsia="Times New Roman" w:cs="Times New Roman"/>
                <w:color w:val="000000"/>
                <w:sz w:val="16"/>
                <w:szCs w:val="16"/>
              </w:rPr>
              <w:t>1-10-24</w:t>
            </w:r>
          </w:p>
        </w:tc>
        <w:tc>
          <w:tcPr>
            <w:tcW w:w="810" w:type="dxa"/>
            <w:tcBorders>
              <w:top w:val="single" w:sz="2" w:space="0" w:color="000000"/>
              <w:left w:val="single" w:sz="2" w:space="0" w:color="000000"/>
              <w:bottom w:val="single" w:sz="2" w:space="0" w:color="000000"/>
              <w:right w:val="single" w:sz="2" w:space="0" w:color="000000"/>
            </w:tcBorders>
            <w:vAlign w:val="center"/>
          </w:tcPr>
          <w:p w14:paraId="194586BB"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445C14">
              <w:rPr>
                <w:rFonts w:eastAsia="Times New Roman" w:cs="Times New Roman"/>
                <w:color w:val="000000"/>
                <w:sz w:val="16"/>
                <w:szCs w:val="16"/>
              </w:rPr>
              <w:t>N</w:t>
            </w:r>
          </w:p>
        </w:tc>
        <w:tc>
          <w:tcPr>
            <w:tcW w:w="630" w:type="dxa"/>
            <w:tcBorders>
              <w:top w:val="single" w:sz="2" w:space="0" w:color="000000"/>
              <w:left w:val="single" w:sz="2" w:space="0" w:color="000000"/>
              <w:bottom w:val="single" w:sz="2" w:space="0" w:color="000000"/>
              <w:right w:val="single" w:sz="2" w:space="0" w:color="000000"/>
            </w:tcBorders>
            <w:vAlign w:val="center"/>
          </w:tcPr>
          <w:p w14:paraId="1B4E83E2"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0A03DB">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2E2647AD"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721" w:type="dxa"/>
            <w:tcBorders>
              <w:top w:val="single" w:sz="2" w:space="0" w:color="000000"/>
              <w:left w:val="single" w:sz="2" w:space="0" w:color="000000"/>
              <w:bottom w:val="single" w:sz="2" w:space="0" w:color="000000"/>
              <w:right w:val="single" w:sz="2" w:space="0" w:color="000000"/>
            </w:tcBorders>
            <w:vAlign w:val="center"/>
          </w:tcPr>
          <w:p w14:paraId="0D9871C5"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200</w:t>
            </w:r>
          </w:p>
        </w:tc>
        <w:tc>
          <w:tcPr>
            <w:tcW w:w="662" w:type="dxa"/>
            <w:tcBorders>
              <w:top w:val="single" w:sz="2" w:space="0" w:color="000000"/>
              <w:left w:val="single" w:sz="2" w:space="0" w:color="000000"/>
              <w:bottom w:val="single" w:sz="2" w:space="0" w:color="000000"/>
              <w:right w:val="single" w:sz="4" w:space="0" w:color="000000"/>
            </w:tcBorders>
            <w:vAlign w:val="center"/>
          </w:tcPr>
          <w:p w14:paraId="2C5155B4"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200</w:t>
            </w:r>
          </w:p>
        </w:tc>
        <w:tc>
          <w:tcPr>
            <w:tcW w:w="2938" w:type="dxa"/>
            <w:tcBorders>
              <w:top w:val="single" w:sz="2" w:space="0" w:color="000000"/>
              <w:left w:val="single" w:sz="4" w:space="0" w:color="000000"/>
              <w:bottom w:val="single" w:sz="2" w:space="0" w:color="000000"/>
              <w:right w:val="single" w:sz="4" w:space="0" w:color="000000"/>
            </w:tcBorders>
            <w:vAlign w:val="center"/>
          </w:tcPr>
          <w:p w14:paraId="4751AAA4"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Discharge from metal degreasing sites and other factories</w:t>
            </w:r>
          </w:p>
        </w:tc>
      </w:tr>
      <w:tr w:rsidR="000C4E6B" w:rsidRPr="00A855CE" w14:paraId="4198971F" w14:textId="77777777" w:rsidTr="00531B4C">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22DAAC32"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lastRenderedPageBreak/>
              <w:t>1,1,2 –Trichloroethane (ppb)</w:t>
            </w:r>
          </w:p>
        </w:tc>
        <w:tc>
          <w:tcPr>
            <w:tcW w:w="720" w:type="dxa"/>
            <w:tcBorders>
              <w:top w:val="single" w:sz="2" w:space="0" w:color="000000"/>
              <w:left w:val="single" w:sz="2" w:space="0" w:color="000000"/>
              <w:bottom w:val="single" w:sz="2" w:space="0" w:color="000000"/>
              <w:right w:val="single" w:sz="2" w:space="0" w:color="000000"/>
            </w:tcBorders>
          </w:tcPr>
          <w:p w14:paraId="3A0CBECD" w14:textId="3CC4C166"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7427D">
              <w:rPr>
                <w:rFonts w:eastAsia="Times New Roman" w:cs="Times New Roman"/>
                <w:color w:val="000000"/>
                <w:sz w:val="16"/>
                <w:szCs w:val="16"/>
              </w:rPr>
              <w:t>1-10-24</w:t>
            </w:r>
          </w:p>
        </w:tc>
        <w:tc>
          <w:tcPr>
            <w:tcW w:w="810" w:type="dxa"/>
            <w:tcBorders>
              <w:top w:val="single" w:sz="2" w:space="0" w:color="000000"/>
              <w:left w:val="single" w:sz="2" w:space="0" w:color="000000"/>
              <w:bottom w:val="single" w:sz="2" w:space="0" w:color="000000"/>
              <w:right w:val="single" w:sz="2" w:space="0" w:color="000000"/>
            </w:tcBorders>
            <w:vAlign w:val="center"/>
          </w:tcPr>
          <w:p w14:paraId="160080A3"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445C14">
              <w:rPr>
                <w:rFonts w:eastAsia="Times New Roman" w:cs="Times New Roman"/>
                <w:color w:val="000000"/>
                <w:sz w:val="16"/>
                <w:szCs w:val="16"/>
              </w:rPr>
              <w:t>N</w:t>
            </w:r>
          </w:p>
        </w:tc>
        <w:tc>
          <w:tcPr>
            <w:tcW w:w="630" w:type="dxa"/>
            <w:tcBorders>
              <w:top w:val="single" w:sz="2" w:space="0" w:color="000000"/>
              <w:left w:val="single" w:sz="2" w:space="0" w:color="000000"/>
              <w:bottom w:val="single" w:sz="2" w:space="0" w:color="000000"/>
              <w:right w:val="single" w:sz="2" w:space="0" w:color="000000"/>
            </w:tcBorders>
            <w:vAlign w:val="center"/>
          </w:tcPr>
          <w:p w14:paraId="2C53AF9A"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0A03DB">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21847E3D"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721" w:type="dxa"/>
            <w:tcBorders>
              <w:top w:val="single" w:sz="2" w:space="0" w:color="000000"/>
              <w:left w:val="single" w:sz="2" w:space="0" w:color="000000"/>
              <w:bottom w:val="single" w:sz="2" w:space="0" w:color="000000"/>
              <w:right w:val="single" w:sz="2" w:space="0" w:color="000000"/>
            </w:tcBorders>
            <w:vAlign w:val="center"/>
          </w:tcPr>
          <w:p w14:paraId="72EBB516"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3</w:t>
            </w:r>
          </w:p>
        </w:tc>
        <w:tc>
          <w:tcPr>
            <w:tcW w:w="662" w:type="dxa"/>
            <w:tcBorders>
              <w:top w:val="single" w:sz="2" w:space="0" w:color="000000"/>
              <w:left w:val="single" w:sz="2" w:space="0" w:color="000000"/>
              <w:bottom w:val="single" w:sz="2" w:space="0" w:color="000000"/>
              <w:right w:val="single" w:sz="4" w:space="0" w:color="000000"/>
            </w:tcBorders>
            <w:vAlign w:val="center"/>
          </w:tcPr>
          <w:p w14:paraId="578EFF68"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5</w:t>
            </w:r>
          </w:p>
        </w:tc>
        <w:tc>
          <w:tcPr>
            <w:tcW w:w="2938" w:type="dxa"/>
            <w:tcBorders>
              <w:top w:val="single" w:sz="2" w:space="0" w:color="000000"/>
              <w:left w:val="single" w:sz="4" w:space="0" w:color="000000"/>
              <w:bottom w:val="single" w:sz="2" w:space="0" w:color="000000"/>
              <w:right w:val="single" w:sz="4" w:space="0" w:color="000000"/>
            </w:tcBorders>
            <w:vAlign w:val="center"/>
          </w:tcPr>
          <w:p w14:paraId="23E920B5"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Discharge from industrial chemical factories</w:t>
            </w:r>
          </w:p>
        </w:tc>
      </w:tr>
      <w:tr w:rsidR="000C4E6B" w:rsidRPr="00A855CE" w14:paraId="58528868" w14:textId="77777777" w:rsidTr="00531B4C">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15EA5229"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Trichloroethylene (ppb)</w:t>
            </w:r>
          </w:p>
        </w:tc>
        <w:tc>
          <w:tcPr>
            <w:tcW w:w="720" w:type="dxa"/>
            <w:tcBorders>
              <w:top w:val="single" w:sz="2" w:space="0" w:color="000000"/>
              <w:left w:val="single" w:sz="2" w:space="0" w:color="000000"/>
              <w:bottom w:val="single" w:sz="2" w:space="0" w:color="000000"/>
              <w:right w:val="single" w:sz="2" w:space="0" w:color="000000"/>
            </w:tcBorders>
          </w:tcPr>
          <w:p w14:paraId="595EB6D3" w14:textId="190A4A43"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7427D">
              <w:rPr>
                <w:rFonts w:eastAsia="Times New Roman" w:cs="Times New Roman"/>
                <w:color w:val="000000"/>
                <w:sz w:val="16"/>
                <w:szCs w:val="16"/>
              </w:rPr>
              <w:t>1-10-24</w:t>
            </w:r>
          </w:p>
        </w:tc>
        <w:tc>
          <w:tcPr>
            <w:tcW w:w="810" w:type="dxa"/>
            <w:tcBorders>
              <w:top w:val="single" w:sz="2" w:space="0" w:color="000000"/>
              <w:left w:val="single" w:sz="2" w:space="0" w:color="000000"/>
              <w:bottom w:val="single" w:sz="2" w:space="0" w:color="000000"/>
              <w:right w:val="single" w:sz="2" w:space="0" w:color="000000"/>
            </w:tcBorders>
            <w:vAlign w:val="center"/>
          </w:tcPr>
          <w:p w14:paraId="2198A4E1"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445C14">
              <w:rPr>
                <w:rFonts w:eastAsia="Times New Roman" w:cs="Times New Roman"/>
                <w:color w:val="000000"/>
                <w:sz w:val="16"/>
                <w:szCs w:val="16"/>
              </w:rPr>
              <w:t>N</w:t>
            </w:r>
          </w:p>
        </w:tc>
        <w:tc>
          <w:tcPr>
            <w:tcW w:w="630" w:type="dxa"/>
            <w:tcBorders>
              <w:top w:val="single" w:sz="2" w:space="0" w:color="000000"/>
              <w:left w:val="single" w:sz="2" w:space="0" w:color="000000"/>
              <w:bottom w:val="single" w:sz="2" w:space="0" w:color="000000"/>
              <w:right w:val="single" w:sz="2" w:space="0" w:color="000000"/>
            </w:tcBorders>
            <w:vAlign w:val="center"/>
          </w:tcPr>
          <w:p w14:paraId="77FA189D"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0A03DB">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508F26CF"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721" w:type="dxa"/>
            <w:tcBorders>
              <w:top w:val="single" w:sz="2" w:space="0" w:color="000000"/>
              <w:left w:val="single" w:sz="2" w:space="0" w:color="000000"/>
              <w:bottom w:val="single" w:sz="2" w:space="0" w:color="000000"/>
              <w:right w:val="single" w:sz="2" w:space="0" w:color="000000"/>
            </w:tcBorders>
            <w:vAlign w:val="center"/>
          </w:tcPr>
          <w:p w14:paraId="1ED0C312"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14:paraId="49D84448"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5</w:t>
            </w:r>
          </w:p>
        </w:tc>
        <w:tc>
          <w:tcPr>
            <w:tcW w:w="2938" w:type="dxa"/>
            <w:tcBorders>
              <w:top w:val="single" w:sz="2" w:space="0" w:color="000000"/>
              <w:left w:val="single" w:sz="4" w:space="0" w:color="000000"/>
              <w:bottom w:val="single" w:sz="2" w:space="0" w:color="000000"/>
              <w:right w:val="single" w:sz="4" w:space="0" w:color="000000"/>
            </w:tcBorders>
            <w:vAlign w:val="center"/>
          </w:tcPr>
          <w:p w14:paraId="08C06796"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Discharge from metal degreasing sites and other factories</w:t>
            </w:r>
          </w:p>
        </w:tc>
      </w:tr>
      <w:tr w:rsidR="000C4E6B" w:rsidRPr="00A855CE" w14:paraId="3835DAFB" w14:textId="77777777" w:rsidTr="00531B4C">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7147F058"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Toluene (ppm)</w:t>
            </w:r>
          </w:p>
        </w:tc>
        <w:tc>
          <w:tcPr>
            <w:tcW w:w="720" w:type="dxa"/>
            <w:tcBorders>
              <w:top w:val="single" w:sz="2" w:space="0" w:color="000000"/>
              <w:left w:val="single" w:sz="2" w:space="0" w:color="000000"/>
              <w:bottom w:val="single" w:sz="2" w:space="0" w:color="000000"/>
              <w:right w:val="single" w:sz="2" w:space="0" w:color="000000"/>
            </w:tcBorders>
          </w:tcPr>
          <w:p w14:paraId="6FDC55C1" w14:textId="4DE1BC2E"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7427D">
              <w:rPr>
                <w:rFonts w:eastAsia="Times New Roman" w:cs="Times New Roman"/>
                <w:color w:val="000000"/>
                <w:sz w:val="16"/>
                <w:szCs w:val="16"/>
              </w:rPr>
              <w:t>1-10-24</w:t>
            </w:r>
          </w:p>
        </w:tc>
        <w:tc>
          <w:tcPr>
            <w:tcW w:w="810" w:type="dxa"/>
            <w:tcBorders>
              <w:top w:val="single" w:sz="2" w:space="0" w:color="000000"/>
              <w:left w:val="single" w:sz="2" w:space="0" w:color="000000"/>
              <w:bottom w:val="single" w:sz="2" w:space="0" w:color="000000"/>
              <w:right w:val="single" w:sz="2" w:space="0" w:color="000000"/>
            </w:tcBorders>
            <w:vAlign w:val="center"/>
          </w:tcPr>
          <w:p w14:paraId="72D2BBA1"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445C14">
              <w:rPr>
                <w:rFonts w:eastAsia="Times New Roman" w:cs="Times New Roman"/>
                <w:color w:val="000000"/>
                <w:sz w:val="16"/>
                <w:szCs w:val="16"/>
              </w:rPr>
              <w:t>N</w:t>
            </w:r>
          </w:p>
        </w:tc>
        <w:tc>
          <w:tcPr>
            <w:tcW w:w="630" w:type="dxa"/>
            <w:tcBorders>
              <w:top w:val="single" w:sz="2" w:space="0" w:color="000000"/>
              <w:left w:val="single" w:sz="2" w:space="0" w:color="000000"/>
              <w:bottom w:val="single" w:sz="2" w:space="0" w:color="000000"/>
              <w:right w:val="single" w:sz="2" w:space="0" w:color="000000"/>
            </w:tcBorders>
            <w:vAlign w:val="center"/>
          </w:tcPr>
          <w:p w14:paraId="19750CB2"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0A03DB">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3A74D039"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721" w:type="dxa"/>
            <w:tcBorders>
              <w:top w:val="single" w:sz="2" w:space="0" w:color="000000"/>
              <w:left w:val="single" w:sz="2" w:space="0" w:color="000000"/>
              <w:bottom w:val="single" w:sz="2" w:space="0" w:color="000000"/>
              <w:right w:val="single" w:sz="2" w:space="0" w:color="000000"/>
            </w:tcBorders>
            <w:vAlign w:val="center"/>
          </w:tcPr>
          <w:p w14:paraId="2E64E018"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1</w:t>
            </w:r>
          </w:p>
        </w:tc>
        <w:tc>
          <w:tcPr>
            <w:tcW w:w="662" w:type="dxa"/>
            <w:tcBorders>
              <w:top w:val="single" w:sz="2" w:space="0" w:color="000000"/>
              <w:left w:val="single" w:sz="2" w:space="0" w:color="000000"/>
              <w:bottom w:val="single" w:sz="2" w:space="0" w:color="000000"/>
              <w:right w:val="single" w:sz="4" w:space="0" w:color="000000"/>
            </w:tcBorders>
            <w:vAlign w:val="center"/>
          </w:tcPr>
          <w:p w14:paraId="6EF5B3D6"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1</w:t>
            </w:r>
          </w:p>
        </w:tc>
        <w:tc>
          <w:tcPr>
            <w:tcW w:w="2938" w:type="dxa"/>
            <w:tcBorders>
              <w:top w:val="single" w:sz="2" w:space="0" w:color="000000"/>
              <w:left w:val="single" w:sz="4" w:space="0" w:color="000000"/>
              <w:bottom w:val="single" w:sz="2" w:space="0" w:color="000000"/>
              <w:right w:val="single" w:sz="4" w:space="0" w:color="000000"/>
            </w:tcBorders>
            <w:vAlign w:val="center"/>
          </w:tcPr>
          <w:p w14:paraId="6300FEA5"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Discharge from petroleum factories</w:t>
            </w:r>
          </w:p>
        </w:tc>
      </w:tr>
      <w:tr w:rsidR="000C4E6B" w:rsidRPr="00A855CE" w14:paraId="073BC980" w14:textId="77777777" w:rsidTr="00531B4C">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051E9D43"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Vinyl Chloride (ppb)</w:t>
            </w:r>
          </w:p>
        </w:tc>
        <w:tc>
          <w:tcPr>
            <w:tcW w:w="720" w:type="dxa"/>
            <w:tcBorders>
              <w:top w:val="single" w:sz="2" w:space="0" w:color="000000"/>
              <w:left w:val="single" w:sz="2" w:space="0" w:color="000000"/>
              <w:bottom w:val="single" w:sz="2" w:space="0" w:color="000000"/>
              <w:right w:val="single" w:sz="2" w:space="0" w:color="000000"/>
            </w:tcBorders>
          </w:tcPr>
          <w:p w14:paraId="0283D129" w14:textId="70206530"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7427D">
              <w:rPr>
                <w:rFonts w:eastAsia="Times New Roman" w:cs="Times New Roman"/>
                <w:color w:val="000000"/>
                <w:sz w:val="16"/>
                <w:szCs w:val="16"/>
              </w:rPr>
              <w:t>1-10-24</w:t>
            </w:r>
          </w:p>
        </w:tc>
        <w:tc>
          <w:tcPr>
            <w:tcW w:w="810" w:type="dxa"/>
            <w:tcBorders>
              <w:top w:val="single" w:sz="2" w:space="0" w:color="000000"/>
              <w:left w:val="single" w:sz="2" w:space="0" w:color="000000"/>
              <w:bottom w:val="single" w:sz="2" w:space="0" w:color="000000"/>
              <w:right w:val="single" w:sz="2" w:space="0" w:color="000000"/>
            </w:tcBorders>
            <w:vAlign w:val="center"/>
          </w:tcPr>
          <w:p w14:paraId="15FBBFC1"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445C14">
              <w:rPr>
                <w:rFonts w:eastAsia="Times New Roman" w:cs="Times New Roman"/>
                <w:color w:val="000000"/>
                <w:sz w:val="16"/>
                <w:szCs w:val="16"/>
              </w:rPr>
              <w:t>N</w:t>
            </w:r>
          </w:p>
        </w:tc>
        <w:tc>
          <w:tcPr>
            <w:tcW w:w="630" w:type="dxa"/>
            <w:tcBorders>
              <w:top w:val="single" w:sz="2" w:space="0" w:color="000000"/>
              <w:left w:val="single" w:sz="2" w:space="0" w:color="000000"/>
              <w:bottom w:val="single" w:sz="2" w:space="0" w:color="000000"/>
              <w:right w:val="single" w:sz="2" w:space="0" w:color="000000"/>
            </w:tcBorders>
            <w:vAlign w:val="center"/>
          </w:tcPr>
          <w:p w14:paraId="75F808E2"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0A03DB">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4779B8AB"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721" w:type="dxa"/>
            <w:tcBorders>
              <w:top w:val="single" w:sz="2" w:space="0" w:color="000000"/>
              <w:left w:val="single" w:sz="2" w:space="0" w:color="000000"/>
              <w:bottom w:val="single" w:sz="2" w:space="0" w:color="000000"/>
              <w:right w:val="single" w:sz="2" w:space="0" w:color="000000"/>
            </w:tcBorders>
            <w:vAlign w:val="center"/>
          </w:tcPr>
          <w:p w14:paraId="23AE479F"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0</w:t>
            </w:r>
          </w:p>
        </w:tc>
        <w:tc>
          <w:tcPr>
            <w:tcW w:w="662" w:type="dxa"/>
            <w:tcBorders>
              <w:top w:val="single" w:sz="2" w:space="0" w:color="000000"/>
              <w:left w:val="single" w:sz="2" w:space="0" w:color="000000"/>
              <w:bottom w:val="single" w:sz="2" w:space="0" w:color="000000"/>
              <w:right w:val="single" w:sz="4" w:space="0" w:color="000000"/>
            </w:tcBorders>
            <w:vAlign w:val="center"/>
          </w:tcPr>
          <w:p w14:paraId="6FFE6DE2"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2</w:t>
            </w:r>
          </w:p>
        </w:tc>
        <w:tc>
          <w:tcPr>
            <w:tcW w:w="2938" w:type="dxa"/>
            <w:tcBorders>
              <w:top w:val="single" w:sz="2" w:space="0" w:color="000000"/>
              <w:left w:val="single" w:sz="4" w:space="0" w:color="000000"/>
              <w:bottom w:val="single" w:sz="2" w:space="0" w:color="000000"/>
              <w:right w:val="single" w:sz="4" w:space="0" w:color="000000"/>
            </w:tcBorders>
            <w:vAlign w:val="center"/>
          </w:tcPr>
          <w:p w14:paraId="0ECA701D"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Leaching from PVC piping; discharge from plastics factories</w:t>
            </w:r>
          </w:p>
        </w:tc>
      </w:tr>
      <w:tr w:rsidR="000C4E6B" w:rsidRPr="00A855CE" w14:paraId="25D7AFB7" w14:textId="77777777" w:rsidTr="00531B4C">
        <w:trPr>
          <w:trHeight w:val="402"/>
        </w:trPr>
        <w:tc>
          <w:tcPr>
            <w:tcW w:w="2250" w:type="dxa"/>
            <w:tcBorders>
              <w:top w:val="single" w:sz="2" w:space="0" w:color="000000"/>
              <w:left w:val="single" w:sz="4" w:space="0" w:color="000000"/>
              <w:bottom w:val="single" w:sz="2" w:space="0" w:color="000000"/>
              <w:right w:val="single" w:sz="2" w:space="0" w:color="000000"/>
            </w:tcBorders>
            <w:vAlign w:val="center"/>
          </w:tcPr>
          <w:p w14:paraId="1BADF97C"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Xylenes (Total) (ppm)</w:t>
            </w:r>
          </w:p>
        </w:tc>
        <w:tc>
          <w:tcPr>
            <w:tcW w:w="720" w:type="dxa"/>
            <w:tcBorders>
              <w:top w:val="single" w:sz="2" w:space="0" w:color="000000"/>
              <w:left w:val="single" w:sz="2" w:space="0" w:color="000000"/>
              <w:bottom w:val="single" w:sz="2" w:space="0" w:color="000000"/>
              <w:right w:val="single" w:sz="2" w:space="0" w:color="000000"/>
            </w:tcBorders>
          </w:tcPr>
          <w:p w14:paraId="7C48D68C" w14:textId="3D041EE2"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97427D">
              <w:rPr>
                <w:rFonts w:eastAsia="Times New Roman" w:cs="Times New Roman"/>
                <w:color w:val="000000"/>
                <w:sz w:val="16"/>
                <w:szCs w:val="16"/>
              </w:rPr>
              <w:t>1-10-24</w:t>
            </w:r>
          </w:p>
        </w:tc>
        <w:tc>
          <w:tcPr>
            <w:tcW w:w="810" w:type="dxa"/>
            <w:tcBorders>
              <w:top w:val="single" w:sz="2" w:space="0" w:color="000000"/>
              <w:left w:val="single" w:sz="2" w:space="0" w:color="000000"/>
              <w:bottom w:val="single" w:sz="2" w:space="0" w:color="000000"/>
              <w:right w:val="single" w:sz="2" w:space="0" w:color="000000"/>
            </w:tcBorders>
            <w:vAlign w:val="center"/>
          </w:tcPr>
          <w:p w14:paraId="115BA429"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445C14">
              <w:rPr>
                <w:rFonts w:eastAsia="Times New Roman" w:cs="Times New Roman"/>
                <w:color w:val="000000"/>
                <w:sz w:val="16"/>
                <w:szCs w:val="16"/>
              </w:rPr>
              <w:t>N</w:t>
            </w:r>
          </w:p>
        </w:tc>
        <w:tc>
          <w:tcPr>
            <w:tcW w:w="630" w:type="dxa"/>
            <w:tcBorders>
              <w:top w:val="single" w:sz="2" w:space="0" w:color="000000"/>
              <w:left w:val="single" w:sz="2" w:space="0" w:color="000000"/>
              <w:bottom w:val="single" w:sz="2" w:space="0" w:color="000000"/>
              <w:right w:val="single" w:sz="2" w:space="0" w:color="000000"/>
            </w:tcBorders>
            <w:vAlign w:val="center"/>
          </w:tcPr>
          <w:p w14:paraId="03B57092"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0A03DB">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62AC42F1"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721" w:type="dxa"/>
            <w:tcBorders>
              <w:top w:val="single" w:sz="2" w:space="0" w:color="000000"/>
              <w:left w:val="single" w:sz="2" w:space="0" w:color="000000"/>
              <w:bottom w:val="single" w:sz="2" w:space="0" w:color="000000"/>
              <w:right w:val="single" w:sz="2" w:space="0" w:color="000000"/>
            </w:tcBorders>
            <w:vAlign w:val="center"/>
          </w:tcPr>
          <w:p w14:paraId="0590F058"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10</w:t>
            </w:r>
          </w:p>
        </w:tc>
        <w:tc>
          <w:tcPr>
            <w:tcW w:w="662" w:type="dxa"/>
            <w:tcBorders>
              <w:top w:val="single" w:sz="2" w:space="0" w:color="000000"/>
              <w:left w:val="single" w:sz="2" w:space="0" w:color="000000"/>
              <w:bottom w:val="single" w:sz="2" w:space="0" w:color="000000"/>
              <w:right w:val="single" w:sz="4" w:space="0" w:color="000000"/>
            </w:tcBorders>
            <w:vAlign w:val="center"/>
          </w:tcPr>
          <w:p w14:paraId="24611CD0"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A855CE">
              <w:rPr>
                <w:rFonts w:eastAsia="Times New Roman" w:cs="Times New Roman"/>
                <w:color w:val="000000"/>
                <w:sz w:val="16"/>
                <w:szCs w:val="16"/>
              </w:rPr>
              <w:t>10</w:t>
            </w:r>
          </w:p>
        </w:tc>
        <w:tc>
          <w:tcPr>
            <w:tcW w:w="2938" w:type="dxa"/>
            <w:tcBorders>
              <w:top w:val="single" w:sz="2" w:space="0" w:color="000000"/>
              <w:left w:val="single" w:sz="4" w:space="0" w:color="000000"/>
              <w:bottom w:val="single" w:sz="2" w:space="0" w:color="000000"/>
              <w:right w:val="single" w:sz="4" w:space="0" w:color="000000"/>
            </w:tcBorders>
            <w:vAlign w:val="center"/>
          </w:tcPr>
          <w:p w14:paraId="3C9B1DEC" w14:textId="77777777" w:rsidR="000C4E6B" w:rsidRPr="00A855CE" w:rsidRDefault="000C4E6B" w:rsidP="000C4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A855CE">
              <w:rPr>
                <w:rFonts w:eastAsia="Times New Roman" w:cs="Times New Roman"/>
                <w:color w:val="000000"/>
                <w:sz w:val="16"/>
                <w:szCs w:val="16"/>
              </w:rPr>
              <w:t>Discharge from petroleum factories; discharge from chemical factories</w:t>
            </w:r>
          </w:p>
        </w:tc>
      </w:tr>
    </w:tbl>
    <w:p w14:paraId="5E7CD62C" w14:textId="77777777" w:rsidR="00D842E9" w:rsidRPr="00396D1A" w:rsidRDefault="00D842E9" w:rsidP="00D842E9">
      <w:pPr>
        <w:spacing w:after="0" w:line="240" w:lineRule="auto"/>
        <w:rPr>
          <w:rFonts w:ascii="Times New Roman" w:eastAsia="Times New Roman" w:hAnsi="Times New Roman" w:cs="Times New Roman"/>
          <w:color w:val="0000FF"/>
          <w:sz w:val="20"/>
          <w:szCs w:val="20"/>
        </w:rPr>
      </w:pPr>
    </w:p>
    <w:p w14:paraId="763135E4" w14:textId="77777777" w:rsidR="00D842E9" w:rsidRPr="00E84B05" w:rsidRDefault="00D842E9" w:rsidP="00D842E9">
      <w:pPr>
        <w:spacing w:after="0" w:line="240" w:lineRule="auto"/>
        <w:rPr>
          <w:rFonts w:eastAsia="Times New Roman" w:cs="Times New Roman"/>
          <w:b/>
          <w:bCs/>
          <w:sz w:val="20"/>
          <w:szCs w:val="20"/>
        </w:rPr>
      </w:pPr>
      <w:r w:rsidRPr="00E84B05">
        <w:rPr>
          <w:rFonts w:eastAsia="Times New Roman" w:cs="Times New Roman"/>
          <w:b/>
          <w:bCs/>
          <w:sz w:val="20"/>
          <w:szCs w:val="20"/>
        </w:rPr>
        <w:t>Lead and Copper Contaminants</w:t>
      </w:r>
    </w:p>
    <w:tbl>
      <w:tblPr>
        <w:tblW w:w="9810" w:type="dxa"/>
        <w:tblInd w:w="190" w:type="dxa"/>
        <w:tblCellMar>
          <w:left w:w="100" w:type="dxa"/>
          <w:right w:w="100" w:type="dxa"/>
        </w:tblCellMar>
        <w:tblLook w:val="0000" w:firstRow="0" w:lastRow="0" w:firstColumn="0" w:lastColumn="0" w:noHBand="0" w:noVBand="0"/>
      </w:tblPr>
      <w:tblGrid>
        <w:gridCol w:w="1800"/>
        <w:gridCol w:w="1260"/>
        <w:gridCol w:w="1080"/>
        <w:gridCol w:w="809"/>
        <w:gridCol w:w="663"/>
        <w:gridCol w:w="1348"/>
        <w:gridCol w:w="2850"/>
      </w:tblGrid>
      <w:tr w:rsidR="00D842E9" w:rsidRPr="00E84B05" w14:paraId="7BE7BD2C" w14:textId="77777777" w:rsidTr="00D842E9">
        <w:tc>
          <w:tcPr>
            <w:tcW w:w="1800" w:type="dxa"/>
            <w:tcBorders>
              <w:top w:val="single" w:sz="2" w:space="0" w:color="000000"/>
              <w:left w:val="single" w:sz="4" w:space="0" w:color="auto"/>
              <w:bottom w:val="single" w:sz="2" w:space="0" w:color="000000"/>
              <w:right w:val="single" w:sz="4" w:space="0" w:color="000000"/>
            </w:tcBorders>
            <w:vAlign w:val="center"/>
          </w:tcPr>
          <w:p w14:paraId="58ED58D9"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p w14:paraId="247661C3"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Contaminant (units)</w:t>
            </w:r>
          </w:p>
          <w:p w14:paraId="6C914303"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p>
        </w:tc>
        <w:tc>
          <w:tcPr>
            <w:tcW w:w="1260" w:type="dxa"/>
            <w:tcBorders>
              <w:top w:val="single" w:sz="2" w:space="0" w:color="000000"/>
              <w:left w:val="single" w:sz="4" w:space="0" w:color="000000"/>
              <w:bottom w:val="single" w:sz="2" w:space="0" w:color="000000"/>
              <w:right w:val="single" w:sz="4" w:space="0" w:color="000000"/>
            </w:tcBorders>
            <w:vAlign w:val="center"/>
          </w:tcPr>
          <w:p w14:paraId="1BC4CDBE"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Sample Date</w:t>
            </w:r>
          </w:p>
        </w:tc>
        <w:tc>
          <w:tcPr>
            <w:tcW w:w="1080" w:type="dxa"/>
            <w:tcBorders>
              <w:top w:val="single" w:sz="2" w:space="0" w:color="000000"/>
              <w:left w:val="single" w:sz="4" w:space="0" w:color="000000"/>
              <w:bottom w:val="single" w:sz="2" w:space="0" w:color="000000"/>
              <w:right w:val="single" w:sz="4" w:space="0" w:color="000000"/>
            </w:tcBorders>
            <w:vAlign w:val="center"/>
          </w:tcPr>
          <w:p w14:paraId="6815AB0B"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Your</w:t>
            </w:r>
          </w:p>
          <w:p w14:paraId="224FA79B"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Water</w:t>
            </w:r>
          </w:p>
        </w:tc>
        <w:tc>
          <w:tcPr>
            <w:tcW w:w="809" w:type="dxa"/>
            <w:tcBorders>
              <w:top w:val="single" w:sz="2" w:space="0" w:color="000000"/>
              <w:left w:val="single" w:sz="4" w:space="0" w:color="000000"/>
              <w:bottom w:val="single" w:sz="2" w:space="0" w:color="000000"/>
              <w:right w:val="single" w:sz="4" w:space="0" w:color="000000"/>
            </w:tcBorders>
            <w:vAlign w:val="center"/>
          </w:tcPr>
          <w:p w14:paraId="64DD9A48"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Number of sites found above the AL</w:t>
            </w:r>
          </w:p>
        </w:tc>
        <w:tc>
          <w:tcPr>
            <w:tcW w:w="663" w:type="dxa"/>
            <w:tcBorders>
              <w:top w:val="single" w:sz="2" w:space="0" w:color="000000"/>
              <w:left w:val="single" w:sz="4" w:space="0" w:color="000000"/>
              <w:bottom w:val="single" w:sz="2" w:space="0" w:color="000000"/>
              <w:right w:val="single" w:sz="4" w:space="0" w:color="000000"/>
            </w:tcBorders>
            <w:vAlign w:val="center"/>
          </w:tcPr>
          <w:p w14:paraId="2474A61B"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MCLG</w:t>
            </w:r>
          </w:p>
        </w:tc>
        <w:tc>
          <w:tcPr>
            <w:tcW w:w="1348" w:type="dxa"/>
            <w:tcBorders>
              <w:top w:val="single" w:sz="2" w:space="0" w:color="000000"/>
              <w:left w:val="single" w:sz="4" w:space="0" w:color="000000"/>
              <w:bottom w:val="single" w:sz="2" w:space="0" w:color="000000"/>
              <w:right w:val="single" w:sz="4" w:space="0" w:color="000000"/>
            </w:tcBorders>
            <w:vAlign w:val="center"/>
          </w:tcPr>
          <w:p w14:paraId="2A152D81"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AL</w:t>
            </w:r>
          </w:p>
        </w:tc>
        <w:tc>
          <w:tcPr>
            <w:tcW w:w="2850" w:type="dxa"/>
            <w:tcBorders>
              <w:top w:val="single" w:sz="2" w:space="0" w:color="000000"/>
              <w:left w:val="single" w:sz="4" w:space="0" w:color="000000"/>
              <w:bottom w:val="single" w:sz="2" w:space="0" w:color="000000"/>
              <w:right w:val="single" w:sz="4" w:space="0" w:color="000000"/>
            </w:tcBorders>
            <w:vAlign w:val="center"/>
          </w:tcPr>
          <w:p w14:paraId="097F8396"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Likely Source of Contamination</w:t>
            </w:r>
          </w:p>
        </w:tc>
      </w:tr>
      <w:tr w:rsidR="00D842E9" w:rsidRPr="00E84B05" w14:paraId="6C85632C" w14:textId="77777777" w:rsidTr="00D842E9">
        <w:trPr>
          <w:trHeight w:val="508"/>
        </w:trPr>
        <w:tc>
          <w:tcPr>
            <w:tcW w:w="1800" w:type="dxa"/>
            <w:tcBorders>
              <w:top w:val="single" w:sz="2" w:space="0" w:color="000000"/>
              <w:left w:val="single" w:sz="4" w:space="0" w:color="000000"/>
              <w:bottom w:val="single" w:sz="2" w:space="0" w:color="000000"/>
              <w:right w:val="single" w:sz="4" w:space="0" w:color="000000"/>
            </w:tcBorders>
            <w:vAlign w:val="center"/>
          </w:tcPr>
          <w:p w14:paraId="04513D38"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E84B05">
              <w:rPr>
                <w:rFonts w:eastAsia="Times New Roman" w:cs="Times New Roman"/>
                <w:color w:val="000000"/>
                <w:sz w:val="16"/>
                <w:szCs w:val="16"/>
              </w:rPr>
              <w:t>Copper (ppm)</w:t>
            </w:r>
          </w:p>
          <w:p w14:paraId="3BA6471D"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E84B05">
              <w:rPr>
                <w:rFonts w:eastAsia="Times New Roman" w:cs="Times New Roman"/>
                <w:color w:val="000000"/>
                <w:sz w:val="16"/>
                <w:szCs w:val="16"/>
              </w:rPr>
              <w:t>(90</w:t>
            </w:r>
            <w:r w:rsidRPr="00E84B05">
              <w:rPr>
                <w:rFonts w:eastAsia="Times New Roman" w:cs="Times New Roman"/>
                <w:color w:val="000000"/>
                <w:sz w:val="16"/>
                <w:szCs w:val="16"/>
                <w:vertAlign w:val="superscript"/>
              </w:rPr>
              <w:t>th</w:t>
            </w:r>
            <w:r w:rsidRPr="00E84B05">
              <w:rPr>
                <w:rFonts w:eastAsia="Times New Roman" w:cs="Times New Roman"/>
                <w:color w:val="000000"/>
                <w:sz w:val="16"/>
                <w:szCs w:val="16"/>
              </w:rPr>
              <w:t xml:space="preserve"> percentile)</w:t>
            </w:r>
          </w:p>
        </w:tc>
        <w:tc>
          <w:tcPr>
            <w:tcW w:w="1260" w:type="dxa"/>
            <w:tcBorders>
              <w:top w:val="single" w:sz="2" w:space="0" w:color="000000"/>
              <w:left w:val="single" w:sz="4" w:space="0" w:color="000000"/>
              <w:bottom w:val="single" w:sz="2" w:space="0" w:color="000000"/>
              <w:right w:val="single" w:sz="4" w:space="0" w:color="000000"/>
            </w:tcBorders>
            <w:vAlign w:val="center"/>
          </w:tcPr>
          <w:p w14:paraId="7502FF18" w14:textId="454A01AD" w:rsidR="00D842E9" w:rsidRPr="00E84B05" w:rsidRDefault="002F6F2A"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center"/>
              <w:rPr>
                <w:color w:val="000000"/>
                <w:sz w:val="16"/>
                <w:szCs w:val="16"/>
              </w:rPr>
            </w:pPr>
            <w:r>
              <w:rPr>
                <w:color w:val="000000"/>
                <w:sz w:val="16"/>
                <w:szCs w:val="16"/>
              </w:rPr>
              <w:t>6-22-21</w:t>
            </w:r>
          </w:p>
          <w:p w14:paraId="0F013A93"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center"/>
              <w:rPr>
                <w:color w:val="000000"/>
                <w:sz w:val="16"/>
                <w:szCs w:val="16"/>
              </w:rPr>
            </w:pPr>
            <w:r w:rsidRPr="00E84B05">
              <w:rPr>
                <w:color w:val="000000"/>
                <w:sz w:val="16"/>
                <w:szCs w:val="16"/>
              </w:rPr>
              <w:t>thru</w:t>
            </w:r>
          </w:p>
          <w:p w14:paraId="3D30E0CF" w14:textId="06F0FCE6" w:rsidR="00D842E9" w:rsidRPr="00E84B05" w:rsidRDefault="002F6F2A"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center"/>
              <w:rPr>
                <w:color w:val="000000"/>
                <w:sz w:val="16"/>
                <w:szCs w:val="16"/>
              </w:rPr>
            </w:pPr>
            <w:r>
              <w:rPr>
                <w:color w:val="000000"/>
                <w:sz w:val="16"/>
                <w:szCs w:val="16"/>
              </w:rPr>
              <w:t>9-9-21</w:t>
            </w:r>
          </w:p>
        </w:tc>
        <w:tc>
          <w:tcPr>
            <w:tcW w:w="1080" w:type="dxa"/>
            <w:tcBorders>
              <w:top w:val="single" w:sz="2" w:space="0" w:color="000000"/>
              <w:left w:val="single" w:sz="4" w:space="0" w:color="000000"/>
              <w:bottom w:val="single" w:sz="2" w:space="0" w:color="000000"/>
              <w:right w:val="single" w:sz="4" w:space="0" w:color="000000"/>
            </w:tcBorders>
            <w:vAlign w:val="center"/>
          </w:tcPr>
          <w:p w14:paraId="172D4303" w14:textId="7F1D83B3" w:rsidR="00D842E9" w:rsidRPr="00E84B05" w:rsidRDefault="00706071"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0.118</w:t>
            </w:r>
          </w:p>
        </w:tc>
        <w:tc>
          <w:tcPr>
            <w:tcW w:w="809" w:type="dxa"/>
            <w:tcBorders>
              <w:top w:val="single" w:sz="2" w:space="0" w:color="000000"/>
              <w:left w:val="single" w:sz="4" w:space="0" w:color="000000"/>
              <w:bottom w:val="single" w:sz="2" w:space="0" w:color="000000"/>
              <w:right w:val="single" w:sz="4" w:space="0" w:color="000000"/>
            </w:tcBorders>
            <w:vAlign w:val="center"/>
          </w:tcPr>
          <w:p w14:paraId="3E708D73"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0</w:t>
            </w:r>
          </w:p>
        </w:tc>
        <w:tc>
          <w:tcPr>
            <w:tcW w:w="663" w:type="dxa"/>
            <w:tcBorders>
              <w:top w:val="single" w:sz="2" w:space="0" w:color="000000"/>
              <w:left w:val="single" w:sz="4" w:space="0" w:color="000000"/>
              <w:bottom w:val="single" w:sz="2" w:space="0" w:color="000000"/>
              <w:right w:val="single" w:sz="4" w:space="0" w:color="000000"/>
            </w:tcBorders>
            <w:vAlign w:val="center"/>
          </w:tcPr>
          <w:p w14:paraId="7EEF59ED"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1.3</w:t>
            </w:r>
          </w:p>
        </w:tc>
        <w:tc>
          <w:tcPr>
            <w:tcW w:w="1348" w:type="dxa"/>
            <w:tcBorders>
              <w:top w:val="single" w:sz="2" w:space="0" w:color="000000"/>
              <w:left w:val="single" w:sz="4" w:space="0" w:color="000000"/>
              <w:bottom w:val="single" w:sz="2" w:space="0" w:color="000000"/>
              <w:right w:val="single" w:sz="4" w:space="0" w:color="000000"/>
            </w:tcBorders>
            <w:vAlign w:val="center"/>
          </w:tcPr>
          <w:p w14:paraId="3F59E18B"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AL=1.3</w:t>
            </w:r>
          </w:p>
        </w:tc>
        <w:tc>
          <w:tcPr>
            <w:tcW w:w="2850" w:type="dxa"/>
            <w:tcBorders>
              <w:top w:val="single" w:sz="2" w:space="0" w:color="000000"/>
              <w:left w:val="single" w:sz="4" w:space="0" w:color="000000"/>
              <w:bottom w:val="single" w:sz="2" w:space="0" w:color="000000"/>
              <w:right w:val="single" w:sz="4" w:space="0" w:color="000000"/>
            </w:tcBorders>
            <w:vAlign w:val="center"/>
          </w:tcPr>
          <w:p w14:paraId="762E627E"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E84B05">
              <w:rPr>
                <w:rFonts w:eastAsia="Times New Roman" w:cs="Times New Roman"/>
                <w:color w:val="000000"/>
                <w:sz w:val="16"/>
                <w:szCs w:val="16"/>
              </w:rPr>
              <w:t xml:space="preserve">Corrosion of household plumbing systems; erosion of natural deposits </w:t>
            </w:r>
          </w:p>
        </w:tc>
      </w:tr>
      <w:tr w:rsidR="00D842E9" w:rsidRPr="00E84B05" w14:paraId="190A83F8" w14:textId="77777777" w:rsidTr="00D842E9">
        <w:trPr>
          <w:trHeight w:val="562"/>
        </w:trPr>
        <w:tc>
          <w:tcPr>
            <w:tcW w:w="1800" w:type="dxa"/>
            <w:tcBorders>
              <w:top w:val="single" w:sz="2" w:space="0" w:color="000000"/>
              <w:left w:val="single" w:sz="4" w:space="0" w:color="000000"/>
              <w:bottom w:val="single" w:sz="2" w:space="0" w:color="000000"/>
              <w:right w:val="single" w:sz="4" w:space="0" w:color="000000"/>
            </w:tcBorders>
            <w:vAlign w:val="center"/>
          </w:tcPr>
          <w:p w14:paraId="543A824C"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proofErr w:type="gramStart"/>
            <w:r w:rsidRPr="00E84B05">
              <w:rPr>
                <w:rFonts w:eastAsia="Times New Roman" w:cs="Times New Roman"/>
                <w:color w:val="000000"/>
                <w:sz w:val="16"/>
                <w:szCs w:val="16"/>
              </w:rPr>
              <w:t>Lead  (</w:t>
            </w:r>
            <w:proofErr w:type="gramEnd"/>
            <w:r w:rsidRPr="00E84B05">
              <w:rPr>
                <w:rFonts w:eastAsia="Times New Roman" w:cs="Times New Roman"/>
                <w:color w:val="000000"/>
                <w:sz w:val="16"/>
                <w:szCs w:val="16"/>
              </w:rPr>
              <w:t>ppb)</w:t>
            </w:r>
          </w:p>
          <w:p w14:paraId="63A58C6D"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E84B05">
              <w:rPr>
                <w:rFonts w:eastAsia="Times New Roman" w:cs="Times New Roman"/>
                <w:color w:val="000000"/>
                <w:sz w:val="16"/>
                <w:szCs w:val="16"/>
              </w:rPr>
              <w:t>(90</w:t>
            </w:r>
            <w:r w:rsidRPr="00E84B05">
              <w:rPr>
                <w:rFonts w:eastAsia="Times New Roman" w:cs="Times New Roman"/>
                <w:color w:val="000000"/>
                <w:sz w:val="16"/>
                <w:szCs w:val="16"/>
                <w:vertAlign w:val="superscript"/>
              </w:rPr>
              <w:t>th</w:t>
            </w:r>
            <w:r w:rsidRPr="00E84B05">
              <w:rPr>
                <w:rFonts w:eastAsia="Times New Roman" w:cs="Times New Roman"/>
                <w:color w:val="000000"/>
                <w:sz w:val="16"/>
                <w:szCs w:val="16"/>
              </w:rPr>
              <w:t xml:space="preserve"> percentile)</w:t>
            </w:r>
          </w:p>
        </w:tc>
        <w:tc>
          <w:tcPr>
            <w:tcW w:w="1260" w:type="dxa"/>
            <w:tcBorders>
              <w:top w:val="single" w:sz="2" w:space="0" w:color="000000"/>
              <w:left w:val="single" w:sz="4" w:space="0" w:color="000000"/>
              <w:bottom w:val="single" w:sz="2" w:space="0" w:color="000000"/>
              <w:right w:val="single" w:sz="4" w:space="0" w:color="000000"/>
            </w:tcBorders>
            <w:vAlign w:val="center"/>
          </w:tcPr>
          <w:p w14:paraId="15BD8212" w14:textId="77777777" w:rsidR="002F6F2A" w:rsidRPr="00E84B05" w:rsidRDefault="002F6F2A" w:rsidP="002F6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center"/>
              <w:rPr>
                <w:color w:val="000000"/>
                <w:sz w:val="16"/>
                <w:szCs w:val="16"/>
              </w:rPr>
            </w:pPr>
            <w:r>
              <w:rPr>
                <w:color w:val="000000"/>
                <w:sz w:val="16"/>
                <w:szCs w:val="16"/>
              </w:rPr>
              <w:t>6-22-21</w:t>
            </w:r>
          </w:p>
          <w:p w14:paraId="2233AAA8" w14:textId="77777777" w:rsidR="002F6F2A" w:rsidRPr="00E84B05" w:rsidRDefault="002F6F2A" w:rsidP="002F6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center"/>
              <w:rPr>
                <w:color w:val="000000"/>
                <w:sz w:val="16"/>
                <w:szCs w:val="16"/>
              </w:rPr>
            </w:pPr>
            <w:r w:rsidRPr="00E84B05">
              <w:rPr>
                <w:color w:val="000000"/>
                <w:sz w:val="16"/>
                <w:szCs w:val="16"/>
              </w:rPr>
              <w:t>thru</w:t>
            </w:r>
          </w:p>
          <w:p w14:paraId="00FB21A0" w14:textId="3326B8C3" w:rsidR="00D842E9" w:rsidRPr="00E84B05" w:rsidRDefault="002F6F2A" w:rsidP="002F6F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center"/>
              <w:rPr>
                <w:color w:val="000000"/>
                <w:sz w:val="16"/>
                <w:szCs w:val="16"/>
              </w:rPr>
            </w:pPr>
            <w:r>
              <w:rPr>
                <w:color w:val="000000"/>
                <w:sz w:val="16"/>
                <w:szCs w:val="16"/>
              </w:rPr>
              <w:t>9-9-21</w:t>
            </w:r>
          </w:p>
        </w:tc>
        <w:tc>
          <w:tcPr>
            <w:tcW w:w="1080" w:type="dxa"/>
            <w:tcBorders>
              <w:top w:val="single" w:sz="2" w:space="0" w:color="000000"/>
              <w:left w:val="single" w:sz="4" w:space="0" w:color="000000"/>
              <w:bottom w:val="single" w:sz="2" w:space="0" w:color="000000"/>
              <w:right w:val="single" w:sz="4" w:space="0" w:color="000000"/>
            </w:tcBorders>
            <w:vAlign w:val="center"/>
          </w:tcPr>
          <w:p w14:paraId="3D45A7E7"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ND</w:t>
            </w:r>
          </w:p>
        </w:tc>
        <w:tc>
          <w:tcPr>
            <w:tcW w:w="809" w:type="dxa"/>
            <w:tcBorders>
              <w:top w:val="single" w:sz="2" w:space="0" w:color="000000"/>
              <w:left w:val="single" w:sz="4" w:space="0" w:color="000000"/>
              <w:bottom w:val="single" w:sz="2" w:space="0" w:color="000000"/>
              <w:right w:val="single" w:sz="4" w:space="0" w:color="000000"/>
            </w:tcBorders>
            <w:vAlign w:val="center"/>
          </w:tcPr>
          <w:p w14:paraId="34472C46"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0</w:t>
            </w:r>
          </w:p>
        </w:tc>
        <w:tc>
          <w:tcPr>
            <w:tcW w:w="663" w:type="dxa"/>
            <w:tcBorders>
              <w:top w:val="single" w:sz="2" w:space="0" w:color="000000"/>
              <w:left w:val="single" w:sz="4" w:space="0" w:color="000000"/>
              <w:bottom w:val="single" w:sz="2" w:space="0" w:color="000000"/>
              <w:right w:val="single" w:sz="4" w:space="0" w:color="000000"/>
            </w:tcBorders>
            <w:vAlign w:val="center"/>
          </w:tcPr>
          <w:p w14:paraId="297A5931"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0</w:t>
            </w:r>
          </w:p>
        </w:tc>
        <w:tc>
          <w:tcPr>
            <w:tcW w:w="1348" w:type="dxa"/>
            <w:tcBorders>
              <w:top w:val="single" w:sz="2" w:space="0" w:color="000000"/>
              <w:left w:val="single" w:sz="4" w:space="0" w:color="000000"/>
              <w:bottom w:val="single" w:sz="2" w:space="0" w:color="000000"/>
              <w:right w:val="single" w:sz="4" w:space="0" w:color="000000"/>
            </w:tcBorders>
            <w:vAlign w:val="center"/>
          </w:tcPr>
          <w:p w14:paraId="55BC6585"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AL=15</w:t>
            </w:r>
          </w:p>
        </w:tc>
        <w:tc>
          <w:tcPr>
            <w:tcW w:w="2850" w:type="dxa"/>
            <w:tcBorders>
              <w:top w:val="single" w:sz="2" w:space="0" w:color="000000"/>
              <w:left w:val="single" w:sz="4" w:space="0" w:color="000000"/>
              <w:bottom w:val="single" w:sz="2" w:space="0" w:color="000000"/>
              <w:right w:val="single" w:sz="4" w:space="0" w:color="000000"/>
            </w:tcBorders>
            <w:vAlign w:val="center"/>
          </w:tcPr>
          <w:p w14:paraId="378F8C6A" w14:textId="24E9C28F"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E84B05">
              <w:rPr>
                <w:rFonts w:eastAsia="Times New Roman" w:cs="Times New Roman"/>
                <w:color w:val="000000"/>
                <w:sz w:val="16"/>
                <w:szCs w:val="16"/>
              </w:rPr>
              <w:t>Corrosion of household plumbing systems; erosion of natural deposits</w:t>
            </w:r>
          </w:p>
        </w:tc>
      </w:tr>
    </w:tbl>
    <w:p w14:paraId="4375832E"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FF"/>
          <w:sz w:val="20"/>
          <w:szCs w:val="20"/>
        </w:rPr>
      </w:pPr>
    </w:p>
    <w:p w14:paraId="0E365D7F" w14:textId="77777777" w:rsidR="00D842E9" w:rsidRPr="00E84B05" w:rsidRDefault="00D842E9" w:rsidP="00D842E9">
      <w:pPr>
        <w:spacing w:after="0" w:line="240" w:lineRule="auto"/>
        <w:rPr>
          <w:rFonts w:eastAsia="Times New Roman" w:cs="Times New Roman"/>
          <w:b/>
          <w:bCs/>
          <w:sz w:val="20"/>
          <w:szCs w:val="20"/>
        </w:rPr>
      </w:pPr>
      <w:r w:rsidRPr="00E84B05">
        <w:rPr>
          <w:rFonts w:eastAsia="Times New Roman" w:cs="Times New Roman"/>
          <w:b/>
          <w:bCs/>
          <w:sz w:val="20"/>
          <w:szCs w:val="20"/>
        </w:rPr>
        <w:t>Radiological Contaminants</w:t>
      </w:r>
    </w:p>
    <w:tbl>
      <w:tblPr>
        <w:tblW w:w="9799" w:type="dxa"/>
        <w:tblInd w:w="190" w:type="dxa"/>
        <w:tblLayout w:type="fixed"/>
        <w:tblCellMar>
          <w:left w:w="100" w:type="dxa"/>
          <w:right w:w="100" w:type="dxa"/>
        </w:tblCellMar>
        <w:tblLook w:val="0000" w:firstRow="0" w:lastRow="0" w:firstColumn="0" w:lastColumn="0" w:noHBand="0" w:noVBand="0"/>
      </w:tblPr>
      <w:tblGrid>
        <w:gridCol w:w="1890"/>
        <w:gridCol w:w="792"/>
        <w:gridCol w:w="863"/>
        <w:gridCol w:w="775"/>
        <w:gridCol w:w="1170"/>
        <w:gridCol w:w="810"/>
        <w:gridCol w:w="720"/>
        <w:gridCol w:w="2779"/>
      </w:tblGrid>
      <w:tr w:rsidR="00D842E9" w:rsidRPr="00E84B05" w14:paraId="56DCA9C3" w14:textId="77777777" w:rsidTr="00D842E9">
        <w:trPr>
          <w:trHeight w:val="540"/>
        </w:trPr>
        <w:tc>
          <w:tcPr>
            <w:tcW w:w="1890" w:type="dxa"/>
            <w:tcBorders>
              <w:top w:val="single" w:sz="2" w:space="0" w:color="000000"/>
              <w:left w:val="single" w:sz="4" w:space="0" w:color="000000"/>
              <w:bottom w:val="single" w:sz="4" w:space="0" w:color="auto"/>
              <w:right w:val="single" w:sz="2" w:space="0" w:color="000000"/>
            </w:tcBorders>
            <w:vAlign w:val="center"/>
          </w:tcPr>
          <w:p w14:paraId="56AD862F"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p w14:paraId="5A01A9FD"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Contaminant (units)</w:t>
            </w:r>
          </w:p>
          <w:p w14:paraId="0CE344DA"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p>
        </w:tc>
        <w:tc>
          <w:tcPr>
            <w:tcW w:w="792" w:type="dxa"/>
            <w:tcBorders>
              <w:top w:val="single" w:sz="2" w:space="0" w:color="000000"/>
              <w:left w:val="single" w:sz="2" w:space="0" w:color="000000"/>
              <w:bottom w:val="single" w:sz="4" w:space="0" w:color="auto"/>
              <w:right w:val="single" w:sz="4" w:space="0" w:color="000000"/>
            </w:tcBorders>
            <w:vAlign w:val="center"/>
          </w:tcPr>
          <w:p w14:paraId="05D50EEE"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Sample Date</w:t>
            </w:r>
          </w:p>
        </w:tc>
        <w:tc>
          <w:tcPr>
            <w:tcW w:w="863" w:type="dxa"/>
            <w:tcBorders>
              <w:top w:val="single" w:sz="2" w:space="0" w:color="000000"/>
              <w:left w:val="single" w:sz="4" w:space="0" w:color="000000"/>
              <w:bottom w:val="single" w:sz="4" w:space="0" w:color="auto"/>
              <w:right w:val="single" w:sz="4" w:space="0" w:color="000000"/>
            </w:tcBorders>
            <w:vAlign w:val="center"/>
          </w:tcPr>
          <w:p w14:paraId="59AA689F"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MCL Violation</w:t>
            </w:r>
          </w:p>
          <w:p w14:paraId="797C8362"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Y/N</w:t>
            </w:r>
          </w:p>
        </w:tc>
        <w:tc>
          <w:tcPr>
            <w:tcW w:w="775" w:type="dxa"/>
            <w:tcBorders>
              <w:top w:val="single" w:sz="2" w:space="0" w:color="000000"/>
              <w:left w:val="single" w:sz="4" w:space="0" w:color="000000"/>
              <w:bottom w:val="single" w:sz="4" w:space="0" w:color="auto"/>
              <w:right w:val="single" w:sz="4" w:space="0" w:color="000000"/>
            </w:tcBorders>
            <w:vAlign w:val="center"/>
          </w:tcPr>
          <w:p w14:paraId="38C94ED2"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Your</w:t>
            </w:r>
          </w:p>
          <w:p w14:paraId="1DE1B0D2"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Water</w:t>
            </w:r>
          </w:p>
        </w:tc>
        <w:tc>
          <w:tcPr>
            <w:tcW w:w="1170" w:type="dxa"/>
            <w:tcBorders>
              <w:top w:val="single" w:sz="2" w:space="0" w:color="000000"/>
              <w:left w:val="single" w:sz="4" w:space="0" w:color="000000"/>
              <w:bottom w:val="single" w:sz="4" w:space="0" w:color="auto"/>
              <w:right w:val="single" w:sz="4" w:space="0" w:color="000000"/>
            </w:tcBorders>
          </w:tcPr>
          <w:p w14:paraId="76493CA8"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Range</w:t>
            </w:r>
          </w:p>
          <w:p w14:paraId="72A8E719"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p w14:paraId="54B6A3D7"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Low    High</w:t>
            </w:r>
          </w:p>
        </w:tc>
        <w:tc>
          <w:tcPr>
            <w:tcW w:w="810" w:type="dxa"/>
            <w:tcBorders>
              <w:top w:val="single" w:sz="2" w:space="0" w:color="000000"/>
              <w:left w:val="single" w:sz="4" w:space="0" w:color="000000"/>
              <w:bottom w:val="single" w:sz="4" w:space="0" w:color="auto"/>
              <w:right w:val="single" w:sz="4" w:space="0" w:color="000000"/>
            </w:tcBorders>
            <w:vAlign w:val="center"/>
          </w:tcPr>
          <w:p w14:paraId="7DB84F63"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MCLG</w:t>
            </w:r>
          </w:p>
        </w:tc>
        <w:tc>
          <w:tcPr>
            <w:tcW w:w="720" w:type="dxa"/>
            <w:tcBorders>
              <w:top w:val="single" w:sz="2" w:space="0" w:color="000000"/>
              <w:left w:val="single" w:sz="4" w:space="0" w:color="000000"/>
              <w:bottom w:val="single" w:sz="4" w:space="0" w:color="auto"/>
              <w:right w:val="single" w:sz="4" w:space="0" w:color="000000"/>
            </w:tcBorders>
            <w:vAlign w:val="center"/>
          </w:tcPr>
          <w:p w14:paraId="22CA7277"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MCL</w:t>
            </w:r>
          </w:p>
        </w:tc>
        <w:tc>
          <w:tcPr>
            <w:tcW w:w="2779" w:type="dxa"/>
            <w:tcBorders>
              <w:top w:val="single" w:sz="2" w:space="0" w:color="000000"/>
              <w:left w:val="single" w:sz="4" w:space="0" w:color="000000"/>
              <w:bottom w:val="single" w:sz="4" w:space="0" w:color="auto"/>
              <w:right w:val="single" w:sz="4" w:space="0" w:color="auto"/>
            </w:tcBorders>
            <w:vAlign w:val="center"/>
          </w:tcPr>
          <w:p w14:paraId="4B960F7A" w14:textId="77777777" w:rsidR="00D842E9" w:rsidRPr="00E84B05"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Likely Source of Contamination</w:t>
            </w:r>
          </w:p>
        </w:tc>
      </w:tr>
      <w:tr w:rsidR="00D842E9" w:rsidRPr="00E84B05" w14:paraId="4D020BBF" w14:textId="77777777" w:rsidTr="00E16D2D">
        <w:trPr>
          <w:trHeight w:val="343"/>
        </w:trPr>
        <w:tc>
          <w:tcPr>
            <w:tcW w:w="1890" w:type="dxa"/>
            <w:tcBorders>
              <w:top w:val="single" w:sz="2" w:space="0" w:color="000000"/>
              <w:left w:val="single" w:sz="4" w:space="0" w:color="000000"/>
              <w:bottom w:val="single" w:sz="2" w:space="0" w:color="000000"/>
              <w:right w:val="single" w:sz="2" w:space="0" w:color="000000"/>
            </w:tcBorders>
            <w:vAlign w:val="center"/>
          </w:tcPr>
          <w:p w14:paraId="6A699400" w14:textId="77777777" w:rsidR="00D842E9" w:rsidRPr="00E84B05" w:rsidRDefault="00D842E9" w:rsidP="00E1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rPr>
                <w:rFonts w:eastAsia="Times New Roman" w:cs="Times New Roman"/>
                <w:color w:val="000000"/>
                <w:sz w:val="16"/>
                <w:szCs w:val="16"/>
              </w:rPr>
            </w:pPr>
            <w:r w:rsidRPr="00E84B05">
              <w:rPr>
                <w:rFonts w:eastAsia="Times New Roman" w:cs="Times New Roman"/>
                <w:color w:val="000000"/>
                <w:sz w:val="16"/>
                <w:szCs w:val="16"/>
              </w:rPr>
              <w:t>Alpha emitters (</w:t>
            </w:r>
            <w:proofErr w:type="spellStart"/>
            <w:r w:rsidRPr="00E84B05">
              <w:rPr>
                <w:rFonts w:eastAsia="Times New Roman" w:cs="Times New Roman"/>
                <w:color w:val="000000"/>
                <w:sz w:val="16"/>
                <w:szCs w:val="16"/>
              </w:rPr>
              <w:t>pCi</w:t>
            </w:r>
            <w:proofErr w:type="spellEnd"/>
            <w:r w:rsidRPr="00E84B05">
              <w:rPr>
                <w:rFonts w:eastAsia="Times New Roman" w:cs="Times New Roman"/>
                <w:color w:val="000000"/>
                <w:sz w:val="16"/>
                <w:szCs w:val="16"/>
              </w:rPr>
              <w:t>/L)</w:t>
            </w:r>
          </w:p>
        </w:tc>
        <w:tc>
          <w:tcPr>
            <w:tcW w:w="792" w:type="dxa"/>
            <w:tcBorders>
              <w:top w:val="single" w:sz="2" w:space="0" w:color="000000"/>
              <w:left w:val="single" w:sz="2" w:space="0" w:color="000000"/>
              <w:bottom w:val="single" w:sz="2" w:space="0" w:color="000000"/>
              <w:right w:val="single" w:sz="2" w:space="0" w:color="000000"/>
            </w:tcBorders>
            <w:vAlign w:val="center"/>
          </w:tcPr>
          <w:p w14:paraId="6F5FAEFF" w14:textId="77777777" w:rsidR="00D842E9" w:rsidRPr="00E84B05" w:rsidRDefault="00D842E9" w:rsidP="00E1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jc w:val="center"/>
              <w:rPr>
                <w:color w:val="000000"/>
                <w:sz w:val="16"/>
                <w:szCs w:val="16"/>
              </w:rPr>
            </w:pPr>
            <w:r w:rsidRPr="00E84B05">
              <w:rPr>
                <w:color w:val="000000"/>
                <w:sz w:val="16"/>
                <w:szCs w:val="16"/>
              </w:rPr>
              <w:t>1/18/17</w:t>
            </w:r>
          </w:p>
        </w:tc>
        <w:tc>
          <w:tcPr>
            <w:tcW w:w="863" w:type="dxa"/>
            <w:tcBorders>
              <w:top w:val="single" w:sz="2" w:space="0" w:color="000000"/>
              <w:left w:val="single" w:sz="2" w:space="0" w:color="000000"/>
              <w:bottom w:val="single" w:sz="2" w:space="0" w:color="000000"/>
              <w:right w:val="single" w:sz="2" w:space="0" w:color="000000"/>
            </w:tcBorders>
            <w:vAlign w:val="center"/>
          </w:tcPr>
          <w:p w14:paraId="44C95529" w14:textId="77777777" w:rsidR="00D842E9" w:rsidRPr="00E84B05" w:rsidRDefault="00D842E9" w:rsidP="00E1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N</w:t>
            </w:r>
          </w:p>
        </w:tc>
        <w:tc>
          <w:tcPr>
            <w:tcW w:w="775" w:type="dxa"/>
            <w:tcBorders>
              <w:top w:val="single" w:sz="2" w:space="0" w:color="000000"/>
              <w:left w:val="single" w:sz="2" w:space="0" w:color="000000"/>
              <w:bottom w:val="single" w:sz="2" w:space="0" w:color="000000"/>
              <w:right w:val="single" w:sz="2" w:space="0" w:color="000000"/>
            </w:tcBorders>
            <w:vAlign w:val="center"/>
          </w:tcPr>
          <w:p w14:paraId="7AD4EEB7" w14:textId="77777777" w:rsidR="00D842E9" w:rsidRPr="00E84B05" w:rsidRDefault="00D842E9" w:rsidP="00E1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55D6E71A" w14:textId="77777777" w:rsidR="00D842E9" w:rsidRPr="00E84B05" w:rsidRDefault="00D842E9" w:rsidP="00E1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0" w:type="dxa"/>
            <w:tcBorders>
              <w:top w:val="single" w:sz="2" w:space="0" w:color="000000"/>
              <w:left w:val="single" w:sz="2" w:space="0" w:color="000000"/>
              <w:bottom w:val="single" w:sz="2" w:space="0" w:color="000000"/>
              <w:right w:val="single" w:sz="2" w:space="0" w:color="000000"/>
            </w:tcBorders>
            <w:vAlign w:val="center"/>
          </w:tcPr>
          <w:p w14:paraId="306CBDC4" w14:textId="77777777" w:rsidR="00D842E9" w:rsidRPr="00E84B05" w:rsidRDefault="00D842E9" w:rsidP="00E1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0</w:t>
            </w:r>
          </w:p>
        </w:tc>
        <w:tc>
          <w:tcPr>
            <w:tcW w:w="720" w:type="dxa"/>
            <w:tcBorders>
              <w:top w:val="single" w:sz="2" w:space="0" w:color="000000"/>
              <w:left w:val="single" w:sz="2" w:space="0" w:color="000000"/>
              <w:bottom w:val="single" w:sz="2" w:space="0" w:color="000000"/>
              <w:right w:val="single" w:sz="2" w:space="0" w:color="000000"/>
            </w:tcBorders>
            <w:vAlign w:val="center"/>
          </w:tcPr>
          <w:p w14:paraId="56B8E291" w14:textId="77777777" w:rsidR="00D842E9" w:rsidRPr="00E84B05" w:rsidRDefault="00D842E9" w:rsidP="00E1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15</w:t>
            </w:r>
          </w:p>
        </w:tc>
        <w:tc>
          <w:tcPr>
            <w:tcW w:w="2779" w:type="dxa"/>
            <w:tcBorders>
              <w:top w:val="single" w:sz="2" w:space="0" w:color="000000"/>
              <w:left w:val="single" w:sz="2" w:space="0" w:color="000000"/>
              <w:bottom w:val="single" w:sz="2" w:space="0" w:color="000000"/>
              <w:right w:val="single" w:sz="4" w:space="0" w:color="auto"/>
            </w:tcBorders>
            <w:vAlign w:val="center"/>
          </w:tcPr>
          <w:p w14:paraId="0DD8B0C4" w14:textId="77777777" w:rsidR="00D842E9" w:rsidRPr="00E84B05" w:rsidRDefault="00D842E9" w:rsidP="00E1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rPr>
                <w:rFonts w:eastAsia="Times New Roman" w:cs="Times New Roman"/>
                <w:color w:val="000000"/>
                <w:sz w:val="16"/>
                <w:szCs w:val="16"/>
              </w:rPr>
            </w:pPr>
            <w:r w:rsidRPr="00E84B05">
              <w:rPr>
                <w:rFonts w:eastAsia="Times New Roman" w:cs="Times New Roman"/>
                <w:color w:val="000000"/>
                <w:sz w:val="16"/>
                <w:szCs w:val="16"/>
              </w:rPr>
              <w:t>Erosion of natural deposits</w:t>
            </w:r>
          </w:p>
        </w:tc>
      </w:tr>
      <w:tr w:rsidR="00D842E9" w:rsidRPr="00E84B05" w14:paraId="4DDAE970" w14:textId="77777777" w:rsidTr="00E16D2D">
        <w:trPr>
          <w:trHeight w:val="343"/>
        </w:trPr>
        <w:tc>
          <w:tcPr>
            <w:tcW w:w="1890" w:type="dxa"/>
            <w:tcBorders>
              <w:top w:val="single" w:sz="2" w:space="0" w:color="000000"/>
              <w:left w:val="single" w:sz="4" w:space="0" w:color="000000"/>
              <w:bottom w:val="single" w:sz="2" w:space="0" w:color="000000"/>
              <w:right w:val="single" w:sz="2" w:space="0" w:color="000000"/>
            </w:tcBorders>
            <w:vAlign w:val="center"/>
          </w:tcPr>
          <w:p w14:paraId="62896F3C" w14:textId="77777777" w:rsidR="00D842E9" w:rsidRPr="00E84B05" w:rsidRDefault="00D842E9" w:rsidP="00E1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rPr>
                <w:rFonts w:eastAsia="Times New Roman" w:cs="Times New Roman"/>
                <w:color w:val="000000"/>
                <w:sz w:val="16"/>
                <w:szCs w:val="16"/>
              </w:rPr>
            </w:pPr>
            <w:r w:rsidRPr="00E84B05">
              <w:rPr>
                <w:rFonts w:eastAsia="Times New Roman" w:cs="Times New Roman"/>
                <w:color w:val="000000"/>
                <w:sz w:val="16"/>
                <w:szCs w:val="16"/>
              </w:rPr>
              <w:t>Beta/photon emitters (</w:t>
            </w:r>
            <w:proofErr w:type="spellStart"/>
            <w:r w:rsidRPr="00E84B05">
              <w:rPr>
                <w:rFonts w:eastAsia="Times New Roman" w:cs="Times New Roman"/>
                <w:color w:val="000000"/>
                <w:sz w:val="16"/>
                <w:szCs w:val="16"/>
              </w:rPr>
              <w:t>pCi</w:t>
            </w:r>
            <w:proofErr w:type="spellEnd"/>
            <w:r w:rsidRPr="00E84B05">
              <w:rPr>
                <w:rFonts w:eastAsia="Times New Roman" w:cs="Times New Roman"/>
                <w:color w:val="000000"/>
                <w:sz w:val="16"/>
                <w:szCs w:val="16"/>
              </w:rPr>
              <w:t>/L)</w:t>
            </w:r>
          </w:p>
        </w:tc>
        <w:tc>
          <w:tcPr>
            <w:tcW w:w="792" w:type="dxa"/>
            <w:tcBorders>
              <w:top w:val="single" w:sz="2" w:space="0" w:color="000000"/>
              <w:left w:val="single" w:sz="2" w:space="0" w:color="000000"/>
              <w:bottom w:val="single" w:sz="2" w:space="0" w:color="000000"/>
              <w:right w:val="single" w:sz="2" w:space="0" w:color="000000"/>
            </w:tcBorders>
            <w:vAlign w:val="center"/>
          </w:tcPr>
          <w:p w14:paraId="4D7D2A43" w14:textId="77777777" w:rsidR="00D842E9" w:rsidRPr="00E84B05" w:rsidRDefault="00D842E9" w:rsidP="00E1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jc w:val="center"/>
              <w:rPr>
                <w:color w:val="000000"/>
                <w:sz w:val="16"/>
                <w:szCs w:val="16"/>
              </w:rPr>
            </w:pPr>
            <w:r w:rsidRPr="00E84B05">
              <w:rPr>
                <w:color w:val="000000"/>
                <w:sz w:val="16"/>
                <w:szCs w:val="16"/>
              </w:rPr>
              <w:t>1/18/17</w:t>
            </w:r>
          </w:p>
        </w:tc>
        <w:tc>
          <w:tcPr>
            <w:tcW w:w="863" w:type="dxa"/>
            <w:tcBorders>
              <w:top w:val="single" w:sz="2" w:space="0" w:color="000000"/>
              <w:left w:val="single" w:sz="2" w:space="0" w:color="000000"/>
              <w:bottom w:val="single" w:sz="2" w:space="0" w:color="000000"/>
              <w:right w:val="single" w:sz="2" w:space="0" w:color="000000"/>
            </w:tcBorders>
            <w:vAlign w:val="center"/>
          </w:tcPr>
          <w:p w14:paraId="55CB2188" w14:textId="77777777" w:rsidR="00D842E9" w:rsidRPr="00E84B05" w:rsidRDefault="00D842E9" w:rsidP="00E1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N</w:t>
            </w:r>
          </w:p>
        </w:tc>
        <w:tc>
          <w:tcPr>
            <w:tcW w:w="775" w:type="dxa"/>
            <w:tcBorders>
              <w:top w:val="single" w:sz="2" w:space="0" w:color="000000"/>
              <w:left w:val="single" w:sz="2" w:space="0" w:color="000000"/>
              <w:bottom w:val="single" w:sz="2" w:space="0" w:color="000000"/>
              <w:right w:val="single" w:sz="2" w:space="0" w:color="000000"/>
            </w:tcBorders>
            <w:vAlign w:val="center"/>
          </w:tcPr>
          <w:p w14:paraId="6CD24C66" w14:textId="77777777" w:rsidR="00D842E9" w:rsidRPr="00E84B05" w:rsidRDefault="00D842E9" w:rsidP="00E1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5AC9D7C5" w14:textId="77777777" w:rsidR="00D842E9" w:rsidRPr="00E84B05" w:rsidRDefault="00D842E9" w:rsidP="00E1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0" w:type="dxa"/>
            <w:tcBorders>
              <w:top w:val="single" w:sz="2" w:space="0" w:color="000000"/>
              <w:left w:val="single" w:sz="2" w:space="0" w:color="000000"/>
              <w:bottom w:val="single" w:sz="2" w:space="0" w:color="000000"/>
              <w:right w:val="single" w:sz="2" w:space="0" w:color="000000"/>
            </w:tcBorders>
            <w:vAlign w:val="center"/>
          </w:tcPr>
          <w:p w14:paraId="0C677E01" w14:textId="77777777" w:rsidR="00D842E9" w:rsidRPr="00E84B05" w:rsidRDefault="00D842E9" w:rsidP="00E1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0</w:t>
            </w:r>
          </w:p>
        </w:tc>
        <w:tc>
          <w:tcPr>
            <w:tcW w:w="720" w:type="dxa"/>
            <w:tcBorders>
              <w:top w:val="single" w:sz="2" w:space="0" w:color="000000"/>
              <w:left w:val="single" w:sz="2" w:space="0" w:color="000000"/>
              <w:bottom w:val="single" w:sz="2" w:space="0" w:color="000000"/>
              <w:right w:val="single" w:sz="2" w:space="0" w:color="000000"/>
            </w:tcBorders>
            <w:vAlign w:val="center"/>
          </w:tcPr>
          <w:p w14:paraId="7959B33E" w14:textId="77777777" w:rsidR="00D842E9" w:rsidRPr="00E84B05" w:rsidRDefault="00D842E9" w:rsidP="00E1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50 *</w:t>
            </w:r>
          </w:p>
        </w:tc>
        <w:tc>
          <w:tcPr>
            <w:tcW w:w="2779" w:type="dxa"/>
            <w:tcBorders>
              <w:top w:val="single" w:sz="2" w:space="0" w:color="000000"/>
              <w:left w:val="single" w:sz="2" w:space="0" w:color="000000"/>
              <w:bottom w:val="single" w:sz="2" w:space="0" w:color="000000"/>
              <w:right w:val="single" w:sz="4" w:space="0" w:color="auto"/>
            </w:tcBorders>
            <w:vAlign w:val="center"/>
          </w:tcPr>
          <w:p w14:paraId="013E4B49" w14:textId="77777777" w:rsidR="00D842E9" w:rsidRPr="00E84B05" w:rsidRDefault="00D842E9" w:rsidP="00E1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rPr>
                <w:rFonts w:eastAsia="Times New Roman" w:cs="Times New Roman"/>
                <w:color w:val="000000"/>
                <w:sz w:val="16"/>
                <w:szCs w:val="16"/>
              </w:rPr>
            </w:pPr>
            <w:r w:rsidRPr="00E84B05">
              <w:rPr>
                <w:rFonts w:eastAsia="Times New Roman" w:cs="Times New Roman"/>
                <w:color w:val="000000"/>
                <w:sz w:val="16"/>
                <w:szCs w:val="16"/>
              </w:rPr>
              <w:t>Decay of natural and man-made deposits</w:t>
            </w:r>
          </w:p>
        </w:tc>
      </w:tr>
      <w:tr w:rsidR="00D842E9" w:rsidRPr="00E84B05" w14:paraId="240C3862" w14:textId="77777777" w:rsidTr="00E16D2D">
        <w:trPr>
          <w:trHeight w:val="343"/>
        </w:trPr>
        <w:tc>
          <w:tcPr>
            <w:tcW w:w="1890" w:type="dxa"/>
            <w:tcBorders>
              <w:top w:val="single" w:sz="2" w:space="0" w:color="000000"/>
              <w:left w:val="single" w:sz="4" w:space="0" w:color="000000"/>
              <w:bottom w:val="single" w:sz="2" w:space="0" w:color="000000"/>
              <w:right w:val="single" w:sz="2" w:space="0" w:color="000000"/>
            </w:tcBorders>
            <w:vAlign w:val="center"/>
          </w:tcPr>
          <w:p w14:paraId="623A5730" w14:textId="77777777" w:rsidR="00D842E9" w:rsidRPr="00E84B05" w:rsidRDefault="00D842E9" w:rsidP="00E1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rPr>
                <w:rFonts w:eastAsia="Times New Roman" w:cs="Times New Roman"/>
                <w:color w:val="000000"/>
                <w:sz w:val="16"/>
                <w:szCs w:val="16"/>
              </w:rPr>
            </w:pPr>
            <w:r w:rsidRPr="00E84B05">
              <w:rPr>
                <w:rFonts w:eastAsia="Times New Roman" w:cs="Times New Roman"/>
                <w:color w:val="000000"/>
                <w:sz w:val="16"/>
                <w:szCs w:val="16"/>
              </w:rPr>
              <w:t>Combined radium (</w:t>
            </w:r>
            <w:proofErr w:type="spellStart"/>
            <w:r w:rsidRPr="00E84B05">
              <w:rPr>
                <w:rFonts w:eastAsia="Times New Roman" w:cs="Times New Roman"/>
                <w:color w:val="000000"/>
                <w:sz w:val="16"/>
                <w:szCs w:val="16"/>
              </w:rPr>
              <w:t>pCi</w:t>
            </w:r>
            <w:proofErr w:type="spellEnd"/>
            <w:r w:rsidRPr="00E84B05">
              <w:rPr>
                <w:rFonts w:eastAsia="Times New Roman" w:cs="Times New Roman"/>
                <w:color w:val="000000"/>
                <w:sz w:val="16"/>
                <w:szCs w:val="16"/>
              </w:rPr>
              <w:t>/L)</w:t>
            </w:r>
          </w:p>
        </w:tc>
        <w:tc>
          <w:tcPr>
            <w:tcW w:w="792" w:type="dxa"/>
            <w:tcBorders>
              <w:top w:val="single" w:sz="2" w:space="0" w:color="000000"/>
              <w:left w:val="single" w:sz="2" w:space="0" w:color="000000"/>
              <w:bottom w:val="single" w:sz="2" w:space="0" w:color="000000"/>
              <w:right w:val="single" w:sz="2" w:space="0" w:color="000000"/>
            </w:tcBorders>
            <w:vAlign w:val="center"/>
          </w:tcPr>
          <w:p w14:paraId="732FA826" w14:textId="77777777" w:rsidR="00D842E9" w:rsidRPr="00E84B05" w:rsidRDefault="00D842E9" w:rsidP="00E1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jc w:val="center"/>
              <w:rPr>
                <w:color w:val="000000"/>
                <w:sz w:val="16"/>
                <w:szCs w:val="16"/>
              </w:rPr>
            </w:pPr>
            <w:r w:rsidRPr="00E84B05">
              <w:rPr>
                <w:color w:val="000000"/>
                <w:sz w:val="16"/>
                <w:szCs w:val="16"/>
              </w:rPr>
              <w:t>1/18/17</w:t>
            </w:r>
          </w:p>
        </w:tc>
        <w:tc>
          <w:tcPr>
            <w:tcW w:w="863" w:type="dxa"/>
            <w:tcBorders>
              <w:top w:val="single" w:sz="2" w:space="0" w:color="000000"/>
              <w:left w:val="single" w:sz="2" w:space="0" w:color="000000"/>
              <w:bottom w:val="single" w:sz="2" w:space="0" w:color="000000"/>
              <w:right w:val="single" w:sz="2" w:space="0" w:color="000000"/>
            </w:tcBorders>
            <w:vAlign w:val="center"/>
          </w:tcPr>
          <w:p w14:paraId="0652A03C" w14:textId="77777777" w:rsidR="00D842E9" w:rsidRPr="00E84B05" w:rsidRDefault="00D842E9" w:rsidP="00E1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N</w:t>
            </w:r>
          </w:p>
        </w:tc>
        <w:tc>
          <w:tcPr>
            <w:tcW w:w="775" w:type="dxa"/>
            <w:tcBorders>
              <w:top w:val="single" w:sz="2" w:space="0" w:color="000000"/>
              <w:left w:val="single" w:sz="2" w:space="0" w:color="000000"/>
              <w:bottom w:val="single" w:sz="2" w:space="0" w:color="000000"/>
              <w:right w:val="single" w:sz="2" w:space="0" w:color="000000"/>
            </w:tcBorders>
            <w:vAlign w:val="center"/>
          </w:tcPr>
          <w:p w14:paraId="2AD9DCF7" w14:textId="77777777" w:rsidR="00D842E9" w:rsidRPr="00E84B05" w:rsidRDefault="00D842E9" w:rsidP="00E1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02FEA7EE" w14:textId="77777777" w:rsidR="00D842E9" w:rsidRPr="00E84B05" w:rsidRDefault="00D842E9" w:rsidP="00E1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0" w:type="dxa"/>
            <w:tcBorders>
              <w:top w:val="single" w:sz="2" w:space="0" w:color="000000"/>
              <w:left w:val="single" w:sz="2" w:space="0" w:color="000000"/>
              <w:bottom w:val="single" w:sz="2" w:space="0" w:color="000000"/>
              <w:right w:val="single" w:sz="2" w:space="0" w:color="000000"/>
            </w:tcBorders>
            <w:vAlign w:val="center"/>
          </w:tcPr>
          <w:p w14:paraId="7E7D11C6" w14:textId="77777777" w:rsidR="00D842E9" w:rsidRPr="00E84B05" w:rsidRDefault="00D842E9" w:rsidP="00E1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0</w:t>
            </w:r>
          </w:p>
        </w:tc>
        <w:tc>
          <w:tcPr>
            <w:tcW w:w="720" w:type="dxa"/>
            <w:tcBorders>
              <w:top w:val="single" w:sz="2" w:space="0" w:color="000000"/>
              <w:left w:val="single" w:sz="2" w:space="0" w:color="000000"/>
              <w:bottom w:val="single" w:sz="2" w:space="0" w:color="000000"/>
              <w:right w:val="single" w:sz="2" w:space="0" w:color="000000"/>
            </w:tcBorders>
            <w:vAlign w:val="center"/>
          </w:tcPr>
          <w:p w14:paraId="1F1FE19B" w14:textId="77777777" w:rsidR="00D842E9" w:rsidRPr="00E84B05" w:rsidRDefault="00D842E9" w:rsidP="00E1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5</w:t>
            </w:r>
          </w:p>
        </w:tc>
        <w:tc>
          <w:tcPr>
            <w:tcW w:w="2779" w:type="dxa"/>
            <w:tcBorders>
              <w:top w:val="single" w:sz="2" w:space="0" w:color="000000"/>
              <w:left w:val="single" w:sz="2" w:space="0" w:color="000000"/>
              <w:bottom w:val="single" w:sz="2" w:space="0" w:color="000000"/>
              <w:right w:val="single" w:sz="4" w:space="0" w:color="auto"/>
            </w:tcBorders>
            <w:vAlign w:val="center"/>
          </w:tcPr>
          <w:p w14:paraId="251EA77D" w14:textId="77777777" w:rsidR="00D842E9" w:rsidRPr="00E84B05" w:rsidRDefault="00D842E9" w:rsidP="00E1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rPr>
                <w:rFonts w:eastAsia="Times New Roman" w:cs="Times New Roman"/>
                <w:color w:val="000000"/>
                <w:sz w:val="16"/>
                <w:szCs w:val="16"/>
              </w:rPr>
            </w:pPr>
            <w:r w:rsidRPr="00E84B05">
              <w:rPr>
                <w:rFonts w:eastAsia="Times New Roman" w:cs="Times New Roman"/>
                <w:color w:val="000000"/>
                <w:sz w:val="16"/>
                <w:szCs w:val="16"/>
              </w:rPr>
              <w:t>Erosion of natural deposits</w:t>
            </w:r>
          </w:p>
        </w:tc>
      </w:tr>
      <w:tr w:rsidR="00D842E9" w:rsidRPr="00E84B05" w14:paraId="7D6B9019" w14:textId="77777777" w:rsidTr="00E16D2D">
        <w:trPr>
          <w:trHeight w:val="343"/>
        </w:trPr>
        <w:tc>
          <w:tcPr>
            <w:tcW w:w="1890" w:type="dxa"/>
            <w:tcBorders>
              <w:top w:val="single" w:sz="2" w:space="0" w:color="000000"/>
              <w:left w:val="single" w:sz="4" w:space="0" w:color="000000"/>
              <w:bottom w:val="single" w:sz="2" w:space="0" w:color="000000"/>
              <w:right w:val="single" w:sz="2" w:space="0" w:color="000000"/>
            </w:tcBorders>
            <w:vAlign w:val="center"/>
          </w:tcPr>
          <w:p w14:paraId="03DBD681" w14:textId="77777777" w:rsidR="00D842E9" w:rsidRPr="00E84B05" w:rsidRDefault="00D842E9" w:rsidP="00E1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rPr>
                <w:rFonts w:eastAsia="Times New Roman" w:cs="Times New Roman"/>
                <w:color w:val="000000"/>
                <w:sz w:val="16"/>
                <w:szCs w:val="16"/>
              </w:rPr>
            </w:pPr>
            <w:r w:rsidRPr="00E84B05">
              <w:rPr>
                <w:rFonts w:eastAsia="Times New Roman" w:cs="Times New Roman"/>
                <w:color w:val="000000"/>
                <w:sz w:val="16"/>
                <w:szCs w:val="16"/>
              </w:rPr>
              <w:t>Uranium (</w:t>
            </w:r>
            <w:proofErr w:type="spellStart"/>
            <w:r w:rsidRPr="00E84B05">
              <w:rPr>
                <w:rFonts w:eastAsia="Times New Roman" w:cs="Times New Roman"/>
                <w:color w:val="000000"/>
                <w:sz w:val="16"/>
                <w:szCs w:val="16"/>
              </w:rPr>
              <w:t>pCi</w:t>
            </w:r>
            <w:proofErr w:type="spellEnd"/>
            <w:r w:rsidRPr="00E84B05">
              <w:rPr>
                <w:rFonts w:eastAsia="Times New Roman" w:cs="Times New Roman"/>
                <w:color w:val="000000"/>
                <w:sz w:val="16"/>
                <w:szCs w:val="16"/>
              </w:rPr>
              <w:t>/L)</w:t>
            </w:r>
          </w:p>
        </w:tc>
        <w:tc>
          <w:tcPr>
            <w:tcW w:w="792" w:type="dxa"/>
            <w:tcBorders>
              <w:top w:val="single" w:sz="2" w:space="0" w:color="000000"/>
              <w:left w:val="single" w:sz="2" w:space="0" w:color="000000"/>
              <w:bottom w:val="single" w:sz="2" w:space="0" w:color="000000"/>
              <w:right w:val="single" w:sz="2" w:space="0" w:color="000000"/>
            </w:tcBorders>
            <w:vAlign w:val="center"/>
          </w:tcPr>
          <w:p w14:paraId="23C0D09B" w14:textId="77777777" w:rsidR="00D842E9" w:rsidRPr="00E84B05" w:rsidRDefault="00D842E9" w:rsidP="00E1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jc w:val="center"/>
              <w:rPr>
                <w:color w:val="000000"/>
                <w:sz w:val="16"/>
                <w:szCs w:val="16"/>
              </w:rPr>
            </w:pPr>
            <w:r w:rsidRPr="00E84B05">
              <w:rPr>
                <w:color w:val="000000"/>
                <w:sz w:val="16"/>
                <w:szCs w:val="16"/>
              </w:rPr>
              <w:t>1/18/17</w:t>
            </w:r>
          </w:p>
        </w:tc>
        <w:tc>
          <w:tcPr>
            <w:tcW w:w="863" w:type="dxa"/>
            <w:tcBorders>
              <w:top w:val="single" w:sz="2" w:space="0" w:color="000000"/>
              <w:left w:val="single" w:sz="2" w:space="0" w:color="000000"/>
              <w:bottom w:val="single" w:sz="2" w:space="0" w:color="000000"/>
              <w:right w:val="single" w:sz="2" w:space="0" w:color="000000"/>
            </w:tcBorders>
            <w:vAlign w:val="center"/>
          </w:tcPr>
          <w:p w14:paraId="370F978F" w14:textId="77777777" w:rsidR="00D842E9" w:rsidRPr="00E84B05" w:rsidRDefault="00D842E9" w:rsidP="00E1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N</w:t>
            </w:r>
          </w:p>
        </w:tc>
        <w:tc>
          <w:tcPr>
            <w:tcW w:w="775" w:type="dxa"/>
            <w:tcBorders>
              <w:top w:val="single" w:sz="2" w:space="0" w:color="000000"/>
              <w:left w:val="single" w:sz="2" w:space="0" w:color="000000"/>
              <w:bottom w:val="single" w:sz="2" w:space="0" w:color="000000"/>
              <w:right w:val="single" w:sz="2" w:space="0" w:color="000000"/>
            </w:tcBorders>
            <w:vAlign w:val="center"/>
          </w:tcPr>
          <w:p w14:paraId="6C362D33" w14:textId="77777777" w:rsidR="00D842E9" w:rsidRPr="00E84B05" w:rsidRDefault="00D842E9" w:rsidP="00E1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ND</w:t>
            </w:r>
          </w:p>
        </w:tc>
        <w:tc>
          <w:tcPr>
            <w:tcW w:w="1170" w:type="dxa"/>
            <w:tcBorders>
              <w:top w:val="single" w:sz="2" w:space="0" w:color="000000"/>
              <w:left w:val="single" w:sz="2" w:space="0" w:color="000000"/>
              <w:bottom w:val="single" w:sz="2" w:space="0" w:color="000000"/>
              <w:right w:val="single" w:sz="2" w:space="0" w:color="000000"/>
            </w:tcBorders>
            <w:vAlign w:val="center"/>
          </w:tcPr>
          <w:p w14:paraId="7570FF13" w14:textId="77777777" w:rsidR="00D842E9" w:rsidRPr="00E84B05" w:rsidRDefault="00D842E9" w:rsidP="00E1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10" w:type="dxa"/>
            <w:tcBorders>
              <w:top w:val="single" w:sz="2" w:space="0" w:color="000000"/>
              <w:left w:val="single" w:sz="2" w:space="0" w:color="000000"/>
              <w:bottom w:val="single" w:sz="2" w:space="0" w:color="000000"/>
              <w:right w:val="single" w:sz="2" w:space="0" w:color="000000"/>
            </w:tcBorders>
            <w:vAlign w:val="center"/>
          </w:tcPr>
          <w:p w14:paraId="0AF67E5B" w14:textId="77777777" w:rsidR="00D842E9" w:rsidRPr="00E84B05" w:rsidRDefault="00D842E9" w:rsidP="00E1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0</w:t>
            </w:r>
          </w:p>
        </w:tc>
        <w:tc>
          <w:tcPr>
            <w:tcW w:w="720" w:type="dxa"/>
            <w:tcBorders>
              <w:top w:val="single" w:sz="2" w:space="0" w:color="000000"/>
              <w:left w:val="single" w:sz="2" w:space="0" w:color="000000"/>
              <w:bottom w:val="single" w:sz="2" w:space="0" w:color="000000"/>
              <w:right w:val="single" w:sz="2" w:space="0" w:color="000000"/>
            </w:tcBorders>
            <w:vAlign w:val="center"/>
          </w:tcPr>
          <w:p w14:paraId="2D5A25AD" w14:textId="77777777" w:rsidR="00D842E9" w:rsidRPr="00E84B05" w:rsidRDefault="00D842E9" w:rsidP="00E1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jc w:val="center"/>
              <w:rPr>
                <w:rFonts w:eastAsia="Times New Roman" w:cs="Times New Roman"/>
                <w:color w:val="000000"/>
                <w:sz w:val="16"/>
                <w:szCs w:val="16"/>
              </w:rPr>
            </w:pPr>
            <w:r w:rsidRPr="00E84B05">
              <w:rPr>
                <w:rFonts w:eastAsia="Times New Roman" w:cs="Times New Roman"/>
                <w:color w:val="000000"/>
                <w:sz w:val="16"/>
                <w:szCs w:val="16"/>
              </w:rPr>
              <w:t>20.1</w:t>
            </w:r>
          </w:p>
        </w:tc>
        <w:tc>
          <w:tcPr>
            <w:tcW w:w="2779" w:type="dxa"/>
            <w:tcBorders>
              <w:top w:val="single" w:sz="2" w:space="0" w:color="000000"/>
              <w:left w:val="single" w:sz="2" w:space="0" w:color="000000"/>
              <w:bottom w:val="single" w:sz="2" w:space="0" w:color="000000"/>
              <w:right w:val="single" w:sz="4" w:space="0" w:color="auto"/>
            </w:tcBorders>
            <w:vAlign w:val="center"/>
          </w:tcPr>
          <w:p w14:paraId="766435A9" w14:textId="77777777" w:rsidR="00D842E9" w:rsidRPr="00E84B05" w:rsidRDefault="00D842E9" w:rsidP="00E1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line="240" w:lineRule="auto"/>
              <w:rPr>
                <w:rFonts w:eastAsia="Times New Roman" w:cs="Times New Roman"/>
                <w:color w:val="000000"/>
                <w:sz w:val="16"/>
                <w:szCs w:val="16"/>
              </w:rPr>
            </w:pPr>
            <w:r w:rsidRPr="00E84B05">
              <w:rPr>
                <w:rFonts w:eastAsia="Times New Roman" w:cs="Times New Roman"/>
                <w:color w:val="000000"/>
                <w:sz w:val="16"/>
                <w:szCs w:val="16"/>
              </w:rPr>
              <w:t>Erosion of natural deposits</w:t>
            </w:r>
          </w:p>
        </w:tc>
      </w:tr>
    </w:tbl>
    <w:p w14:paraId="22840B17" w14:textId="77777777" w:rsidR="00D842E9" w:rsidRPr="00E84B05" w:rsidRDefault="00D842E9" w:rsidP="00D842E9">
      <w:pPr>
        <w:spacing w:after="0" w:line="240" w:lineRule="auto"/>
        <w:rPr>
          <w:rFonts w:eastAsia="Times New Roman" w:cs="Times New Roman"/>
          <w:sz w:val="16"/>
          <w:szCs w:val="16"/>
        </w:rPr>
      </w:pPr>
      <w:r w:rsidRPr="00E84B05">
        <w:rPr>
          <w:rFonts w:eastAsia="Times New Roman" w:cs="Times New Roman"/>
          <w:sz w:val="16"/>
          <w:szCs w:val="16"/>
        </w:rPr>
        <w:t xml:space="preserve">* Note:  The MCL for beta/photon emitters is 4 mrem/year.  EPA considers 50 </w:t>
      </w:r>
      <w:proofErr w:type="spellStart"/>
      <w:r w:rsidRPr="00E84B05">
        <w:rPr>
          <w:rFonts w:eastAsia="Times New Roman" w:cs="Times New Roman"/>
          <w:sz w:val="16"/>
          <w:szCs w:val="16"/>
        </w:rPr>
        <w:t>pCi</w:t>
      </w:r>
      <w:proofErr w:type="spellEnd"/>
      <w:r w:rsidRPr="00E84B05">
        <w:rPr>
          <w:rFonts w:eastAsia="Times New Roman" w:cs="Times New Roman"/>
          <w:sz w:val="16"/>
          <w:szCs w:val="16"/>
        </w:rPr>
        <w:t>/L to be the level of concern for beta partic</w:t>
      </w:r>
      <w:r>
        <w:rPr>
          <w:rFonts w:eastAsia="Times New Roman" w:cs="Times New Roman"/>
          <w:sz w:val="16"/>
          <w:szCs w:val="16"/>
        </w:rPr>
        <w:t>les.</w:t>
      </w:r>
    </w:p>
    <w:p w14:paraId="19CEDAB7" w14:textId="77777777" w:rsidR="00075A1F" w:rsidRDefault="00075A1F" w:rsidP="00531B4C">
      <w:pPr>
        <w:tabs>
          <w:tab w:val="left" w:pos="180"/>
          <w:tab w:val="left" w:pos="270"/>
        </w:tabs>
        <w:spacing w:after="0" w:line="240" w:lineRule="auto"/>
        <w:rPr>
          <w:rFonts w:eastAsia="Times New Roman" w:cs="Times New Roman"/>
          <w:b/>
          <w:sz w:val="20"/>
          <w:szCs w:val="20"/>
        </w:rPr>
      </w:pPr>
    </w:p>
    <w:p w14:paraId="69726E8F" w14:textId="77777777" w:rsidR="00D842E9" w:rsidRPr="00C803BE" w:rsidRDefault="00D842E9" w:rsidP="00D842E9">
      <w:pPr>
        <w:tabs>
          <w:tab w:val="left" w:pos="180"/>
          <w:tab w:val="left" w:pos="270"/>
        </w:tabs>
        <w:spacing w:after="0" w:line="240" w:lineRule="auto"/>
        <w:ind w:left="180" w:hanging="180"/>
        <w:rPr>
          <w:rFonts w:eastAsia="Times New Roman" w:cs="Times New Roman"/>
          <w:color w:val="0070C0"/>
          <w:sz w:val="20"/>
          <w:szCs w:val="20"/>
        </w:rPr>
      </w:pPr>
      <w:r w:rsidRPr="00C803BE">
        <w:rPr>
          <w:rFonts w:eastAsia="Times New Roman" w:cs="Times New Roman"/>
          <w:b/>
          <w:sz w:val="20"/>
          <w:szCs w:val="20"/>
        </w:rPr>
        <w:t>Total Organic Carbon (TOC)</w:t>
      </w:r>
    </w:p>
    <w:tbl>
      <w:tblPr>
        <w:tblW w:w="9926" w:type="dxa"/>
        <w:tblInd w:w="100" w:type="dxa"/>
        <w:tblCellMar>
          <w:left w:w="100" w:type="dxa"/>
          <w:right w:w="100" w:type="dxa"/>
        </w:tblCellMar>
        <w:tblLook w:val="0000" w:firstRow="0" w:lastRow="0" w:firstColumn="0" w:lastColumn="0" w:noHBand="0" w:noVBand="0"/>
      </w:tblPr>
      <w:tblGrid>
        <w:gridCol w:w="1582"/>
        <w:gridCol w:w="894"/>
        <w:gridCol w:w="1003"/>
        <w:gridCol w:w="950"/>
        <w:gridCol w:w="713"/>
        <w:gridCol w:w="946"/>
        <w:gridCol w:w="1759"/>
        <w:gridCol w:w="2079"/>
      </w:tblGrid>
      <w:tr w:rsidR="00D842E9" w:rsidRPr="00C803BE" w14:paraId="4FBA2F38" w14:textId="77777777" w:rsidTr="00052DC6">
        <w:trPr>
          <w:trHeight w:val="1034"/>
        </w:trPr>
        <w:tc>
          <w:tcPr>
            <w:tcW w:w="1592" w:type="dxa"/>
            <w:tcBorders>
              <w:top w:val="single" w:sz="2" w:space="0" w:color="000000"/>
              <w:left w:val="single" w:sz="4" w:space="0" w:color="auto"/>
              <w:bottom w:val="single" w:sz="2" w:space="0" w:color="000000"/>
              <w:right w:val="single" w:sz="4" w:space="0" w:color="auto"/>
            </w:tcBorders>
            <w:vAlign w:val="center"/>
          </w:tcPr>
          <w:p w14:paraId="66085BD5"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Contaminant (units)</w:t>
            </w:r>
          </w:p>
          <w:p w14:paraId="69B7EC31"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p>
        </w:tc>
        <w:tc>
          <w:tcPr>
            <w:tcW w:w="896" w:type="dxa"/>
            <w:tcBorders>
              <w:top w:val="single" w:sz="2" w:space="0" w:color="000000"/>
              <w:left w:val="single" w:sz="4" w:space="0" w:color="000000"/>
              <w:bottom w:val="single" w:sz="2" w:space="0" w:color="000000"/>
              <w:right w:val="single" w:sz="4" w:space="0" w:color="000000"/>
            </w:tcBorders>
            <w:vAlign w:val="center"/>
          </w:tcPr>
          <w:p w14:paraId="4FED10A1"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TT Violation Y/N</w:t>
            </w:r>
          </w:p>
        </w:tc>
        <w:tc>
          <w:tcPr>
            <w:tcW w:w="1007" w:type="dxa"/>
            <w:tcBorders>
              <w:top w:val="single" w:sz="2" w:space="0" w:color="000000"/>
              <w:left w:val="single" w:sz="4" w:space="0" w:color="000000"/>
              <w:bottom w:val="single" w:sz="2" w:space="0" w:color="000000"/>
              <w:right w:val="single" w:sz="4" w:space="0" w:color="000000"/>
            </w:tcBorders>
            <w:vAlign w:val="center"/>
          </w:tcPr>
          <w:p w14:paraId="54A3E1DB"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Your Water</w:t>
            </w:r>
          </w:p>
          <w:p w14:paraId="2E1C6195"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(RAA Removal Ratio)</w:t>
            </w:r>
          </w:p>
        </w:tc>
        <w:tc>
          <w:tcPr>
            <w:tcW w:w="953" w:type="dxa"/>
            <w:tcBorders>
              <w:top w:val="single" w:sz="2" w:space="0" w:color="000000"/>
              <w:left w:val="single" w:sz="4" w:space="0" w:color="000000"/>
              <w:bottom w:val="single" w:sz="2" w:space="0" w:color="000000"/>
              <w:right w:val="single" w:sz="4" w:space="0" w:color="auto"/>
            </w:tcBorders>
            <w:vAlign w:val="center"/>
          </w:tcPr>
          <w:p w14:paraId="11D84E80"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Range Monthly Removal Ratio</w:t>
            </w:r>
          </w:p>
          <w:p w14:paraId="32482EE9"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C803BE">
              <w:rPr>
                <w:rFonts w:eastAsia="Times New Roman" w:cs="Times New Roman"/>
                <w:color w:val="000000"/>
                <w:sz w:val="16"/>
                <w:szCs w:val="16"/>
              </w:rPr>
              <w:t>Low - High</w:t>
            </w:r>
          </w:p>
        </w:tc>
        <w:tc>
          <w:tcPr>
            <w:tcW w:w="715" w:type="dxa"/>
            <w:tcBorders>
              <w:top w:val="single" w:sz="2" w:space="0" w:color="000000"/>
              <w:left w:val="single" w:sz="4" w:space="0" w:color="auto"/>
              <w:bottom w:val="single" w:sz="2" w:space="0" w:color="000000"/>
              <w:right w:val="single" w:sz="4" w:space="0" w:color="auto"/>
            </w:tcBorders>
            <w:vAlign w:val="center"/>
          </w:tcPr>
          <w:p w14:paraId="163C7325"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MCLG</w:t>
            </w:r>
          </w:p>
        </w:tc>
        <w:tc>
          <w:tcPr>
            <w:tcW w:w="894" w:type="dxa"/>
            <w:tcBorders>
              <w:top w:val="single" w:sz="2" w:space="0" w:color="000000"/>
              <w:left w:val="single" w:sz="4" w:space="0" w:color="auto"/>
              <w:bottom w:val="single" w:sz="2" w:space="0" w:color="000000"/>
              <w:right w:val="single" w:sz="4" w:space="0" w:color="auto"/>
            </w:tcBorders>
            <w:vAlign w:val="center"/>
          </w:tcPr>
          <w:p w14:paraId="281A0565" w14:textId="7352B05C" w:rsidR="00D842E9" w:rsidRPr="00C803BE" w:rsidRDefault="00052DC6"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052DC6">
              <w:rPr>
                <w:rFonts w:eastAsia="Times New Roman" w:cs="Times New Roman"/>
                <w:color w:val="000000"/>
                <w:sz w:val="16"/>
                <w:szCs w:val="16"/>
              </w:rPr>
              <w:t>Treatment Technique (TT) violation if</w:t>
            </w:r>
            <w:r>
              <w:rPr>
                <w:rFonts w:eastAsia="Times New Roman" w:cs="Times New Roman"/>
                <w:color w:val="000000"/>
                <w:sz w:val="16"/>
                <w:szCs w:val="16"/>
              </w:rPr>
              <w:t>:</w:t>
            </w:r>
          </w:p>
        </w:tc>
        <w:tc>
          <w:tcPr>
            <w:tcW w:w="1770" w:type="dxa"/>
            <w:tcBorders>
              <w:top w:val="single" w:sz="2" w:space="0" w:color="000000"/>
              <w:left w:val="single" w:sz="4" w:space="0" w:color="auto"/>
              <w:bottom w:val="single" w:sz="2" w:space="0" w:color="000000"/>
              <w:right w:val="single" w:sz="4" w:space="0" w:color="auto"/>
            </w:tcBorders>
            <w:vAlign w:val="center"/>
          </w:tcPr>
          <w:p w14:paraId="094DBAF4"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Likely Source of Contamination</w:t>
            </w:r>
          </w:p>
        </w:tc>
        <w:tc>
          <w:tcPr>
            <w:tcW w:w="2099" w:type="dxa"/>
            <w:tcBorders>
              <w:top w:val="single" w:sz="2" w:space="0" w:color="000000"/>
              <w:left w:val="single" w:sz="4" w:space="0" w:color="auto"/>
              <w:bottom w:val="single" w:sz="2" w:space="0" w:color="000000"/>
              <w:right w:val="single" w:sz="4" w:space="0" w:color="auto"/>
            </w:tcBorders>
          </w:tcPr>
          <w:p w14:paraId="0609CC28"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p w14:paraId="40E9BFC5"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Compliance Method</w:t>
            </w:r>
          </w:p>
          <w:p w14:paraId="626ECCF8"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(Step 1 or ACC#__)</w:t>
            </w:r>
          </w:p>
        </w:tc>
      </w:tr>
      <w:tr w:rsidR="00D842E9" w:rsidRPr="00C803BE" w14:paraId="171C116E" w14:textId="77777777" w:rsidTr="00052DC6">
        <w:trPr>
          <w:trHeight w:val="1588"/>
        </w:trPr>
        <w:tc>
          <w:tcPr>
            <w:tcW w:w="1592" w:type="dxa"/>
            <w:tcBorders>
              <w:top w:val="single" w:sz="2" w:space="0" w:color="000000"/>
              <w:left w:val="single" w:sz="4" w:space="0" w:color="000000"/>
              <w:bottom w:val="single" w:sz="2" w:space="0" w:color="000000"/>
              <w:right w:val="single" w:sz="2" w:space="0" w:color="000000"/>
            </w:tcBorders>
            <w:vAlign w:val="center"/>
          </w:tcPr>
          <w:p w14:paraId="34B24B1D"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C803BE">
              <w:rPr>
                <w:rFonts w:eastAsia="Times New Roman" w:cs="Times New Roman"/>
                <w:color w:val="000000"/>
                <w:sz w:val="16"/>
                <w:szCs w:val="16"/>
              </w:rPr>
              <w:t>Total Organic Carbon (removal ratio)</w:t>
            </w:r>
          </w:p>
          <w:p w14:paraId="36F87439"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C803BE">
              <w:rPr>
                <w:rFonts w:eastAsia="Times New Roman" w:cs="Times New Roman"/>
                <w:color w:val="000000"/>
                <w:sz w:val="16"/>
                <w:szCs w:val="16"/>
              </w:rPr>
              <w:t>(TOC)-TREATED</w:t>
            </w:r>
          </w:p>
        </w:tc>
        <w:tc>
          <w:tcPr>
            <w:tcW w:w="896" w:type="dxa"/>
            <w:tcBorders>
              <w:top w:val="single" w:sz="2" w:space="0" w:color="000000"/>
              <w:left w:val="single" w:sz="4" w:space="0" w:color="000000"/>
              <w:bottom w:val="single" w:sz="2" w:space="0" w:color="000000"/>
              <w:right w:val="single" w:sz="4" w:space="0" w:color="000000"/>
            </w:tcBorders>
            <w:vAlign w:val="center"/>
          </w:tcPr>
          <w:p w14:paraId="748F7CA1" w14:textId="758AE803" w:rsidR="00D842E9" w:rsidRPr="00C803BE" w:rsidRDefault="00052DC6"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Y</w:t>
            </w:r>
          </w:p>
        </w:tc>
        <w:tc>
          <w:tcPr>
            <w:tcW w:w="1007" w:type="dxa"/>
            <w:tcBorders>
              <w:top w:val="single" w:sz="2" w:space="0" w:color="000000"/>
              <w:left w:val="single" w:sz="4" w:space="0" w:color="000000"/>
              <w:bottom w:val="single" w:sz="2" w:space="0" w:color="000000"/>
              <w:right w:val="single" w:sz="4" w:space="0" w:color="000000"/>
            </w:tcBorders>
            <w:vAlign w:val="center"/>
          </w:tcPr>
          <w:p w14:paraId="3FAD2918" w14:textId="6BB6A18B" w:rsidR="00D842E9" w:rsidRPr="00C803BE" w:rsidRDefault="00DC3608"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1.18</w:t>
            </w:r>
          </w:p>
        </w:tc>
        <w:tc>
          <w:tcPr>
            <w:tcW w:w="953" w:type="dxa"/>
            <w:tcBorders>
              <w:top w:val="single" w:sz="2" w:space="0" w:color="000000"/>
              <w:left w:val="single" w:sz="4" w:space="0" w:color="000000"/>
              <w:bottom w:val="single" w:sz="2" w:space="0" w:color="000000"/>
              <w:right w:val="single" w:sz="4" w:space="0" w:color="000000"/>
            </w:tcBorders>
            <w:vAlign w:val="center"/>
          </w:tcPr>
          <w:p w14:paraId="710E5A41" w14:textId="52FA6B1A" w:rsidR="00D842E9" w:rsidRPr="00C803BE" w:rsidRDefault="00A65DDF"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w:t>
            </w:r>
            <w:r w:rsidR="004B519D">
              <w:rPr>
                <w:rFonts w:eastAsia="Times New Roman" w:cs="Times New Roman"/>
                <w:color w:val="000000"/>
                <w:sz w:val="16"/>
                <w:szCs w:val="16"/>
              </w:rPr>
              <w:t>83</w:t>
            </w:r>
            <w:r>
              <w:rPr>
                <w:rFonts w:eastAsia="Times New Roman" w:cs="Times New Roman"/>
                <w:color w:val="000000"/>
                <w:sz w:val="16"/>
                <w:szCs w:val="16"/>
              </w:rPr>
              <w:t>-</w:t>
            </w:r>
            <w:r w:rsidR="004B519D">
              <w:rPr>
                <w:rFonts w:eastAsia="Times New Roman" w:cs="Times New Roman"/>
                <w:color w:val="000000"/>
                <w:sz w:val="16"/>
                <w:szCs w:val="16"/>
              </w:rPr>
              <w:t>1.61</w:t>
            </w:r>
          </w:p>
        </w:tc>
        <w:tc>
          <w:tcPr>
            <w:tcW w:w="715" w:type="dxa"/>
            <w:tcBorders>
              <w:top w:val="single" w:sz="2" w:space="0" w:color="000000"/>
              <w:left w:val="single" w:sz="4" w:space="0" w:color="000000"/>
              <w:bottom w:val="single" w:sz="2" w:space="0" w:color="000000"/>
              <w:right w:val="single" w:sz="4" w:space="0" w:color="000000"/>
            </w:tcBorders>
            <w:vAlign w:val="center"/>
          </w:tcPr>
          <w:p w14:paraId="4EA955F7" w14:textId="77777777" w:rsidR="00D842E9" w:rsidRPr="00C803BE" w:rsidRDefault="00D842E9" w:rsidP="00D842E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894" w:type="dxa"/>
            <w:tcBorders>
              <w:top w:val="single" w:sz="2" w:space="0" w:color="000000"/>
              <w:left w:val="single" w:sz="4" w:space="0" w:color="000000"/>
              <w:bottom w:val="single" w:sz="2" w:space="0" w:color="000000"/>
              <w:right w:val="single" w:sz="4" w:space="0" w:color="000000"/>
            </w:tcBorders>
            <w:vAlign w:val="center"/>
          </w:tcPr>
          <w:p w14:paraId="5153C35D" w14:textId="7AC9471B" w:rsidR="00D842E9" w:rsidRPr="00C803BE" w:rsidRDefault="00052DC6" w:rsidP="00052DC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052DC6">
              <w:rPr>
                <w:rFonts w:eastAsia="Times New Roman" w:cs="Times New Roman"/>
                <w:color w:val="000000"/>
                <w:sz w:val="16"/>
                <w:szCs w:val="16"/>
              </w:rPr>
              <w:t>Removal Ratio</w:t>
            </w:r>
            <w:r>
              <w:rPr>
                <w:rFonts w:eastAsia="Times New Roman" w:cs="Times New Roman"/>
                <w:color w:val="000000"/>
                <w:sz w:val="16"/>
                <w:szCs w:val="16"/>
              </w:rPr>
              <w:t xml:space="preserve"> </w:t>
            </w:r>
            <w:r w:rsidRPr="00052DC6">
              <w:rPr>
                <w:rFonts w:eastAsia="Times New Roman" w:cs="Times New Roman"/>
                <w:color w:val="000000"/>
                <w:sz w:val="16"/>
                <w:szCs w:val="16"/>
              </w:rPr>
              <w:t>RAA</w:t>
            </w:r>
            <w:r>
              <w:rPr>
                <w:rFonts w:eastAsia="Times New Roman" w:cs="Times New Roman"/>
                <w:color w:val="000000"/>
                <w:sz w:val="16"/>
                <w:szCs w:val="16"/>
              </w:rPr>
              <w:t xml:space="preserve"> &lt;1.00 &amp; alternative compliance criteria were not met.</w:t>
            </w:r>
          </w:p>
        </w:tc>
        <w:tc>
          <w:tcPr>
            <w:tcW w:w="1770" w:type="dxa"/>
            <w:tcBorders>
              <w:top w:val="single" w:sz="2" w:space="0" w:color="000000"/>
              <w:left w:val="single" w:sz="4" w:space="0" w:color="000000"/>
              <w:bottom w:val="single" w:sz="2" w:space="0" w:color="000000"/>
              <w:right w:val="single" w:sz="4" w:space="0" w:color="000000"/>
            </w:tcBorders>
            <w:vAlign w:val="center"/>
          </w:tcPr>
          <w:p w14:paraId="157AB070" w14:textId="77777777" w:rsidR="00D842E9" w:rsidRPr="00C803BE" w:rsidRDefault="00D842E9" w:rsidP="00D842E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color w:val="000000"/>
                <w:sz w:val="16"/>
                <w:szCs w:val="16"/>
              </w:rPr>
            </w:pPr>
            <w:r w:rsidRPr="00C803BE">
              <w:rPr>
                <w:rFonts w:eastAsia="Times New Roman" w:cs="Times New Roman"/>
                <w:color w:val="000000"/>
                <w:sz w:val="16"/>
                <w:szCs w:val="16"/>
              </w:rPr>
              <w:t>Naturally present in the environment</w:t>
            </w:r>
          </w:p>
        </w:tc>
        <w:tc>
          <w:tcPr>
            <w:tcW w:w="2099" w:type="dxa"/>
            <w:tcBorders>
              <w:top w:val="single" w:sz="2" w:space="0" w:color="000000"/>
              <w:left w:val="single" w:sz="4" w:space="0" w:color="000000"/>
              <w:bottom w:val="single" w:sz="2" w:space="0" w:color="000000"/>
              <w:right w:val="single" w:sz="4" w:space="0" w:color="000000"/>
            </w:tcBorders>
            <w:vAlign w:val="center"/>
          </w:tcPr>
          <w:p w14:paraId="1ECF7083" w14:textId="77777777" w:rsidR="00D842E9" w:rsidRPr="00C803BE" w:rsidRDefault="00D842E9" w:rsidP="00D842E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Step 1</w:t>
            </w:r>
          </w:p>
        </w:tc>
      </w:tr>
    </w:tbl>
    <w:p w14:paraId="5916F402" w14:textId="77777777" w:rsidR="00D842E9" w:rsidRPr="00C803BE" w:rsidRDefault="00D842E9" w:rsidP="00D842E9">
      <w:pPr>
        <w:autoSpaceDE w:val="0"/>
        <w:autoSpaceDN w:val="0"/>
        <w:adjustRightInd w:val="0"/>
        <w:spacing w:before="8" w:after="0" w:line="240" w:lineRule="auto"/>
        <w:ind w:right="-20"/>
        <w:rPr>
          <w:rFonts w:eastAsia="Times New Roman" w:cs="Times New Roman"/>
          <w:sz w:val="12"/>
          <w:szCs w:val="12"/>
        </w:rPr>
      </w:pPr>
    </w:p>
    <w:p w14:paraId="67AB6F81" w14:textId="77777777" w:rsidR="00052DC6" w:rsidRDefault="00052DC6" w:rsidP="00D842E9">
      <w:pPr>
        <w:autoSpaceDE w:val="0"/>
        <w:autoSpaceDN w:val="0"/>
        <w:adjustRightInd w:val="0"/>
        <w:spacing w:before="8" w:after="0" w:line="240" w:lineRule="auto"/>
        <w:ind w:right="-20"/>
        <w:rPr>
          <w:rFonts w:eastAsia="Times New Roman" w:cs="Times New Roman"/>
          <w:b/>
          <w:sz w:val="20"/>
          <w:szCs w:val="20"/>
        </w:rPr>
      </w:pPr>
    </w:p>
    <w:p w14:paraId="0A0ABC14" w14:textId="77777777" w:rsidR="00052DC6" w:rsidRDefault="00052DC6" w:rsidP="00D842E9">
      <w:pPr>
        <w:autoSpaceDE w:val="0"/>
        <w:autoSpaceDN w:val="0"/>
        <w:adjustRightInd w:val="0"/>
        <w:spacing w:before="8" w:after="0" w:line="240" w:lineRule="auto"/>
        <w:ind w:right="-20"/>
        <w:rPr>
          <w:rFonts w:eastAsia="Times New Roman" w:cs="Times New Roman"/>
          <w:b/>
          <w:sz w:val="20"/>
          <w:szCs w:val="20"/>
        </w:rPr>
      </w:pPr>
    </w:p>
    <w:p w14:paraId="5820A995" w14:textId="77777777" w:rsidR="00052DC6" w:rsidRDefault="00052DC6" w:rsidP="00D842E9">
      <w:pPr>
        <w:autoSpaceDE w:val="0"/>
        <w:autoSpaceDN w:val="0"/>
        <w:adjustRightInd w:val="0"/>
        <w:spacing w:before="8" w:after="0" w:line="240" w:lineRule="auto"/>
        <w:ind w:right="-20"/>
        <w:rPr>
          <w:rFonts w:eastAsia="Times New Roman" w:cs="Times New Roman"/>
          <w:b/>
          <w:sz w:val="20"/>
          <w:szCs w:val="20"/>
        </w:rPr>
      </w:pPr>
    </w:p>
    <w:p w14:paraId="1586E077" w14:textId="77777777" w:rsidR="00052DC6" w:rsidRDefault="00052DC6" w:rsidP="00D842E9">
      <w:pPr>
        <w:autoSpaceDE w:val="0"/>
        <w:autoSpaceDN w:val="0"/>
        <w:adjustRightInd w:val="0"/>
        <w:spacing w:before="8" w:after="0" w:line="240" w:lineRule="auto"/>
        <w:ind w:right="-20"/>
        <w:rPr>
          <w:rFonts w:eastAsia="Times New Roman" w:cs="Times New Roman"/>
          <w:b/>
          <w:sz w:val="20"/>
          <w:szCs w:val="20"/>
        </w:rPr>
      </w:pPr>
    </w:p>
    <w:p w14:paraId="1B1392A1" w14:textId="77777777" w:rsidR="00052DC6" w:rsidRDefault="00052DC6" w:rsidP="00D842E9">
      <w:pPr>
        <w:autoSpaceDE w:val="0"/>
        <w:autoSpaceDN w:val="0"/>
        <w:adjustRightInd w:val="0"/>
        <w:spacing w:before="8" w:after="0" w:line="240" w:lineRule="auto"/>
        <w:ind w:right="-20"/>
        <w:rPr>
          <w:rFonts w:eastAsia="Times New Roman" w:cs="Times New Roman"/>
          <w:b/>
          <w:sz w:val="20"/>
          <w:szCs w:val="20"/>
        </w:rPr>
      </w:pPr>
    </w:p>
    <w:p w14:paraId="1672EBB6" w14:textId="77777777" w:rsidR="00052DC6" w:rsidRDefault="00052DC6" w:rsidP="00D842E9">
      <w:pPr>
        <w:autoSpaceDE w:val="0"/>
        <w:autoSpaceDN w:val="0"/>
        <w:adjustRightInd w:val="0"/>
        <w:spacing w:before="8" w:after="0" w:line="240" w:lineRule="auto"/>
        <w:ind w:right="-20"/>
        <w:rPr>
          <w:rFonts w:eastAsia="Times New Roman" w:cs="Times New Roman"/>
          <w:b/>
          <w:sz w:val="20"/>
          <w:szCs w:val="20"/>
        </w:rPr>
      </w:pPr>
    </w:p>
    <w:p w14:paraId="609BC4A5" w14:textId="58ECFB56" w:rsidR="00D842E9" w:rsidRPr="00C803BE" w:rsidRDefault="00D842E9" w:rsidP="00D842E9">
      <w:pPr>
        <w:autoSpaceDE w:val="0"/>
        <w:autoSpaceDN w:val="0"/>
        <w:adjustRightInd w:val="0"/>
        <w:spacing w:before="8" w:after="0" w:line="240" w:lineRule="auto"/>
        <w:ind w:right="-20"/>
        <w:rPr>
          <w:rFonts w:eastAsia="Times New Roman" w:cs="Times New Roman"/>
          <w:sz w:val="20"/>
          <w:szCs w:val="20"/>
        </w:rPr>
      </w:pPr>
      <w:r w:rsidRPr="00C803BE">
        <w:rPr>
          <w:rFonts w:eastAsia="Times New Roman" w:cs="Times New Roman"/>
          <w:b/>
          <w:sz w:val="20"/>
          <w:szCs w:val="20"/>
        </w:rPr>
        <w:t xml:space="preserve"> Disinfectant Residuals Summary</w:t>
      </w:r>
    </w:p>
    <w:tbl>
      <w:tblPr>
        <w:tblW w:w="9573" w:type="dxa"/>
        <w:tblInd w:w="15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83"/>
        <w:gridCol w:w="789"/>
        <w:gridCol w:w="990"/>
        <w:gridCol w:w="1170"/>
        <w:gridCol w:w="1281"/>
        <w:gridCol w:w="900"/>
        <w:gridCol w:w="879"/>
        <w:gridCol w:w="2181"/>
      </w:tblGrid>
      <w:tr w:rsidR="00D842E9" w:rsidRPr="00C803BE" w14:paraId="6434DB64" w14:textId="77777777" w:rsidTr="00183A0B">
        <w:trPr>
          <w:trHeight w:hRule="exact" w:val="820"/>
        </w:trPr>
        <w:tc>
          <w:tcPr>
            <w:tcW w:w="1383" w:type="dxa"/>
            <w:vAlign w:val="center"/>
          </w:tcPr>
          <w:p w14:paraId="52D3D890"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 xml:space="preserve">  </w:t>
            </w:r>
          </w:p>
          <w:p w14:paraId="2427F85C" w14:textId="77777777" w:rsidR="00D842E9" w:rsidRPr="00C803BE" w:rsidRDefault="00D842E9" w:rsidP="00D842E9">
            <w:pPr>
              <w:autoSpaceDE w:val="0"/>
              <w:autoSpaceDN w:val="0"/>
              <w:adjustRightInd w:val="0"/>
              <w:spacing w:after="0" w:line="240" w:lineRule="auto"/>
              <w:jc w:val="center"/>
              <w:rPr>
                <w:rFonts w:eastAsia="Times New Roman" w:cs="Times New Roman"/>
                <w:sz w:val="16"/>
                <w:szCs w:val="16"/>
              </w:rPr>
            </w:pPr>
            <w:r>
              <w:rPr>
                <w:rFonts w:eastAsia="Times New Roman" w:cs="Times New Roman"/>
                <w:sz w:val="16"/>
                <w:szCs w:val="16"/>
              </w:rPr>
              <w:t>Disinfection</w:t>
            </w:r>
          </w:p>
        </w:tc>
        <w:tc>
          <w:tcPr>
            <w:tcW w:w="789" w:type="dxa"/>
            <w:vAlign w:val="center"/>
          </w:tcPr>
          <w:p w14:paraId="2C6FB86A" w14:textId="77777777" w:rsidR="00D842E9" w:rsidRPr="00C803BE" w:rsidRDefault="00D842E9" w:rsidP="00D842E9">
            <w:pPr>
              <w:autoSpaceDE w:val="0"/>
              <w:autoSpaceDN w:val="0"/>
              <w:adjustRightInd w:val="0"/>
              <w:spacing w:before="2" w:after="0" w:line="200" w:lineRule="exact"/>
              <w:jc w:val="center"/>
              <w:rPr>
                <w:rFonts w:eastAsia="Times New Roman" w:cs="Times New Roman"/>
                <w:sz w:val="16"/>
                <w:szCs w:val="16"/>
              </w:rPr>
            </w:pPr>
          </w:p>
          <w:p w14:paraId="55028FED" w14:textId="77777777" w:rsidR="00D842E9" w:rsidRPr="00C803BE" w:rsidRDefault="00D842E9" w:rsidP="00D842E9">
            <w:pPr>
              <w:autoSpaceDE w:val="0"/>
              <w:autoSpaceDN w:val="0"/>
              <w:adjustRightInd w:val="0"/>
              <w:spacing w:after="0" w:line="240" w:lineRule="auto"/>
              <w:ind w:left="81" w:right="-20"/>
              <w:jc w:val="center"/>
              <w:rPr>
                <w:rFonts w:eastAsia="Times New Roman" w:cs="Times New Roman"/>
                <w:sz w:val="16"/>
                <w:szCs w:val="16"/>
              </w:rPr>
            </w:pPr>
            <w:r w:rsidRPr="00C803BE">
              <w:rPr>
                <w:rFonts w:eastAsia="Times New Roman" w:cs="Times New Roman"/>
                <w:bCs/>
                <w:sz w:val="16"/>
                <w:szCs w:val="16"/>
              </w:rPr>
              <w:t>Year Sampled</w:t>
            </w:r>
          </w:p>
        </w:tc>
        <w:tc>
          <w:tcPr>
            <w:tcW w:w="990" w:type="dxa"/>
            <w:vAlign w:val="center"/>
          </w:tcPr>
          <w:p w14:paraId="5E5853A2" w14:textId="77777777" w:rsidR="00D842E9" w:rsidRPr="00C803BE" w:rsidRDefault="00D842E9" w:rsidP="00D842E9">
            <w:pPr>
              <w:autoSpaceDE w:val="0"/>
              <w:autoSpaceDN w:val="0"/>
              <w:adjustRightInd w:val="0"/>
              <w:spacing w:before="2" w:after="0" w:line="200" w:lineRule="exact"/>
              <w:jc w:val="center"/>
              <w:rPr>
                <w:rFonts w:eastAsia="Times New Roman" w:cs="Times New Roman"/>
                <w:sz w:val="16"/>
                <w:szCs w:val="16"/>
              </w:rPr>
            </w:pPr>
          </w:p>
          <w:p w14:paraId="7D8D5433" w14:textId="77777777" w:rsidR="00D842E9" w:rsidRPr="00C803BE" w:rsidRDefault="00D842E9" w:rsidP="00D842E9">
            <w:pPr>
              <w:autoSpaceDE w:val="0"/>
              <w:autoSpaceDN w:val="0"/>
              <w:adjustRightInd w:val="0"/>
              <w:spacing w:after="0" w:line="240" w:lineRule="auto"/>
              <w:ind w:left="66" w:right="-20"/>
              <w:jc w:val="center"/>
              <w:rPr>
                <w:rFonts w:eastAsia="Times New Roman" w:cs="Times New Roman"/>
                <w:bCs/>
                <w:sz w:val="16"/>
                <w:szCs w:val="16"/>
              </w:rPr>
            </w:pPr>
            <w:r w:rsidRPr="00C803BE">
              <w:rPr>
                <w:rFonts w:eastAsia="Times New Roman" w:cs="Times New Roman"/>
                <w:bCs/>
                <w:sz w:val="16"/>
                <w:szCs w:val="16"/>
              </w:rPr>
              <w:t>MRDL Violation</w:t>
            </w:r>
          </w:p>
          <w:p w14:paraId="31E42D60" w14:textId="77777777" w:rsidR="00D842E9" w:rsidRPr="00C803BE" w:rsidRDefault="00D842E9" w:rsidP="00D842E9">
            <w:pPr>
              <w:autoSpaceDE w:val="0"/>
              <w:autoSpaceDN w:val="0"/>
              <w:adjustRightInd w:val="0"/>
              <w:spacing w:after="0" w:line="240" w:lineRule="auto"/>
              <w:ind w:left="66" w:right="-20"/>
              <w:jc w:val="center"/>
              <w:rPr>
                <w:rFonts w:eastAsia="Times New Roman" w:cs="Times New Roman"/>
                <w:sz w:val="16"/>
                <w:szCs w:val="16"/>
              </w:rPr>
            </w:pPr>
            <w:r w:rsidRPr="00C803BE">
              <w:rPr>
                <w:rFonts w:eastAsia="Times New Roman" w:cs="Times New Roman"/>
                <w:bCs/>
                <w:sz w:val="16"/>
                <w:szCs w:val="16"/>
              </w:rPr>
              <w:t>Y/N</w:t>
            </w:r>
          </w:p>
        </w:tc>
        <w:tc>
          <w:tcPr>
            <w:tcW w:w="1170" w:type="dxa"/>
            <w:vAlign w:val="center"/>
          </w:tcPr>
          <w:p w14:paraId="19AD97AA"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Your</w:t>
            </w:r>
          </w:p>
          <w:p w14:paraId="33A01BCA"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Water</w:t>
            </w:r>
          </w:p>
          <w:p w14:paraId="2056F5B8"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(highest RAA)</w:t>
            </w:r>
          </w:p>
        </w:tc>
        <w:tc>
          <w:tcPr>
            <w:tcW w:w="1281" w:type="dxa"/>
            <w:vAlign w:val="center"/>
          </w:tcPr>
          <w:p w14:paraId="431D4572"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Range</w:t>
            </w:r>
          </w:p>
          <w:p w14:paraId="54FE09B1"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p w14:paraId="30C6BEFE"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Low         High</w:t>
            </w:r>
          </w:p>
        </w:tc>
        <w:tc>
          <w:tcPr>
            <w:tcW w:w="900" w:type="dxa"/>
            <w:vAlign w:val="center"/>
          </w:tcPr>
          <w:p w14:paraId="5399DB22"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MRDLG</w:t>
            </w:r>
          </w:p>
        </w:tc>
        <w:tc>
          <w:tcPr>
            <w:tcW w:w="879" w:type="dxa"/>
            <w:vAlign w:val="center"/>
          </w:tcPr>
          <w:p w14:paraId="50787E6B"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MRDL</w:t>
            </w:r>
          </w:p>
        </w:tc>
        <w:tc>
          <w:tcPr>
            <w:tcW w:w="2181" w:type="dxa"/>
            <w:vAlign w:val="center"/>
          </w:tcPr>
          <w:p w14:paraId="3996AB42"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Likely Source of Contamination</w:t>
            </w:r>
          </w:p>
        </w:tc>
      </w:tr>
      <w:tr w:rsidR="00D842E9" w:rsidRPr="00C803BE" w14:paraId="787511B1" w14:textId="77777777" w:rsidTr="00183A0B">
        <w:trPr>
          <w:trHeight w:hRule="exact" w:val="577"/>
        </w:trPr>
        <w:tc>
          <w:tcPr>
            <w:tcW w:w="1383" w:type="dxa"/>
            <w:vAlign w:val="center"/>
          </w:tcPr>
          <w:p w14:paraId="5AD1720E" w14:textId="77777777" w:rsidR="00D842E9" w:rsidRPr="00393873" w:rsidRDefault="00D842E9" w:rsidP="00531B4C">
            <w:pPr>
              <w:autoSpaceDE w:val="0"/>
              <w:autoSpaceDN w:val="0"/>
              <w:adjustRightInd w:val="0"/>
              <w:spacing w:after="0" w:line="240" w:lineRule="auto"/>
              <w:ind w:right="-20"/>
              <w:jc w:val="center"/>
              <w:rPr>
                <w:rFonts w:eastAsia="Times New Roman" w:cs="Times New Roman"/>
                <w:bCs/>
                <w:sz w:val="16"/>
                <w:szCs w:val="16"/>
              </w:rPr>
            </w:pPr>
            <w:r w:rsidRPr="00C803BE">
              <w:rPr>
                <w:rFonts w:eastAsia="Times New Roman" w:cs="Times New Roman"/>
                <w:bCs/>
                <w:sz w:val="16"/>
                <w:szCs w:val="16"/>
              </w:rPr>
              <w:t>Chl</w:t>
            </w:r>
            <w:r w:rsidRPr="00C803BE">
              <w:rPr>
                <w:rFonts w:eastAsia="Times New Roman" w:cs="Times New Roman"/>
                <w:bCs/>
                <w:spacing w:val="1"/>
                <w:sz w:val="16"/>
                <w:szCs w:val="16"/>
              </w:rPr>
              <w:t>o</w:t>
            </w:r>
            <w:r w:rsidRPr="00C803BE">
              <w:rPr>
                <w:rFonts w:eastAsia="Times New Roman" w:cs="Times New Roman"/>
                <w:bCs/>
                <w:sz w:val="16"/>
                <w:szCs w:val="16"/>
              </w:rPr>
              <w:t>r</w:t>
            </w:r>
            <w:r w:rsidRPr="00C803BE">
              <w:rPr>
                <w:rFonts w:eastAsia="Times New Roman" w:cs="Times New Roman"/>
                <w:bCs/>
                <w:spacing w:val="1"/>
                <w:sz w:val="16"/>
                <w:szCs w:val="16"/>
              </w:rPr>
              <w:t>a</w:t>
            </w:r>
            <w:r w:rsidRPr="00C803BE">
              <w:rPr>
                <w:rFonts w:eastAsia="Times New Roman" w:cs="Times New Roman"/>
                <w:bCs/>
                <w:sz w:val="16"/>
                <w:szCs w:val="16"/>
              </w:rPr>
              <w:t>mines (ppm</w:t>
            </w:r>
            <w:r>
              <w:rPr>
                <w:rFonts w:eastAsia="Times New Roman" w:cs="Times New Roman"/>
                <w:bCs/>
                <w:sz w:val="16"/>
                <w:szCs w:val="16"/>
              </w:rPr>
              <w:t>)</w:t>
            </w:r>
          </w:p>
        </w:tc>
        <w:tc>
          <w:tcPr>
            <w:tcW w:w="789" w:type="dxa"/>
            <w:vAlign w:val="center"/>
          </w:tcPr>
          <w:p w14:paraId="30115E0D" w14:textId="47C857D7" w:rsidR="00D842E9" w:rsidRPr="00C803BE" w:rsidRDefault="00D842E9" w:rsidP="00D842E9">
            <w:pPr>
              <w:autoSpaceDE w:val="0"/>
              <w:autoSpaceDN w:val="0"/>
              <w:adjustRightInd w:val="0"/>
              <w:spacing w:before="1" w:after="0" w:line="140" w:lineRule="exact"/>
              <w:jc w:val="center"/>
              <w:rPr>
                <w:rFonts w:eastAsia="Times New Roman" w:cs="Times New Roman"/>
                <w:sz w:val="16"/>
                <w:szCs w:val="16"/>
              </w:rPr>
            </w:pPr>
            <w:r>
              <w:rPr>
                <w:rFonts w:eastAsia="Times New Roman" w:cs="Times New Roman"/>
                <w:sz w:val="16"/>
                <w:szCs w:val="16"/>
              </w:rPr>
              <w:t>202</w:t>
            </w:r>
            <w:r w:rsidR="004B519D">
              <w:rPr>
                <w:rFonts w:eastAsia="Times New Roman" w:cs="Times New Roman"/>
                <w:sz w:val="16"/>
                <w:szCs w:val="16"/>
              </w:rPr>
              <w:t>3</w:t>
            </w:r>
          </w:p>
        </w:tc>
        <w:tc>
          <w:tcPr>
            <w:tcW w:w="990" w:type="dxa"/>
            <w:vAlign w:val="center"/>
          </w:tcPr>
          <w:p w14:paraId="2551DFD5" w14:textId="77777777" w:rsidR="00D842E9" w:rsidRPr="00C803BE" w:rsidRDefault="00D842E9" w:rsidP="00D842E9">
            <w:pPr>
              <w:autoSpaceDE w:val="0"/>
              <w:autoSpaceDN w:val="0"/>
              <w:adjustRightInd w:val="0"/>
              <w:spacing w:before="1" w:after="0" w:line="140" w:lineRule="exact"/>
              <w:jc w:val="center"/>
              <w:rPr>
                <w:rFonts w:eastAsia="Times New Roman" w:cs="Times New Roman"/>
                <w:sz w:val="16"/>
                <w:szCs w:val="16"/>
              </w:rPr>
            </w:pPr>
            <w:r w:rsidRPr="00C803BE">
              <w:rPr>
                <w:rFonts w:eastAsia="Times New Roman" w:cs="Times New Roman"/>
                <w:sz w:val="16"/>
                <w:szCs w:val="16"/>
              </w:rPr>
              <w:t>N</w:t>
            </w:r>
          </w:p>
        </w:tc>
        <w:tc>
          <w:tcPr>
            <w:tcW w:w="1170" w:type="dxa"/>
            <w:vAlign w:val="center"/>
          </w:tcPr>
          <w:p w14:paraId="5104B051" w14:textId="5604CC9B" w:rsidR="00D842E9" w:rsidRPr="00C803BE" w:rsidRDefault="004B519D" w:rsidP="00D842E9">
            <w:pPr>
              <w:autoSpaceDE w:val="0"/>
              <w:autoSpaceDN w:val="0"/>
              <w:adjustRightInd w:val="0"/>
              <w:spacing w:before="1" w:after="0" w:line="140" w:lineRule="exact"/>
              <w:jc w:val="center"/>
              <w:rPr>
                <w:rFonts w:eastAsia="Times New Roman" w:cs="Times New Roman"/>
                <w:sz w:val="16"/>
                <w:szCs w:val="16"/>
              </w:rPr>
            </w:pPr>
            <w:r>
              <w:rPr>
                <w:rFonts w:eastAsia="Times New Roman" w:cs="Times New Roman"/>
                <w:sz w:val="16"/>
                <w:szCs w:val="16"/>
              </w:rPr>
              <w:t>2.35</w:t>
            </w:r>
          </w:p>
        </w:tc>
        <w:tc>
          <w:tcPr>
            <w:tcW w:w="1281" w:type="dxa"/>
            <w:vAlign w:val="center"/>
          </w:tcPr>
          <w:p w14:paraId="3BECE745" w14:textId="4E6E2EB3" w:rsidR="00D842E9" w:rsidRPr="00C803BE" w:rsidRDefault="004B519D" w:rsidP="00D842E9">
            <w:pPr>
              <w:autoSpaceDE w:val="0"/>
              <w:autoSpaceDN w:val="0"/>
              <w:adjustRightInd w:val="0"/>
              <w:spacing w:before="1" w:after="0" w:line="140" w:lineRule="exact"/>
              <w:jc w:val="center"/>
              <w:rPr>
                <w:rFonts w:eastAsia="Times New Roman" w:cs="Times New Roman"/>
                <w:sz w:val="16"/>
                <w:szCs w:val="16"/>
              </w:rPr>
            </w:pPr>
            <w:r>
              <w:rPr>
                <w:rFonts w:eastAsia="Times New Roman" w:cs="Times New Roman"/>
                <w:sz w:val="16"/>
                <w:szCs w:val="16"/>
              </w:rPr>
              <w:t>1.06</w:t>
            </w:r>
            <w:r w:rsidR="00D842E9" w:rsidRPr="00C803BE">
              <w:rPr>
                <w:rFonts w:eastAsia="Times New Roman" w:cs="Times New Roman"/>
                <w:sz w:val="16"/>
                <w:szCs w:val="16"/>
              </w:rPr>
              <w:t xml:space="preserve">           </w:t>
            </w:r>
            <w:r w:rsidR="00183A0B">
              <w:rPr>
                <w:rFonts w:eastAsia="Times New Roman" w:cs="Times New Roman"/>
                <w:sz w:val="16"/>
                <w:szCs w:val="16"/>
              </w:rPr>
              <w:t>3.</w:t>
            </w:r>
            <w:r>
              <w:rPr>
                <w:rFonts w:eastAsia="Times New Roman" w:cs="Times New Roman"/>
                <w:sz w:val="16"/>
                <w:szCs w:val="16"/>
              </w:rPr>
              <w:t>25</w:t>
            </w:r>
          </w:p>
        </w:tc>
        <w:tc>
          <w:tcPr>
            <w:tcW w:w="900" w:type="dxa"/>
            <w:vAlign w:val="center"/>
          </w:tcPr>
          <w:p w14:paraId="0A7125BA" w14:textId="5F120FD0" w:rsidR="00D842E9" w:rsidRPr="00C803BE" w:rsidRDefault="00D842E9" w:rsidP="00D842E9">
            <w:pPr>
              <w:autoSpaceDE w:val="0"/>
              <w:autoSpaceDN w:val="0"/>
              <w:adjustRightInd w:val="0"/>
              <w:spacing w:before="1" w:after="0" w:line="140" w:lineRule="exact"/>
              <w:ind w:left="318" w:right="300"/>
              <w:jc w:val="center"/>
              <w:rPr>
                <w:rFonts w:eastAsia="Times New Roman" w:cs="Times New Roman"/>
                <w:sz w:val="16"/>
                <w:szCs w:val="16"/>
              </w:rPr>
            </w:pPr>
            <w:r w:rsidRPr="00C803BE">
              <w:rPr>
                <w:rFonts w:eastAsia="Times New Roman" w:cs="Times New Roman"/>
                <w:sz w:val="16"/>
                <w:szCs w:val="16"/>
              </w:rPr>
              <w:t>4</w:t>
            </w:r>
            <w:r w:rsidR="00531B4C">
              <w:rPr>
                <w:rFonts w:eastAsia="Times New Roman" w:cs="Times New Roman"/>
                <w:sz w:val="16"/>
                <w:szCs w:val="16"/>
              </w:rPr>
              <w:t>.0</w:t>
            </w:r>
          </w:p>
        </w:tc>
        <w:tc>
          <w:tcPr>
            <w:tcW w:w="879" w:type="dxa"/>
            <w:vAlign w:val="center"/>
          </w:tcPr>
          <w:p w14:paraId="31C0F403" w14:textId="77777777" w:rsidR="00D842E9" w:rsidRPr="00C803BE" w:rsidRDefault="00D842E9" w:rsidP="00D842E9">
            <w:pPr>
              <w:autoSpaceDE w:val="0"/>
              <w:autoSpaceDN w:val="0"/>
              <w:adjustRightInd w:val="0"/>
              <w:spacing w:before="1" w:after="0" w:line="140" w:lineRule="exact"/>
              <w:ind w:left="318" w:right="300"/>
              <w:jc w:val="center"/>
              <w:rPr>
                <w:rFonts w:eastAsia="Times New Roman" w:cs="Times New Roman"/>
                <w:sz w:val="16"/>
                <w:szCs w:val="16"/>
              </w:rPr>
            </w:pPr>
            <w:r w:rsidRPr="00C803BE">
              <w:rPr>
                <w:rFonts w:eastAsia="Times New Roman" w:cs="Times New Roman"/>
                <w:sz w:val="16"/>
                <w:szCs w:val="16"/>
              </w:rPr>
              <w:t>4.0</w:t>
            </w:r>
          </w:p>
        </w:tc>
        <w:tc>
          <w:tcPr>
            <w:tcW w:w="2181" w:type="dxa"/>
            <w:vAlign w:val="center"/>
          </w:tcPr>
          <w:p w14:paraId="525DEDB5" w14:textId="77777777" w:rsidR="00D842E9" w:rsidRPr="00C803BE" w:rsidRDefault="00D842E9" w:rsidP="00D842E9">
            <w:pPr>
              <w:autoSpaceDE w:val="0"/>
              <w:autoSpaceDN w:val="0"/>
              <w:adjustRightInd w:val="0"/>
              <w:spacing w:after="0" w:line="240" w:lineRule="auto"/>
              <w:ind w:left="245" w:right="216"/>
              <w:rPr>
                <w:rFonts w:eastAsia="Times New Roman" w:cs="Times New Roman"/>
                <w:sz w:val="16"/>
                <w:szCs w:val="16"/>
              </w:rPr>
            </w:pPr>
            <w:r w:rsidRPr="00C803BE">
              <w:rPr>
                <w:rFonts w:eastAsia="Times New Roman" w:cs="Times New Roman"/>
                <w:sz w:val="16"/>
                <w:szCs w:val="16"/>
              </w:rPr>
              <w:t>Water</w:t>
            </w:r>
            <w:r w:rsidRPr="00C803BE">
              <w:rPr>
                <w:rFonts w:eastAsia="Times New Roman" w:cs="Times New Roman"/>
                <w:spacing w:val="-5"/>
                <w:sz w:val="16"/>
                <w:szCs w:val="16"/>
              </w:rPr>
              <w:t xml:space="preserve"> </w:t>
            </w:r>
            <w:r w:rsidRPr="00C803BE">
              <w:rPr>
                <w:rFonts w:eastAsia="Times New Roman" w:cs="Times New Roman"/>
                <w:sz w:val="16"/>
                <w:szCs w:val="16"/>
              </w:rPr>
              <w:t>a</w:t>
            </w:r>
            <w:r w:rsidRPr="00C803BE">
              <w:rPr>
                <w:rFonts w:eastAsia="Times New Roman" w:cs="Times New Roman"/>
                <w:spacing w:val="1"/>
                <w:sz w:val="16"/>
                <w:szCs w:val="16"/>
              </w:rPr>
              <w:t>dd</w:t>
            </w:r>
            <w:r w:rsidRPr="00C803BE">
              <w:rPr>
                <w:rFonts w:eastAsia="Times New Roman" w:cs="Times New Roman"/>
                <w:sz w:val="16"/>
                <w:szCs w:val="16"/>
              </w:rPr>
              <w:t>iti</w:t>
            </w:r>
            <w:r w:rsidRPr="00C803BE">
              <w:rPr>
                <w:rFonts w:eastAsia="Times New Roman" w:cs="Times New Roman"/>
                <w:spacing w:val="1"/>
                <w:sz w:val="16"/>
                <w:szCs w:val="16"/>
              </w:rPr>
              <w:t>v</w:t>
            </w:r>
            <w:r w:rsidRPr="00C803BE">
              <w:rPr>
                <w:rFonts w:eastAsia="Times New Roman" w:cs="Times New Roman"/>
                <w:sz w:val="16"/>
                <w:szCs w:val="16"/>
              </w:rPr>
              <w:t>e</w:t>
            </w:r>
            <w:r w:rsidRPr="00C803BE">
              <w:rPr>
                <w:rFonts w:eastAsia="Times New Roman" w:cs="Times New Roman"/>
                <w:spacing w:val="-8"/>
                <w:sz w:val="16"/>
                <w:szCs w:val="16"/>
              </w:rPr>
              <w:t xml:space="preserve"> </w:t>
            </w:r>
            <w:r w:rsidRPr="00C803BE">
              <w:rPr>
                <w:rFonts w:eastAsia="Times New Roman" w:cs="Times New Roman"/>
                <w:spacing w:val="1"/>
                <w:sz w:val="16"/>
                <w:szCs w:val="16"/>
              </w:rPr>
              <w:t>u</w:t>
            </w:r>
            <w:r w:rsidRPr="00C803BE">
              <w:rPr>
                <w:rFonts w:eastAsia="Times New Roman" w:cs="Times New Roman"/>
                <w:sz w:val="16"/>
                <w:szCs w:val="16"/>
              </w:rPr>
              <w:t>sed</w:t>
            </w:r>
            <w:r w:rsidRPr="00C803BE">
              <w:rPr>
                <w:rFonts w:eastAsia="Times New Roman" w:cs="Times New Roman"/>
                <w:spacing w:val="-3"/>
                <w:sz w:val="16"/>
                <w:szCs w:val="16"/>
              </w:rPr>
              <w:t xml:space="preserve"> </w:t>
            </w:r>
            <w:r w:rsidRPr="00C803BE">
              <w:rPr>
                <w:rFonts w:eastAsia="Times New Roman" w:cs="Times New Roman"/>
                <w:sz w:val="16"/>
                <w:szCs w:val="16"/>
              </w:rPr>
              <w:t>to</w:t>
            </w:r>
            <w:r w:rsidRPr="00C803BE">
              <w:rPr>
                <w:rFonts w:eastAsia="Times New Roman" w:cs="Times New Roman"/>
                <w:spacing w:val="-1"/>
                <w:sz w:val="16"/>
                <w:szCs w:val="16"/>
              </w:rPr>
              <w:t xml:space="preserve"> control microbes</w:t>
            </w:r>
          </w:p>
        </w:tc>
      </w:tr>
      <w:tr w:rsidR="00531B4C" w:rsidRPr="00C803BE" w14:paraId="467CD60B" w14:textId="77777777" w:rsidTr="00183A0B">
        <w:trPr>
          <w:trHeight w:hRule="exact" w:val="577"/>
        </w:trPr>
        <w:tc>
          <w:tcPr>
            <w:tcW w:w="1383" w:type="dxa"/>
            <w:vAlign w:val="center"/>
          </w:tcPr>
          <w:p w14:paraId="6B92A683" w14:textId="60B2664A" w:rsidR="00531B4C" w:rsidRPr="00C803BE" w:rsidRDefault="00531B4C" w:rsidP="00531B4C">
            <w:pPr>
              <w:autoSpaceDE w:val="0"/>
              <w:autoSpaceDN w:val="0"/>
              <w:adjustRightInd w:val="0"/>
              <w:spacing w:after="0" w:line="240" w:lineRule="auto"/>
              <w:ind w:right="-20"/>
              <w:jc w:val="center"/>
              <w:rPr>
                <w:rFonts w:eastAsia="Times New Roman" w:cs="Times New Roman"/>
                <w:bCs/>
                <w:sz w:val="16"/>
                <w:szCs w:val="16"/>
              </w:rPr>
            </w:pPr>
            <w:r>
              <w:rPr>
                <w:rFonts w:eastAsia="Times New Roman" w:cs="Times New Roman"/>
                <w:bCs/>
                <w:sz w:val="16"/>
                <w:szCs w:val="16"/>
              </w:rPr>
              <w:t>Chlorine (ppm)</w:t>
            </w:r>
          </w:p>
        </w:tc>
        <w:tc>
          <w:tcPr>
            <w:tcW w:w="789" w:type="dxa"/>
            <w:vAlign w:val="center"/>
          </w:tcPr>
          <w:p w14:paraId="740AECF1" w14:textId="588C525C" w:rsidR="00531B4C" w:rsidRDefault="00531B4C" w:rsidP="00D842E9">
            <w:pPr>
              <w:autoSpaceDE w:val="0"/>
              <w:autoSpaceDN w:val="0"/>
              <w:adjustRightInd w:val="0"/>
              <w:spacing w:before="1" w:after="0" w:line="140" w:lineRule="exact"/>
              <w:jc w:val="center"/>
              <w:rPr>
                <w:rFonts w:eastAsia="Times New Roman" w:cs="Times New Roman"/>
                <w:sz w:val="16"/>
                <w:szCs w:val="16"/>
              </w:rPr>
            </w:pPr>
            <w:r>
              <w:rPr>
                <w:rFonts w:eastAsia="Times New Roman" w:cs="Times New Roman"/>
                <w:sz w:val="16"/>
                <w:szCs w:val="16"/>
              </w:rPr>
              <w:t>202</w:t>
            </w:r>
            <w:r w:rsidR="004B519D">
              <w:rPr>
                <w:rFonts w:eastAsia="Times New Roman" w:cs="Times New Roman"/>
                <w:sz w:val="16"/>
                <w:szCs w:val="16"/>
              </w:rPr>
              <w:t>3</w:t>
            </w:r>
          </w:p>
        </w:tc>
        <w:tc>
          <w:tcPr>
            <w:tcW w:w="990" w:type="dxa"/>
            <w:vAlign w:val="center"/>
          </w:tcPr>
          <w:p w14:paraId="6230D568" w14:textId="3D9562B4" w:rsidR="00531B4C" w:rsidRPr="00C803BE" w:rsidRDefault="00531B4C" w:rsidP="00D842E9">
            <w:pPr>
              <w:autoSpaceDE w:val="0"/>
              <w:autoSpaceDN w:val="0"/>
              <w:adjustRightInd w:val="0"/>
              <w:spacing w:before="1" w:after="0" w:line="140" w:lineRule="exact"/>
              <w:jc w:val="center"/>
              <w:rPr>
                <w:rFonts w:eastAsia="Times New Roman" w:cs="Times New Roman"/>
                <w:sz w:val="16"/>
                <w:szCs w:val="16"/>
              </w:rPr>
            </w:pPr>
            <w:r>
              <w:rPr>
                <w:rFonts w:eastAsia="Times New Roman" w:cs="Times New Roman"/>
                <w:sz w:val="16"/>
                <w:szCs w:val="16"/>
              </w:rPr>
              <w:t>N</w:t>
            </w:r>
          </w:p>
        </w:tc>
        <w:tc>
          <w:tcPr>
            <w:tcW w:w="1170" w:type="dxa"/>
            <w:vAlign w:val="center"/>
          </w:tcPr>
          <w:p w14:paraId="0677DA5D" w14:textId="0808709C" w:rsidR="00531B4C" w:rsidRDefault="00531B4C" w:rsidP="00D842E9">
            <w:pPr>
              <w:autoSpaceDE w:val="0"/>
              <w:autoSpaceDN w:val="0"/>
              <w:adjustRightInd w:val="0"/>
              <w:spacing w:before="1" w:after="0" w:line="140" w:lineRule="exact"/>
              <w:jc w:val="center"/>
              <w:rPr>
                <w:rFonts w:eastAsia="Times New Roman" w:cs="Times New Roman"/>
                <w:sz w:val="16"/>
                <w:szCs w:val="16"/>
              </w:rPr>
            </w:pPr>
            <w:r>
              <w:rPr>
                <w:rFonts w:eastAsia="Times New Roman" w:cs="Times New Roman"/>
                <w:sz w:val="16"/>
                <w:szCs w:val="16"/>
              </w:rPr>
              <w:t>1.</w:t>
            </w:r>
            <w:r w:rsidR="004B519D">
              <w:rPr>
                <w:rFonts w:eastAsia="Times New Roman" w:cs="Times New Roman"/>
                <w:sz w:val="16"/>
                <w:szCs w:val="16"/>
              </w:rPr>
              <w:t>92</w:t>
            </w:r>
          </w:p>
        </w:tc>
        <w:tc>
          <w:tcPr>
            <w:tcW w:w="1281" w:type="dxa"/>
            <w:vAlign w:val="center"/>
          </w:tcPr>
          <w:p w14:paraId="3F00E49F" w14:textId="1B70B8D4" w:rsidR="00531B4C" w:rsidRDefault="00531B4C" w:rsidP="00531B4C">
            <w:pPr>
              <w:autoSpaceDE w:val="0"/>
              <w:autoSpaceDN w:val="0"/>
              <w:adjustRightInd w:val="0"/>
              <w:spacing w:before="1" w:after="0" w:line="140" w:lineRule="exact"/>
              <w:rPr>
                <w:rFonts w:eastAsia="Times New Roman" w:cs="Times New Roman"/>
                <w:sz w:val="16"/>
                <w:szCs w:val="16"/>
              </w:rPr>
            </w:pPr>
            <w:r>
              <w:rPr>
                <w:rFonts w:eastAsia="Times New Roman" w:cs="Times New Roman"/>
                <w:sz w:val="16"/>
                <w:szCs w:val="16"/>
              </w:rPr>
              <w:t xml:space="preserve">    </w:t>
            </w:r>
            <w:r w:rsidR="004B519D">
              <w:rPr>
                <w:rFonts w:eastAsia="Times New Roman" w:cs="Times New Roman"/>
                <w:sz w:val="16"/>
                <w:szCs w:val="16"/>
              </w:rPr>
              <w:t>1.06</w:t>
            </w:r>
            <w:r>
              <w:rPr>
                <w:rFonts w:eastAsia="Times New Roman" w:cs="Times New Roman"/>
                <w:sz w:val="16"/>
                <w:szCs w:val="16"/>
              </w:rPr>
              <w:t xml:space="preserve">           </w:t>
            </w:r>
            <w:r w:rsidR="004B519D">
              <w:rPr>
                <w:rFonts w:eastAsia="Times New Roman" w:cs="Times New Roman"/>
                <w:sz w:val="16"/>
                <w:szCs w:val="16"/>
              </w:rPr>
              <w:t>2.80</w:t>
            </w:r>
          </w:p>
        </w:tc>
        <w:tc>
          <w:tcPr>
            <w:tcW w:w="900" w:type="dxa"/>
            <w:vAlign w:val="center"/>
          </w:tcPr>
          <w:p w14:paraId="204F8281" w14:textId="59354D27" w:rsidR="00531B4C" w:rsidRPr="00C803BE" w:rsidRDefault="00531B4C" w:rsidP="00D842E9">
            <w:pPr>
              <w:autoSpaceDE w:val="0"/>
              <w:autoSpaceDN w:val="0"/>
              <w:adjustRightInd w:val="0"/>
              <w:spacing w:before="1" w:after="0" w:line="140" w:lineRule="exact"/>
              <w:ind w:left="318" w:right="300"/>
              <w:jc w:val="center"/>
              <w:rPr>
                <w:rFonts w:eastAsia="Times New Roman" w:cs="Times New Roman"/>
                <w:sz w:val="16"/>
                <w:szCs w:val="16"/>
              </w:rPr>
            </w:pPr>
            <w:r>
              <w:rPr>
                <w:rFonts w:eastAsia="Times New Roman" w:cs="Times New Roman"/>
                <w:sz w:val="16"/>
                <w:szCs w:val="16"/>
              </w:rPr>
              <w:t>4.0</w:t>
            </w:r>
          </w:p>
        </w:tc>
        <w:tc>
          <w:tcPr>
            <w:tcW w:w="879" w:type="dxa"/>
            <w:vAlign w:val="center"/>
          </w:tcPr>
          <w:p w14:paraId="254E4111" w14:textId="3C7BE74D" w:rsidR="00531B4C" w:rsidRPr="00C803BE" w:rsidRDefault="00531B4C" w:rsidP="00D842E9">
            <w:pPr>
              <w:autoSpaceDE w:val="0"/>
              <w:autoSpaceDN w:val="0"/>
              <w:adjustRightInd w:val="0"/>
              <w:spacing w:before="1" w:after="0" w:line="140" w:lineRule="exact"/>
              <w:ind w:left="318" w:right="300"/>
              <w:jc w:val="center"/>
              <w:rPr>
                <w:rFonts w:eastAsia="Times New Roman" w:cs="Times New Roman"/>
                <w:sz w:val="16"/>
                <w:szCs w:val="16"/>
              </w:rPr>
            </w:pPr>
            <w:r>
              <w:rPr>
                <w:rFonts w:eastAsia="Times New Roman" w:cs="Times New Roman"/>
                <w:sz w:val="16"/>
                <w:szCs w:val="16"/>
              </w:rPr>
              <w:t>4.0</w:t>
            </w:r>
          </w:p>
        </w:tc>
        <w:tc>
          <w:tcPr>
            <w:tcW w:w="2181" w:type="dxa"/>
            <w:vAlign w:val="center"/>
          </w:tcPr>
          <w:p w14:paraId="4622F77A" w14:textId="47C77A61" w:rsidR="00531B4C" w:rsidRPr="00C803BE" w:rsidRDefault="00531B4C" w:rsidP="00D842E9">
            <w:pPr>
              <w:autoSpaceDE w:val="0"/>
              <w:autoSpaceDN w:val="0"/>
              <w:adjustRightInd w:val="0"/>
              <w:spacing w:after="0" w:line="240" w:lineRule="auto"/>
              <w:ind w:left="245" w:right="216"/>
              <w:rPr>
                <w:rFonts w:eastAsia="Times New Roman" w:cs="Times New Roman"/>
                <w:sz w:val="16"/>
                <w:szCs w:val="16"/>
              </w:rPr>
            </w:pPr>
            <w:r w:rsidRPr="00531B4C">
              <w:rPr>
                <w:rFonts w:eastAsia="Times New Roman" w:cs="Times New Roman"/>
                <w:sz w:val="16"/>
                <w:szCs w:val="16"/>
              </w:rPr>
              <w:t>Water additive used to control microbes</w:t>
            </w:r>
          </w:p>
        </w:tc>
      </w:tr>
    </w:tbl>
    <w:p w14:paraId="6464816A" w14:textId="6D15F91C" w:rsidR="00D842E9" w:rsidRDefault="00D842E9" w:rsidP="00D842E9">
      <w:pPr>
        <w:autoSpaceDE w:val="0"/>
        <w:autoSpaceDN w:val="0"/>
        <w:adjustRightInd w:val="0"/>
        <w:spacing w:after="0" w:line="240" w:lineRule="auto"/>
        <w:rPr>
          <w:rFonts w:eastAsia="Times New Roman" w:cs="Times New Roman"/>
          <w:b/>
          <w:color w:val="0070C0"/>
          <w:sz w:val="12"/>
          <w:szCs w:val="12"/>
        </w:rPr>
      </w:pPr>
    </w:p>
    <w:p w14:paraId="7F02A892" w14:textId="77777777" w:rsidR="007E2FF6" w:rsidRPr="00C803BE" w:rsidRDefault="007E2FF6" w:rsidP="00D842E9">
      <w:pPr>
        <w:autoSpaceDE w:val="0"/>
        <w:autoSpaceDN w:val="0"/>
        <w:adjustRightInd w:val="0"/>
        <w:spacing w:after="0" w:line="240" w:lineRule="auto"/>
        <w:rPr>
          <w:rFonts w:eastAsia="Times New Roman" w:cs="Times New Roman"/>
          <w:b/>
          <w:color w:val="0070C0"/>
          <w:sz w:val="12"/>
          <w:szCs w:val="12"/>
        </w:rPr>
      </w:pPr>
    </w:p>
    <w:p w14:paraId="7EC59E83" w14:textId="77777777" w:rsidR="00D842E9" w:rsidRPr="00C803BE" w:rsidRDefault="00D842E9" w:rsidP="00D842E9">
      <w:pPr>
        <w:autoSpaceDE w:val="0"/>
        <w:autoSpaceDN w:val="0"/>
        <w:adjustRightInd w:val="0"/>
        <w:spacing w:after="0" w:line="240" w:lineRule="auto"/>
        <w:ind w:right="-20"/>
        <w:rPr>
          <w:rFonts w:eastAsia="Times New Roman" w:cs="Times New Roman"/>
          <w:sz w:val="20"/>
          <w:szCs w:val="20"/>
        </w:rPr>
      </w:pPr>
      <w:r w:rsidRPr="00C803BE">
        <w:rPr>
          <w:rFonts w:eastAsia="Times New Roman" w:cs="Times New Roman"/>
          <w:b/>
          <w:sz w:val="20"/>
          <w:szCs w:val="20"/>
        </w:rPr>
        <w:t xml:space="preserve">Stage 2 Disinfection Byproduct Compliance - </w:t>
      </w:r>
      <w:r w:rsidRPr="00C803BE">
        <w:rPr>
          <w:rFonts w:eastAsia="Times New Roman" w:cs="Times New Roman"/>
          <w:sz w:val="20"/>
          <w:szCs w:val="20"/>
        </w:rPr>
        <w:t>Based upon Locational Running Annual Average (LRAA)</w:t>
      </w:r>
    </w:p>
    <w:tbl>
      <w:tblPr>
        <w:tblW w:w="9463" w:type="dxa"/>
        <w:tblInd w:w="103" w:type="dxa"/>
        <w:tblLayout w:type="fixed"/>
        <w:tblCellMar>
          <w:left w:w="0" w:type="dxa"/>
          <w:right w:w="0" w:type="dxa"/>
        </w:tblCellMar>
        <w:tblLook w:val="0000" w:firstRow="0" w:lastRow="0" w:firstColumn="0" w:lastColumn="0" w:noHBand="0" w:noVBand="0"/>
      </w:tblPr>
      <w:tblGrid>
        <w:gridCol w:w="1612"/>
        <w:gridCol w:w="800"/>
        <w:gridCol w:w="810"/>
        <w:gridCol w:w="1450"/>
        <w:gridCol w:w="1260"/>
        <w:gridCol w:w="810"/>
        <w:gridCol w:w="900"/>
        <w:gridCol w:w="1821"/>
      </w:tblGrid>
      <w:tr w:rsidR="00D842E9" w:rsidRPr="00C803BE" w14:paraId="4A77B2B1" w14:textId="77777777" w:rsidTr="00052DC6">
        <w:trPr>
          <w:trHeight w:hRule="exact" w:val="937"/>
        </w:trPr>
        <w:tc>
          <w:tcPr>
            <w:tcW w:w="1612" w:type="dxa"/>
            <w:tcBorders>
              <w:top w:val="single" w:sz="4" w:space="0" w:color="000000"/>
              <w:left w:val="single" w:sz="4" w:space="0" w:color="000000"/>
              <w:bottom w:val="single" w:sz="4" w:space="0" w:color="000000"/>
              <w:right w:val="single" w:sz="4" w:space="0" w:color="000000"/>
            </w:tcBorders>
          </w:tcPr>
          <w:p w14:paraId="7E5F1414" w14:textId="77777777" w:rsidR="00D842E9" w:rsidRPr="00C803BE" w:rsidRDefault="00D842E9" w:rsidP="00D842E9">
            <w:pPr>
              <w:autoSpaceDE w:val="0"/>
              <w:autoSpaceDN w:val="0"/>
              <w:adjustRightInd w:val="0"/>
              <w:spacing w:before="2" w:after="0" w:line="200" w:lineRule="exact"/>
              <w:rPr>
                <w:rFonts w:eastAsia="Times New Roman" w:cs="Times New Roman"/>
                <w:sz w:val="20"/>
                <w:szCs w:val="20"/>
              </w:rPr>
            </w:pPr>
          </w:p>
          <w:p w14:paraId="20923349" w14:textId="77777777" w:rsidR="00D842E9" w:rsidRPr="00C803BE" w:rsidRDefault="00D842E9" w:rsidP="00D842E9">
            <w:pPr>
              <w:autoSpaceDE w:val="0"/>
              <w:autoSpaceDN w:val="0"/>
              <w:adjustRightInd w:val="0"/>
              <w:spacing w:after="0" w:line="240" w:lineRule="auto"/>
              <w:ind w:left="156" w:right="-20"/>
              <w:rPr>
                <w:rFonts w:eastAsia="Times New Roman" w:cs="Times New Roman"/>
                <w:sz w:val="20"/>
                <w:szCs w:val="20"/>
              </w:rPr>
            </w:pPr>
            <w:r w:rsidRPr="00C803BE">
              <w:rPr>
                <w:rFonts w:eastAsia="Times New Roman" w:cs="Times New Roman"/>
                <w:sz w:val="16"/>
                <w:szCs w:val="16"/>
              </w:rPr>
              <w:t>Disinfection Byproduct</w:t>
            </w:r>
            <w:r>
              <w:rPr>
                <w:rFonts w:eastAsia="Times New Roman" w:cs="Times New Roman"/>
                <w:sz w:val="16"/>
                <w:szCs w:val="16"/>
              </w:rPr>
              <w:t xml:space="preserve"> (ppb)*</w:t>
            </w:r>
          </w:p>
        </w:tc>
        <w:tc>
          <w:tcPr>
            <w:tcW w:w="800" w:type="dxa"/>
            <w:tcBorders>
              <w:top w:val="single" w:sz="4" w:space="0" w:color="000000"/>
              <w:left w:val="single" w:sz="4" w:space="0" w:color="000000"/>
              <w:bottom w:val="single" w:sz="4" w:space="0" w:color="000000"/>
              <w:right w:val="single" w:sz="4" w:space="0" w:color="000000"/>
            </w:tcBorders>
            <w:vAlign w:val="center"/>
          </w:tcPr>
          <w:p w14:paraId="23C64047" w14:textId="77777777" w:rsidR="00D842E9" w:rsidRPr="00C803BE" w:rsidRDefault="00D842E9" w:rsidP="00D842E9">
            <w:pPr>
              <w:autoSpaceDE w:val="0"/>
              <w:autoSpaceDN w:val="0"/>
              <w:adjustRightInd w:val="0"/>
              <w:spacing w:before="2" w:after="0" w:line="200" w:lineRule="exact"/>
              <w:jc w:val="center"/>
              <w:rPr>
                <w:rFonts w:eastAsia="Times New Roman" w:cs="Times New Roman"/>
                <w:sz w:val="16"/>
                <w:szCs w:val="16"/>
              </w:rPr>
            </w:pPr>
          </w:p>
          <w:p w14:paraId="079CA595" w14:textId="3254B897" w:rsidR="00D842E9" w:rsidRPr="00C803BE" w:rsidRDefault="00D842E9" w:rsidP="00052DC6">
            <w:pPr>
              <w:autoSpaceDE w:val="0"/>
              <w:autoSpaceDN w:val="0"/>
              <w:adjustRightInd w:val="0"/>
              <w:spacing w:after="0" w:line="240" w:lineRule="auto"/>
              <w:ind w:left="81" w:right="-20"/>
              <w:jc w:val="center"/>
              <w:rPr>
                <w:rFonts w:eastAsia="Times New Roman" w:cs="Times New Roman"/>
                <w:sz w:val="16"/>
                <w:szCs w:val="16"/>
              </w:rPr>
            </w:pPr>
            <w:r w:rsidRPr="00C803BE">
              <w:rPr>
                <w:rFonts w:eastAsia="Times New Roman" w:cs="Times New Roman"/>
                <w:bCs/>
                <w:sz w:val="16"/>
                <w:szCs w:val="16"/>
              </w:rPr>
              <w:t>Year Sampled</w:t>
            </w:r>
          </w:p>
        </w:tc>
        <w:tc>
          <w:tcPr>
            <w:tcW w:w="810" w:type="dxa"/>
            <w:tcBorders>
              <w:top w:val="single" w:sz="4" w:space="0" w:color="000000"/>
              <w:left w:val="single" w:sz="4" w:space="0" w:color="000000"/>
              <w:bottom w:val="single" w:sz="4" w:space="0" w:color="000000"/>
              <w:right w:val="single" w:sz="4" w:space="0" w:color="000000"/>
            </w:tcBorders>
            <w:vAlign w:val="center"/>
          </w:tcPr>
          <w:p w14:paraId="1F890B0A" w14:textId="77777777" w:rsidR="00D842E9" w:rsidRPr="00C803BE" w:rsidRDefault="00D842E9" w:rsidP="00D842E9">
            <w:pPr>
              <w:autoSpaceDE w:val="0"/>
              <w:autoSpaceDN w:val="0"/>
              <w:adjustRightInd w:val="0"/>
              <w:spacing w:before="2" w:after="0" w:line="200" w:lineRule="exact"/>
              <w:jc w:val="center"/>
              <w:rPr>
                <w:rFonts w:eastAsia="Times New Roman" w:cs="Times New Roman"/>
                <w:sz w:val="16"/>
                <w:szCs w:val="16"/>
              </w:rPr>
            </w:pPr>
          </w:p>
          <w:p w14:paraId="6779442A" w14:textId="77777777" w:rsidR="00D842E9" w:rsidRPr="00C803BE" w:rsidRDefault="00D842E9" w:rsidP="00D842E9">
            <w:pPr>
              <w:autoSpaceDE w:val="0"/>
              <w:autoSpaceDN w:val="0"/>
              <w:adjustRightInd w:val="0"/>
              <w:spacing w:after="0" w:line="240" w:lineRule="auto"/>
              <w:ind w:left="66" w:right="-20"/>
              <w:jc w:val="center"/>
              <w:rPr>
                <w:rFonts w:eastAsia="Times New Roman" w:cs="Times New Roman"/>
                <w:bCs/>
                <w:sz w:val="16"/>
                <w:szCs w:val="16"/>
              </w:rPr>
            </w:pPr>
            <w:r w:rsidRPr="00C803BE">
              <w:rPr>
                <w:rFonts w:eastAsia="Times New Roman" w:cs="Times New Roman"/>
                <w:bCs/>
                <w:sz w:val="16"/>
                <w:szCs w:val="16"/>
              </w:rPr>
              <w:t>MCL  Violation</w:t>
            </w:r>
          </w:p>
          <w:p w14:paraId="3238EEAD" w14:textId="77777777" w:rsidR="00D842E9" w:rsidRPr="00C803BE" w:rsidRDefault="00D842E9" w:rsidP="00D842E9">
            <w:pPr>
              <w:autoSpaceDE w:val="0"/>
              <w:autoSpaceDN w:val="0"/>
              <w:adjustRightInd w:val="0"/>
              <w:spacing w:after="0" w:line="240" w:lineRule="auto"/>
              <w:ind w:left="66" w:right="-20"/>
              <w:jc w:val="center"/>
              <w:rPr>
                <w:rFonts w:eastAsia="Times New Roman" w:cs="Times New Roman"/>
                <w:sz w:val="16"/>
                <w:szCs w:val="16"/>
              </w:rPr>
            </w:pPr>
            <w:r w:rsidRPr="00C803BE">
              <w:rPr>
                <w:rFonts w:eastAsia="Times New Roman" w:cs="Times New Roman"/>
                <w:bCs/>
                <w:sz w:val="16"/>
                <w:szCs w:val="16"/>
              </w:rPr>
              <w:t>Y/N</w:t>
            </w:r>
          </w:p>
        </w:tc>
        <w:tc>
          <w:tcPr>
            <w:tcW w:w="1450" w:type="dxa"/>
            <w:tcBorders>
              <w:top w:val="single" w:sz="4" w:space="0" w:color="000000"/>
              <w:left w:val="single" w:sz="4" w:space="0" w:color="000000"/>
              <w:bottom w:val="single" w:sz="4" w:space="0" w:color="000000"/>
              <w:right w:val="single" w:sz="4" w:space="0" w:color="000000"/>
            </w:tcBorders>
            <w:vAlign w:val="center"/>
          </w:tcPr>
          <w:p w14:paraId="4D294082"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Your</w:t>
            </w:r>
          </w:p>
          <w:p w14:paraId="429C9704"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Water</w:t>
            </w:r>
          </w:p>
          <w:p w14:paraId="0C5A3B7D"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(highest LRAA)</w:t>
            </w:r>
          </w:p>
        </w:tc>
        <w:tc>
          <w:tcPr>
            <w:tcW w:w="1260" w:type="dxa"/>
            <w:tcBorders>
              <w:top w:val="single" w:sz="4" w:space="0" w:color="000000"/>
              <w:left w:val="single" w:sz="4" w:space="0" w:color="000000"/>
              <w:bottom w:val="single" w:sz="4" w:space="0" w:color="000000"/>
              <w:right w:val="single" w:sz="4" w:space="0" w:color="000000"/>
            </w:tcBorders>
            <w:vAlign w:val="center"/>
          </w:tcPr>
          <w:p w14:paraId="7CA8E560"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Range</w:t>
            </w:r>
          </w:p>
          <w:p w14:paraId="76749233"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p w14:paraId="7119B851"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Low           High</w:t>
            </w:r>
          </w:p>
        </w:tc>
        <w:tc>
          <w:tcPr>
            <w:tcW w:w="810" w:type="dxa"/>
            <w:tcBorders>
              <w:top w:val="single" w:sz="4" w:space="0" w:color="000000"/>
              <w:left w:val="single" w:sz="4" w:space="0" w:color="000000"/>
              <w:bottom w:val="single" w:sz="4" w:space="0" w:color="000000"/>
              <w:right w:val="single" w:sz="4" w:space="0" w:color="000000"/>
            </w:tcBorders>
            <w:vAlign w:val="center"/>
          </w:tcPr>
          <w:p w14:paraId="02C0FD21"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MCLG</w:t>
            </w:r>
          </w:p>
        </w:tc>
        <w:tc>
          <w:tcPr>
            <w:tcW w:w="900" w:type="dxa"/>
            <w:tcBorders>
              <w:top w:val="single" w:sz="4" w:space="0" w:color="000000"/>
              <w:left w:val="single" w:sz="4" w:space="0" w:color="000000"/>
              <w:bottom w:val="single" w:sz="4" w:space="0" w:color="000000"/>
              <w:right w:val="single" w:sz="4" w:space="0" w:color="000000"/>
            </w:tcBorders>
            <w:vAlign w:val="center"/>
          </w:tcPr>
          <w:p w14:paraId="40BB9EA6"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MCL</w:t>
            </w:r>
          </w:p>
        </w:tc>
        <w:tc>
          <w:tcPr>
            <w:tcW w:w="1821" w:type="dxa"/>
            <w:tcBorders>
              <w:top w:val="single" w:sz="4" w:space="0" w:color="000000"/>
              <w:left w:val="single" w:sz="4" w:space="0" w:color="000000"/>
              <w:bottom w:val="single" w:sz="4" w:space="0" w:color="000000"/>
              <w:right w:val="single" w:sz="4" w:space="0" w:color="000000"/>
            </w:tcBorders>
            <w:vAlign w:val="center"/>
          </w:tcPr>
          <w:p w14:paraId="78C220F8"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Likely Source of Contamination</w:t>
            </w:r>
          </w:p>
        </w:tc>
      </w:tr>
      <w:tr w:rsidR="00D842E9" w:rsidRPr="00C803BE" w14:paraId="4072E7AD" w14:textId="77777777" w:rsidTr="005A0973">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6D0F2004" w14:textId="77777777" w:rsidR="00D842E9" w:rsidRPr="00C803BE" w:rsidRDefault="00D842E9" w:rsidP="00D842E9">
            <w:pPr>
              <w:autoSpaceDE w:val="0"/>
              <w:autoSpaceDN w:val="0"/>
              <w:adjustRightInd w:val="0"/>
              <w:spacing w:before="2" w:after="0" w:line="140" w:lineRule="exact"/>
              <w:rPr>
                <w:rFonts w:eastAsia="Times New Roman" w:cs="Times New Roman"/>
                <w:sz w:val="16"/>
                <w:szCs w:val="16"/>
              </w:rPr>
            </w:pPr>
          </w:p>
          <w:p w14:paraId="19C55C25" w14:textId="77777777" w:rsidR="00D842E9" w:rsidRDefault="00D842E9" w:rsidP="00D842E9">
            <w:pPr>
              <w:autoSpaceDE w:val="0"/>
              <w:autoSpaceDN w:val="0"/>
              <w:adjustRightInd w:val="0"/>
              <w:spacing w:after="0" w:line="265" w:lineRule="auto"/>
              <w:ind w:left="52" w:right="39"/>
              <w:rPr>
                <w:rFonts w:eastAsia="Times New Roman" w:cs="Times New Roman"/>
                <w:bCs/>
                <w:sz w:val="16"/>
                <w:szCs w:val="16"/>
              </w:rPr>
            </w:pPr>
            <w:proofErr w:type="gramStart"/>
            <w:r w:rsidRPr="00C803BE">
              <w:rPr>
                <w:rFonts w:eastAsia="Times New Roman" w:cs="Times New Roman"/>
                <w:bCs/>
                <w:sz w:val="16"/>
                <w:szCs w:val="16"/>
              </w:rPr>
              <w:t>TTHM  (</w:t>
            </w:r>
            <w:proofErr w:type="gramEnd"/>
            <w:r w:rsidRPr="00C803BE">
              <w:rPr>
                <w:rFonts w:eastAsia="Times New Roman" w:cs="Times New Roman"/>
                <w:bCs/>
                <w:sz w:val="16"/>
                <w:szCs w:val="16"/>
              </w:rPr>
              <w:t>pp</w:t>
            </w:r>
            <w:r w:rsidRPr="00C803BE">
              <w:rPr>
                <w:rFonts w:eastAsia="Times New Roman" w:cs="Times New Roman"/>
                <w:bCs/>
                <w:spacing w:val="2"/>
                <w:sz w:val="16"/>
                <w:szCs w:val="16"/>
              </w:rPr>
              <w:t>b</w:t>
            </w:r>
            <w:r w:rsidRPr="00C803BE">
              <w:rPr>
                <w:rFonts w:eastAsia="Times New Roman" w:cs="Times New Roman"/>
                <w:bCs/>
                <w:sz w:val="16"/>
                <w:szCs w:val="16"/>
              </w:rPr>
              <w:t>)</w:t>
            </w:r>
          </w:p>
          <w:p w14:paraId="784C32FC" w14:textId="70C4D102" w:rsidR="004B519D" w:rsidRPr="00C803BE" w:rsidRDefault="004B519D" w:rsidP="00D842E9">
            <w:pPr>
              <w:autoSpaceDE w:val="0"/>
              <w:autoSpaceDN w:val="0"/>
              <w:adjustRightInd w:val="0"/>
              <w:spacing w:after="0" w:line="265" w:lineRule="auto"/>
              <w:ind w:left="52" w:right="39"/>
              <w:rPr>
                <w:rFonts w:eastAsia="Times New Roman" w:cs="Times New Roman"/>
                <w:sz w:val="16"/>
                <w:szCs w:val="16"/>
              </w:rPr>
            </w:pPr>
            <w:r>
              <w:rPr>
                <w:rFonts w:eastAsia="Times New Roman" w:cs="Times New Roman"/>
                <w:sz w:val="16"/>
                <w:szCs w:val="16"/>
              </w:rPr>
              <w:t>Code 2950</w:t>
            </w:r>
          </w:p>
        </w:tc>
        <w:tc>
          <w:tcPr>
            <w:tcW w:w="80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E4CDF5E" w14:textId="77777777" w:rsidR="00D842E9" w:rsidRPr="00C803BE" w:rsidRDefault="00D842E9" w:rsidP="00D842E9">
            <w:pPr>
              <w:autoSpaceDE w:val="0"/>
              <w:autoSpaceDN w:val="0"/>
              <w:adjustRightInd w:val="0"/>
              <w:spacing w:after="0" w:line="240" w:lineRule="auto"/>
              <w:ind w:left="297" w:right="277"/>
              <w:jc w:val="center"/>
              <w:rPr>
                <w:rFonts w:eastAsia="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621C955" w14:textId="77777777" w:rsidR="00D842E9" w:rsidRPr="00C803BE" w:rsidRDefault="00D842E9" w:rsidP="00D842E9">
            <w:pPr>
              <w:autoSpaceDE w:val="0"/>
              <w:autoSpaceDN w:val="0"/>
              <w:adjustRightInd w:val="0"/>
              <w:spacing w:after="0" w:line="240" w:lineRule="auto"/>
              <w:ind w:left="284" w:right="-20"/>
              <w:rPr>
                <w:rFonts w:eastAsia="Times New Roman" w:cs="Times New Roman"/>
                <w:sz w:val="16"/>
                <w:szCs w:val="16"/>
              </w:rPr>
            </w:pPr>
          </w:p>
        </w:tc>
        <w:tc>
          <w:tcPr>
            <w:tcW w:w="14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9356D7C" w14:textId="77777777" w:rsidR="00D842E9" w:rsidRPr="00C803BE" w:rsidRDefault="00D842E9" w:rsidP="00D842E9">
            <w:pPr>
              <w:autoSpaceDE w:val="0"/>
              <w:autoSpaceDN w:val="0"/>
              <w:adjustRightInd w:val="0"/>
              <w:spacing w:before="62" w:after="0" w:line="265" w:lineRule="auto"/>
              <w:ind w:left="64" w:right="46" w:firstLine="1"/>
              <w:jc w:val="center"/>
              <w:rPr>
                <w:rFonts w:eastAsia="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1B6234F" w14:textId="77777777" w:rsidR="00D842E9" w:rsidRPr="00C803BE" w:rsidRDefault="00D842E9" w:rsidP="00D842E9">
            <w:pPr>
              <w:autoSpaceDE w:val="0"/>
              <w:autoSpaceDN w:val="0"/>
              <w:adjustRightInd w:val="0"/>
              <w:spacing w:after="0" w:line="240" w:lineRule="auto"/>
              <w:ind w:left="58" w:right="-20"/>
              <w:rPr>
                <w:rFonts w:eastAsia="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737571CD" w14:textId="77777777" w:rsidR="00D842E9" w:rsidRPr="00C803BE" w:rsidRDefault="00D842E9" w:rsidP="00D842E9">
            <w:pPr>
              <w:autoSpaceDE w:val="0"/>
              <w:autoSpaceDN w:val="0"/>
              <w:adjustRightInd w:val="0"/>
              <w:spacing w:after="0" w:line="240" w:lineRule="auto"/>
              <w:ind w:left="272" w:right="-20"/>
              <w:rPr>
                <w:rFonts w:eastAsia="Times New Roman" w:cs="Times New Roman"/>
                <w:sz w:val="16"/>
                <w:szCs w:val="16"/>
              </w:rPr>
            </w:pPr>
            <w:r>
              <w:rPr>
                <w:rFonts w:eastAsia="Times New Roman" w:cs="Times New Roman"/>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14:paraId="7B9BB915" w14:textId="77777777" w:rsidR="00D842E9" w:rsidRPr="00C803BE" w:rsidRDefault="00D842E9" w:rsidP="00D842E9">
            <w:pPr>
              <w:autoSpaceDE w:val="0"/>
              <w:autoSpaceDN w:val="0"/>
              <w:adjustRightInd w:val="0"/>
              <w:spacing w:after="0" w:line="240" w:lineRule="auto"/>
              <w:ind w:left="299" w:right="-20"/>
              <w:rPr>
                <w:rFonts w:eastAsia="Times New Roman" w:cs="Times New Roman"/>
                <w:sz w:val="16"/>
                <w:szCs w:val="16"/>
              </w:rPr>
            </w:pPr>
            <w:r w:rsidRPr="00C803BE">
              <w:rPr>
                <w:rFonts w:eastAsia="Times New Roman" w:cs="Times New Roman"/>
                <w:sz w:val="16"/>
                <w:szCs w:val="16"/>
              </w:rPr>
              <w:t xml:space="preserve">  80</w:t>
            </w:r>
          </w:p>
        </w:tc>
        <w:tc>
          <w:tcPr>
            <w:tcW w:w="1821" w:type="dxa"/>
            <w:tcBorders>
              <w:top w:val="single" w:sz="4" w:space="0" w:color="000000"/>
              <w:left w:val="single" w:sz="4" w:space="0" w:color="000000"/>
              <w:bottom w:val="single" w:sz="4" w:space="0" w:color="000000"/>
              <w:right w:val="single" w:sz="4" w:space="0" w:color="000000"/>
            </w:tcBorders>
            <w:vAlign w:val="center"/>
          </w:tcPr>
          <w:p w14:paraId="20186553" w14:textId="77777777" w:rsidR="00D842E9" w:rsidRPr="00C803BE" w:rsidRDefault="00D842E9" w:rsidP="00D842E9">
            <w:pPr>
              <w:autoSpaceDE w:val="0"/>
              <w:autoSpaceDN w:val="0"/>
              <w:adjustRightInd w:val="0"/>
              <w:spacing w:before="2" w:after="0" w:line="140" w:lineRule="exact"/>
              <w:rPr>
                <w:rFonts w:eastAsia="Times New Roman" w:cs="Times New Roman"/>
                <w:sz w:val="16"/>
                <w:szCs w:val="16"/>
              </w:rPr>
            </w:pPr>
          </w:p>
          <w:p w14:paraId="62F3DD05" w14:textId="77777777" w:rsidR="00D842E9" w:rsidRPr="00C803BE" w:rsidRDefault="00D842E9" w:rsidP="00D842E9">
            <w:pPr>
              <w:autoSpaceDE w:val="0"/>
              <w:autoSpaceDN w:val="0"/>
              <w:adjustRightInd w:val="0"/>
              <w:spacing w:after="0" w:line="265" w:lineRule="auto"/>
              <w:ind w:left="397" w:right="149" w:hanging="192"/>
              <w:rPr>
                <w:rFonts w:eastAsia="Times New Roman" w:cs="Times New Roman"/>
                <w:sz w:val="16"/>
                <w:szCs w:val="16"/>
              </w:rPr>
            </w:pPr>
            <w:r w:rsidRPr="00C803BE">
              <w:rPr>
                <w:rFonts w:eastAsia="Times New Roman" w:cs="Times New Roman"/>
                <w:sz w:val="16"/>
                <w:szCs w:val="16"/>
              </w:rPr>
              <w:t>Byproduct of drinking water disinfection</w:t>
            </w:r>
          </w:p>
        </w:tc>
      </w:tr>
      <w:tr w:rsidR="00D842E9" w:rsidRPr="00C803BE" w14:paraId="58A9FC04" w14:textId="77777777" w:rsidTr="005A0973">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132EB00B" w14:textId="77777777" w:rsidR="00D842E9" w:rsidRPr="00C803BE" w:rsidRDefault="00D842E9" w:rsidP="00D842E9">
            <w:pPr>
              <w:autoSpaceDE w:val="0"/>
              <w:autoSpaceDN w:val="0"/>
              <w:adjustRightInd w:val="0"/>
              <w:spacing w:before="2" w:after="0" w:line="140" w:lineRule="exact"/>
              <w:jc w:val="center"/>
              <w:rPr>
                <w:rFonts w:eastAsia="Times New Roman" w:cs="Times New Roman"/>
                <w:sz w:val="16"/>
                <w:szCs w:val="16"/>
              </w:rPr>
            </w:pPr>
            <w:r w:rsidRPr="00C803BE">
              <w:rPr>
                <w:rFonts w:eastAsia="Times New Roman" w:cs="Times New Roman"/>
                <w:sz w:val="16"/>
                <w:szCs w:val="16"/>
              </w:rPr>
              <w:t>B01</w:t>
            </w:r>
          </w:p>
        </w:tc>
        <w:tc>
          <w:tcPr>
            <w:tcW w:w="800" w:type="dxa"/>
            <w:tcBorders>
              <w:top w:val="single" w:sz="4" w:space="0" w:color="000000"/>
              <w:left w:val="single" w:sz="4" w:space="0" w:color="000000"/>
              <w:bottom w:val="single" w:sz="4" w:space="0" w:color="000000"/>
              <w:right w:val="single" w:sz="4" w:space="0" w:color="000000"/>
            </w:tcBorders>
            <w:vAlign w:val="center"/>
          </w:tcPr>
          <w:p w14:paraId="01244175" w14:textId="603B478C" w:rsidR="00D842E9" w:rsidRPr="00C803BE" w:rsidRDefault="00D842E9" w:rsidP="00D842E9">
            <w:pPr>
              <w:autoSpaceDE w:val="0"/>
              <w:autoSpaceDN w:val="0"/>
              <w:adjustRightInd w:val="0"/>
              <w:spacing w:before="2" w:after="0" w:line="140" w:lineRule="exact"/>
              <w:jc w:val="center"/>
              <w:rPr>
                <w:rFonts w:eastAsia="Times New Roman" w:cs="Times New Roman"/>
                <w:sz w:val="16"/>
                <w:szCs w:val="16"/>
              </w:rPr>
            </w:pPr>
            <w:r>
              <w:rPr>
                <w:rFonts w:eastAsia="Times New Roman" w:cs="Times New Roman"/>
                <w:sz w:val="16"/>
                <w:szCs w:val="16"/>
              </w:rPr>
              <w:t>202</w:t>
            </w:r>
            <w:r w:rsidR="00910AB5">
              <w:rPr>
                <w:rFonts w:eastAsia="Times New Roman" w:cs="Times New Roman"/>
                <w:sz w:val="16"/>
                <w:szCs w:val="16"/>
              </w:rPr>
              <w:t>3</w:t>
            </w:r>
          </w:p>
        </w:tc>
        <w:tc>
          <w:tcPr>
            <w:tcW w:w="810" w:type="dxa"/>
            <w:tcBorders>
              <w:top w:val="single" w:sz="4" w:space="0" w:color="000000"/>
              <w:left w:val="single" w:sz="4" w:space="0" w:color="000000"/>
              <w:bottom w:val="single" w:sz="4" w:space="0" w:color="000000"/>
              <w:right w:val="single" w:sz="4" w:space="0" w:color="000000"/>
            </w:tcBorders>
            <w:vAlign w:val="center"/>
          </w:tcPr>
          <w:p w14:paraId="66EFE677" w14:textId="77777777" w:rsidR="00D842E9" w:rsidRPr="00C803BE" w:rsidRDefault="00D842E9" w:rsidP="00D842E9">
            <w:pPr>
              <w:autoSpaceDE w:val="0"/>
              <w:autoSpaceDN w:val="0"/>
              <w:adjustRightInd w:val="0"/>
              <w:spacing w:before="2" w:after="0" w:line="140" w:lineRule="exact"/>
              <w:jc w:val="center"/>
              <w:rPr>
                <w:rFonts w:eastAsia="Times New Roman" w:cs="Times New Roman"/>
                <w:sz w:val="16"/>
                <w:szCs w:val="16"/>
              </w:rPr>
            </w:pPr>
            <w:r w:rsidRPr="00C803BE">
              <w:rPr>
                <w:rFonts w:eastAsia="Times New Roman" w:cs="Times New Roman"/>
                <w:sz w:val="16"/>
                <w:szCs w:val="16"/>
              </w:rPr>
              <w:t>N</w:t>
            </w:r>
          </w:p>
        </w:tc>
        <w:tc>
          <w:tcPr>
            <w:tcW w:w="1450" w:type="dxa"/>
            <w:tcBorders>
              <w:top w:val="single" w:sz="4" w:space="0" w:color="000000"/>
              <w:left w:val="single" w:sz="4" w:space="0" w:color="000000"/>
              <w:bottom w:val="single" w:sz="4" w:space="0" w:color="000000"/>
              <w:right w:val="single" w:sz="4" w:space="0" w:color="000000"/>
            </w:tcBorders>
          </w:tcPr>
          <w:p w14:paraId="1C694F95" w14:textId="0C8847C1" w:rsidR="00D842E9" w:rsidRPr="00C803BE" w:rsidRDefault="005A0973" w:rsidP="00D842E9">
            <w:pPr>
              <w:autoSpaceDE w:val="0"/>
              <w:autoSpaceDN w:val="0"/>
              <w:adjustRightInd w:val="0"/>
              <w:spacing w:before="62" w:after="0" w:line="265" w:lineRule="auto"/>
              <w:ind w:left="64" w:right="46" w:firstLine="1"/>
              <w:jc w:val="center"/>
              <w:rPr>
                <w:rFonts w:eastAsia="Times New Roman" w:cs="Times New Roman"/>
                <w:sz w:val="16"/>
                <w:szCs w:val="16"/>
              </w:rPr>
            </w:pPr>
            <w:r>
              <w:rPr>
                <w:rFonts w:eastAsia="Times New Roman" w:cs="Times New Roman"/>
                <w:sz w:val="16"/>
                <w:szCs w:val="16"/>
              </w:rPr>
              <w:t>3</w:t>
            </w:r>
            <w:r w:rsidR="00664239">
              <w:rPr>
                <w:rFonts w:eastAsia="Times New Roman" w:cs="Times New Roman"/>
                <w:sz w:val="16"/>
                <w:szCs w:val="16"/>
              </w:rPr>
              <w:t>5</w:t>
            </w:r>
          </w:p>
        </w:tc>
        <w:tc>
          <w:tcPr>
            <w:tcW w:w="1260" w:type="dxa"/>
            <w:tcBorders>
              <w:top w:val="single" w:sz="4" w:space="0" w:color="000000"/>
              <w:left w:val="single" w:sz="4" w:space="0" w:color="000000"/>
              <w:bottom w:val="single" w:sz="4" w:space="0" w:color="000000"/>
              <w:right w:val="single" w:sz="4" w:space="0" w:color="000000"/>
            </w:tcBorders>
            <w:vAlign w:val="center"/>
          </w:tcPr>
          <w:p w14:paraId="0F1EB8BC" w14:textId="63C9BCBE" w:rsidR="00D842E9" w:rsidRPr="00C803BE" w:rsidRDefault="00BA2CD4" w:rsidP="00D842E9">
            <w:pPr>
              <w:autoSpaceDE w:val="0"/>
              <w:autoSpaceDN w:val="0"/>
              <w:adjustRightInd w:val="0"/>
              <w:spacing w:after="0" w:line="240" w:lineRule="auto"/>
              <w:ind w:right="-20"/>
              <w:rPr>
                <w:rFonts w:eastAsia="Times New Roman" w:cs="Times New Roman"/>
                <w:sz w:val="16"/>
                <w:szCs w:val="16"/>
              </w:rPr>
            </w:pPr>
            <w:r>
              <w:rPr>
                <w:rFonts w:eastAsia="Times New Roman" w:cs="Times New Roman"/>
                <w:sz w:val="16"/>
                <w:szCs w:val="16"/>
              </w:rPr>
              <w:t xml:space="preserve">  </w:t>
            </w:r>
            <w:r w:rsidR="005A0973">
              <w:rPr>
                <w:rFonts w:eastAsia="Times New Roman" w:cs="Times New Roman"/>
                <w:sz w:val="16"/>
                <w:szCs w:val="16"/>
              </w:rPr>
              <w:t xml:space="preserve"> </w:t>
            </w:r>
            <w:r>
              <w:rPr>
                <w:rFonts w:eastAsia="Times New Roman" w:cs="Times New Roman"/>
                <w:sz w:val="16"/>
                <w:szCs w:val="16"/>
              </w:rPr>
              <w:t xml:space="preserve"> </w:t>
            </w:r>
            <w:r w:rsidR="005A0973">
              <w:rPr>
                <w:rFonts w:eastAsia="Times New Roman" w:cs="Times New Roman"/>
                <w:sz w:val="16"/>
                <w:szCs w:val="16"/>
              </w:rPr>
              <w:t>2</w:t>
            </w:r>
            <w:r w:rsidR="003D4652">
              <w:rPr>
                <w:rFonts w:eastAsia="Times New Roman" w:cs="Times New Roman"/>
                <w:sz w:val="16"/>
                <w:szCs w:val="16"/>
              </w:rPr>
              <w:t>2</w:t>
            </w:r>
            <w:r w:rsidR="00D842E9" w:rsidRPr="00C803BE">
              <w:rPr>
                <w:rFonts w:eastAsia="Times New Roman" w:cs="Times New Roman"/>
                <w:sz w:val="16"/>
                <w:szCs w:val="16"/>
              </w:rPr>
              <w:t xml:space="preserve">              </w:t>
            </w:r>
            <w:r w:rsidR="00D842E9">
              <w:rPr>
                <w:rFonts w:eastAsia="Times New Roman" w:cs="Times New Roman"/>
                <w:sz w:val="16"/>
                <w:szCs w:val="16"/>
              </w:rPr>
              <w:t xml:space="preserve"> </w:t>
            </w:r>
            <w:r w:rsidR="00D842E9" w:rsidRPr="00C803BE">
              <w:rPr>
                <w:rFonts w:eastAsia="Times New Roman" w:cs="Times New Roman"/>
                <w:sz w:val="16"/>
                <w:szCs w:val="16"/>
              </w:rPr>
              <w:t xml:space="preserve"> </w:t>
            </w:r>
            <w:r w:rsidR="00431793">
              <w:rPr>
                <w:rFonts w:eastAsia="Times New Roman" w:cs="Times New Roman"/>
                <w:sz w:val="16"/>
                <w:szCs w:val="16"/>
              </w:rPr>
              <w:t xml:space="preserve">  </w:t>
            </w:r>
            <w:r w:rsidR="003D4652">
              <w:rPr>
                <w:rFonts w:eastAsia="Times New Roman" w:cs="Times New Roman"/>
                <w:sz w:val="16"/>
                <w:szCs w:val="16"/>
              </w:rPr>
              <w:t>42</w:t>
            </w:r>
          </w:p>
        </w:tc>
        <w:tc>
          <w:tcPr>
            <w:tcW w:w="810" w:type="dxa"/>
            <w:tcBorders>
              <w:top w:val="single" w:sz="4" w:space="0" w:color="000000"/>
              <w:left w:val="single" w:sz="4" w:space="0" w:color="000000"/>
              <w:bottom w:val="single" w:sz="4" w:space="0" w:color="000000"/>
              <w:right w:val="single" w:sz="4" w:space="0" w:color="000000"/>
            </w:tcBorders>
            <w:vAlign w:val="center"/>
          </w:tcPr>
          <w:p w14:paraId="28A1C137" w14:textId="77777777" w:rsidR="00D842E9" w:rsidRPr="00C803BE" w:rsidRDefault="00D842E9" w:rsidP="00D842E9">
            <w:pPr>
              <w:autoSpaceDE w:val="0"/>
              <w:autoSpaceDN w:val="0"/>
              <w:adjustRightInd w:val="0"/>
              <w:spacing w:after="0" w:line="240" w:lineRule="auto"/>
              <w:ind w:right="-20"/>
              <w:jc w:val="center"/>
              <w:rPr>
                <w:rFonts w:eastAsia="Times New Roman" w:cs="Times New Roman"/>
                <w:sz w:val="16"/>
                <w:szCs w:val="16"/>
              </w:rPr>
            </w:pPr>
            <w:r>
              <w:rPr>
                <w:rFonts w:eastAsia="Times New Roman" w:cs="Times New Roman"/>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14:paraId="607E284E" w14:textId="77777777" w:rsidR="00D842E9" w:rsidRPr="00C803BE" w:rsidRDefault="00D842E9" w:rsidP="00D842E9">
            <w:pPr>
              <w:autoSpaceDE w:val="0"/>
              <w:autoSpaceDN w:val="0"/>
              <w:adjustRightInd w:val="0"/>
              <w:spacing w:after="0" w:line="240" w:lineRule="auto"/>
              <w:ind w:left="371" w:right="352"/>
              <w:jc w:val="center"/>
              <w:rPr>
                <w:rFonts w:eastAsia="Times New Roman" w:cs="Times New Roman"/>
                <w:sz w:val="16"/>
                <w:szCs w:val="16"/>
              </w:rPr>
            </w:pPr>
            <w:r w:rsidRPr="00C803BE">
              <w:rPr>
                <w:rFonts w:eastAsia="Times New Roman" w:cs="Times New Roman"/>
                <w:sz w:val="16"/>
                <w:szCs w:val="16"/>
              </w:rPr>
              <w:t>80</w:t>
            </w:r>
          </w:p>
        </w:tc>
        <w:tc>
          <w:tcPr>
            <w:tcW w:w="18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62DD238E" w14:textId="77777777" w:rsidR="00D842E9" w:rsidRPr="00C803BE" w:rsidRDefault="00D842E9" w:rsidP="00D842E9">
            <w:pPr>
              <w:autoSpaceDE w:val="0"/>
              <w:autoSpaceDN w:val="0"/>
              <w:adjustRightInd w:val="0"/>
              <w:spacing w:before="2" w:after="0" w:line="140" w:lineRule="exact"/>
              <w:rPr>
                <w:rFonts w:eastAsia="Times New Roman" w:cs="Times New Roman"/>
                <w:sz w:val="16"/>
                <w:szCs w:val="16"/>
              </w:rPr>
            </w:pPr>
          </w:p>
        </w:tc>
      </w:tr>
      <w:tr w:rsidR="00D842E9" w:rsidRPr="00C803BE" w14:paraId="3DD12E1B" w14:textId="77777777" w:rsidTr="005A0973">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0C3601D8" w14:textId="77777777" w:rsidR="00D842E9" w:rsidRPr="00C803BE" w:rsidRDefault="00D842E9" w:rsidP="00D842E9">
            <w:pPr>
              <w:autoSpaceDE w:val="0"/>
              <w:autoSpaceDN w:val="0"/>
              <w:adjustRightInd w:val="0"/>
              <w:spacing w:before="2" w:after="0" w:line="140" w:lineRule="exact"/>
              <w:jc w:val="center"/>
              <w:rPr>
                <w:rFonts w:eastAsia="Times New Roman" w:cs="Times New Roman"/>
                <w:sz w:val="16"/>
                <w:szCs w:val="16"/>
              </w:rPr>
            </w:pPr>
            <w:r w:rsidRPr="00C803BE">
              <w:rPr>
                <w:rFonts w:eastAsia="Times New Roman" w:cs="Times New Roman"/>
                <w:sz w:val="16"/>
                <w:szCs w:val="16"/>
              </w:rPr>
              <w:t>B02</w:t>
            </w:r>
          </w:p>
        </w:tc>
        <w:tc>
          <w:tcPr>
            <w:tcW w:w="800" w:type="dxa"/>
            <w:tcBorders>
              <w:top w:val="single" w:sz="4" w:space="0" w:color="000000"/>
              <w:left w:val="single" w:sz="4" w:space="0" w:color="000000"/>
              <w:bottom w:val="single" w:sz="4" w:space="0" w:color="000000"/>
              <w:right w:val="single" w:sz="4" w:space="0" w:color="000000"/>
            </w:tcBorders>
            <w:vAlign w:val="center"/>
          </w:tcPr>
          <w:p w14:paraId="0EF16D86" w14:textId="4A96DCE4" w:rsidR="00D842E9" w:rsidRPr="00C803BE" w:rsidRDefault="00D842E9" w:rsidP="00D842E9">
            <w:pPr>
              <w:autoSpaceDE w:val="0"/>
              <w:autoSpaceDN w:val="0"/>
              <w:adjustRightInd w:val="0"/>
              <w:spacing w:before="2" w:after="0" w:line="140" w:lineRule="exact"/>
              <w:jc w:val="center"/>
              <w:rPr>
                <w:rFonts w:eastAsia="Times New Roman" w:cs="Times New Roman"/>
                <w:sz w:val="16"/>
                <w:szCs w:val="16"/>
              </w:rPr>
            </w:pPr>
            <w:r>
              <w:rPr>
                <w:rFonts w:eastAsia="Times New Roman" w:cs="Times New Roman"/>
                <w:sz w:val="16"/>
                <w:szCs w:val="16"/>
              </w:rPr>
              <w:t>202</w:t>
            </w:r>
            <w:r w:rsidR="00910AB5">
              <w:rPr>
                <w:rFonts w:eastAsia="Times New Roman" w:cs="Times New Roman"/>
                <w:sz w:val="16"/>
                <w:szCs w:val="16"/>
              </w:rPr>
              <w:t>3</w:t>
            </w:r>
          </w:p>
        </w:tc>
        <w:tc>
          <w:tcPr>
            <w:tcW w:w="810" w:type="dxa"/>
            <w:tcBorders>
              <w:top w:val="single" w:sz="4" w:space="0" w:color="000000"/>
              <w:left w:val="single" w:sz="4" w:space="0" w:color="000000"/>
              <w:bottom w:val="single" w:sz="4" w:space="0" w:color="000000"/>
              <w:right w:val="single" w:sz="4" w:space="0" w:color="000000"/>
            </w:tcBorders>
            <w:vAlign w:val="center"/>
          </w:tcPr>
          <w:p w14:paraId="5F036E0B" w14:textId="77777777" w:rsidR="00D842E9" w:rsidRPr="00C803BE" w:rsidRDefault="00D842E9" w:rsidP="00D842E9">
            <w:pPr>
              <w:autoSpaceDE w:val="0"/>
              <w:autoSpaceDN w:val="0"/>
              <w:adjustRightInd w:val="0"/>
              <w:spacing w:before="2" w:after="0" w:line="140" w:lineRule="exact"/>
              <w:jc w:val="center"/>
              <w:rPr>
                <w:rFonts w:eastAsia="Times New Roman" w:cs="Times New Roman"/>
                <w:sz w:val="16"/>
                <w:szCs w:val="16"/>
              </w:rPr>
            </w:pPr>
            <w:r w:rsidRPr="00C803BE">
              <w:rPr>
                <w:rFonts w:eastAsia="Times New Roman" w:cs="Times New Roman"/>
                <w:sz w:val="16"/>
                <w:szCs w:val="16"/>
              </w:rPr>
              <w:t>N</w:t>
            </w:r>
          </w:p>
        </w:tc>
        <w:tc>
          <w:tcPr>
            <w:tcW w:w="1450" w:type="dxa"/>
            <w:tcBorders>
              <w:top w:val="single" w:sz="4" w:space="0" w:color="000000"/>
              <w:left w:val="single" w:sz="4" w:space="0" w:color="000000"/>
              <w:bottom w:val="single" w:sz="4" w:space="0" w:color="000000"/>
              <w:right w:val="single" w:sz="4" w:space="0" w:color="000000"/>
            </w:tcBorders>
          </w:tcPr>
          <w:p w14:paraId="21A176F6" w14:textId="3B0DE359" w:rsidR="00D842E9" w:rsidRPr="00C803BE" w:rsidRDefault="003D4652" w:rsidP="00D842E9">
            <w:pPr>
              <w:autoSpaceDE w:val="0"/>
              <w:autoSpaceDN w:val="0"/>
              <w:adjustRightInd w:val="0"/>
              <w:spacing w:before="62" w:after="0" w:line="265" w:lineRule="auto"/>
              <w:ind w:left="64" w:right="46" w:firstLine="1"/>
              <w:jc w:val="center"/>
              <w:rPr>
                <w:rFonts w:eastAsia="Times New Roman" w:cs="Times New Roman"/>
                <w:sz w:val="16"/>
                <w:szCs w:val="16"/>
              </w:rPr>
            </w:pPr>
            <w:r>
              <w:rPr>
                <w:rFonts w:eastAsia="Times New Roman" w:cs="Times New Roman"/>
                <w:sz w:val="16"/>
                <w:szCs w:val="16"/>
              </w:rPr>
              <w:t>36</w:t>
            </w:r>
          </w:p>
        </w:tc>
        <w:tc>
          <w:tcPr>
            <w:tcW w:w="1260" w:type="dxa"/>
            <w:tcBorders>
              <w:top w:val="single" w:sz="4" w:space="0" w:color="000000"/>
              <w:left w:val="single" w:sz="4" w:space="0" w:color="000000"/>
              <w:bottom w:val="single" w:sz="4" w:space="0" w:color="000000"/>
              <w:right w:val="single" w:sz="4" w:space="0" w:color="000000"/>
            </w:tcBorders>
            <w:vAlign w:val="center"/>
          </w:tcPr>
          <w:p w14:paraId="4A5D8279" w14:textId="3092D6CD" w:rsidR="00D842E9" w:rsidRPr="00C803BE" w:rsidRDefault="00D842E9" w:rsidP="00D842E9">
            <w:pPr>
              <w:autoSpaceDE w:val="0"/>
              <w:autoSpaceDN w:val="0"/>
              <w:adjustRightInd w:val="0"/>
              <w:spacing w:after="0" w:line="240" w:lineRule="auto"/>
              <w:ind w:right="-20"/>
              <w:rPr>
                <w:rFonts w:eastAsia="Times New Roman" w:cs="Times New Roman"/>
                <w:sz w:val="16"/>
                <w:szCs w:val="16"/>
              </w:rPr>
            </w:pPr>
            <w:r w:rsidRPr="00C803BE">
              <w:rPr>
                <w:rFonts w:eastAsia="Times New Roman" w:cs="Times New Roman"/>
                <w:sz w:val="16"/>
                <w:szCs w:val="16"/>
              </w:rPr>
              <w:t xml:space="preserve">  </w:t>
            </w:r>
            <w:r w:rsidR="005A0973">
              <w:rPr>
                <w:rFonts w:eastAsia="Times New Roman" w:cs="Times New Roman"/>
                <w:sz w:val="16"/>
                <w:szCs w:val="16"/>
              </w:rPr>
              <w:t xml:space="preserve"> </w:t>
            </w:r>
            <w:r w:rsidRPr="00C803BE">
              <w:rPr>
                <w:rFonts w:eastAsia="Times New Roman" w:cs="Times New Roman"/>
                <w:sz w:val="16"/>
                <w:szCs w:val="16"/>
              </w:rPr>
              <w:t xml:space="preserve"> </w:t>
            </w:r>
            <w:r w:rsidR="005A0973">
              <w:rPr>
                <w:rFonts w:eastAsia="Times New Roman" w:cs="Times New Roman"/>
                <w:sz w:val="16"/>
                <w:szCs w:val="16"/>
              </w:rPr>
              <w:t>2</w:t>
            </w:r>
            <w:r w:rsidR="006516EC">
              <w:rPr>
                <w:rFonts w:eastAsia="Times New Roman" w:cs="Times New Roman"/>
                <w:sz w:val="16"/>
                <w:szCs w:val="16"/>
              </w:rPr>
              <w:t>2</w:t>
            </w:r>
            <w:r w:rsidRPr="00C803BE">
              <w:rPr>
                <w:rFonts w:eastAsia="Times New Roman" w:cs="Times New Roman"/>
                <w:sz w:val="16"/>
                <w:szCs w:val="16"/>
              </w:rPr>
              <w:t xml:space="preserve">                 </w:t>
            </w:r>
            <w:r>
              <w:rPr>
                <w:rFonts w:eastAsia="Times New Roman" w:cs="Times New Roman"/>
                <w:sz w:val="16"/>
                <w:szCs w:val="16"/>
              </w:rPr>
              <w:t xml:space="preserve"> </w:t>
            </w:r>
            <w:r w:rsidR="006516EC">
              <w:rPr>
                <w:rFonts w:eastAsia="Times New Roman" w:cs="Times New Roman"/>
                <w:sz w:val="16"/>
                <w:szCs w:val="16"/>
              </w:rPr>
              <w:t>43</w:t>
            </w:r>
          </w:p>
        </w:tc>
        <w:tc>
          <w:tcPr>
            <w:tcW w:w="810" w:type="dxa"/>
            <w:tcBorders>
              <w:top w:val="single" w:sz="4" w:space="0" w:color="000000"/>
              <w:left w:val="single" w:sz="4" w:space="0" w:color="000000"/>
              <w:bottom w:val="single" w:sz="4" w:space="0" w:color="000000"/>
              <w:right w:val="single" w:sz="4" w:space="0" w:color="000000"/>
            </w:tcBorders>
            <w:vAlign w:val="center"/>
          </w:tcPr>
          <w:p w14:paraId="00634443" w14:textId="77777777" w:rsidR="00D842E9" w:rsidRPr="00C803BE" w:rsidRDefault="00D842E9" w:rsidP="00D842E9">
            <w:pPr>
              <w:autoSpaceDE w:val="0"/>
              <w:autoSpaceDN w:val="0"/>
              <w:adjustRightInd w:val="0"/>
              <w:spacing w:after="0" w:line="240" w:lineRule="auto"/>
              <w:ind w:right="-20"/>
              <w:jc w:val="center"/>
              <w:rPr>
                <w:rFonts w:eastAsia="Times New Roman" w:cs="Times New Roman"/>
                <w:sz w:val="16"/>
                <w:szCs w:val="16"/>
              </w:rPr>
            </w:pPr>
            <w:r>
              <w:rPr>
                <w:rFonts w:eastAsia="Times New Roman" w:cs="Times New Roman"/>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14:paraId="7B3E6BD1" w14:textId="77777777" w:rsidR="00D842E9" w:rsidRPr="00C803BE" w:rsidRDefault="00D842E9" w:rsidP="00D842E9">
            <w:pPr>
              <w:autoSpaceDE w:val="0"/>
              <w:autoSpaceDN w:val="0"/>
              <w:adjustRightInd w:val="0"/>
              <w:spacing w:after="0" w:line="240" w:lineRule="auto"/>
              <w:ind w:left="371" w:right="352"/>
              <w:jc w:val="center"/>
              <w:rPr>
                <w:rFonts w:eastAsia="Times New Roman" w:cs="Times New Roman"/>
                <w:sz w:val="16"/>
                <w:szCs w:val="16"/>
              </w:rPr>
            </w:pPr>
            <w:r w:rsidRPr="00C803BE">
              <w:rPr>
                <w:rFonts w:eastAsia="Times New Roman" w:cs="Times New Roman"/>
                <w:sz w:val="16"/>
                <w:szCs w:val="16"/>
              </w:rPr>
              <w:t>80</w:t>
            </w:r>
          </w:p>
        </w:tc>
        <w:tc>
          <w:tcPr>
            <w:tcW w:w="18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24BB3AF2" w14:textId="77777777" w:rsidR="00D842E9" w:rsidRPr="00C803BE" w:rsidRDefault="00D842E9" w:rsidP="00D842E9">
            <w:pPr>
              <w:autoSpaceDE w:val="0"/>
              <w:autoSpaceDN w:val="0"/>
              <w:adjustRightInd w:val="0"/>
              <w:spacing w:before="2" w:after="0" w:line="140" w:lineRule="exact"/>
              <w:rPr>
                <w:rFonts w:eastAsia="Times New Roman" w:cs="Times New Roman"/>
                <w:sz w:val="16"/>
                <w:szCs w:val="16"/>
              </w:rPr>
            </w:pPr>
          </w:p>
        </w:tc>
      </w:tr>
      <w:tr w:rsidR="00D842E9" w:rsidRPr="00C803BE" w14:paraId="420B1559" w14:textId="77777777" w:rsidTr="005A0973">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1CE293A2" w14:textId="77777777" w:rsidR="00D842E9" w:rsidRPr="00C803BE" w:rsidRDefault="00D842E9" w:rsidP="00D842E9">
            <w:pPr>
              <w:autoSpaceDE w:val="0"/>
              <w:autoSpaceDN w:val="0"/>
              <w:adjustRightInd w:val="0"/>
              <w:spacing w:before="2" w:after="0" w:line="140" w:lineRule="exact"/>
              <w:jc w:val="center"/>
              <w:rPr>
                <w:rFonts w:eastAsia="Times New Roman" w:cs="Times New Roman"/>
                <w:sz w:val="16"/>
                <w:szCs w:val="16"/>
              </w:rPr>
            </w:pPr>
            <w:r w:rsidRPr="00C803BE">
              <w:rPr>
                <w:rFonts w:eastAsia="Times New Roman" w:cs="Times New Roman"/>
                <w:sz w:val="16"/>
                <w:szCs w:val="16"/>
              </w:rPr>
              <w:t>B03</w:t>
            </w:r>
          </w:p>
        </w:tc>
        <w:tc>
          <w:tcPr>
            <w:tcW w:w="800" w:type="dxa"/>
            <w:tcBorders>
              <w:top w:val="single" w:sz="4" w:space="0" w:color="000000"/>
              <w:left w:val="single" w:sz="4" w:space="0" w:color="000000"/>
              <w:bottom w:val="single" w:sz="4" w:space="0" w:color="000000"/>
              <w:right w:val="single" w:sz="4" w:space="0" w:color="000000"/>
            </w:tcBorders>
            <w:vAlign w:val="center"/>
          </w:tcPr>
          <w:p w14:paraId="3B466ED1" w14:textId="0D2CE537" w:rsidR="00D842E9" w:rsidRPr="00C803BE" w:rsidRDefault="00D842E9" w:rsidP="00D842E9">
            <w:pPr>
              <w:autoSpaceDE w:val="0"/>
              <w:autoSpaceDN w:val="0"/>
              <w:adjustRightInd w:val="0"/>
              <w:spacing w:before="2" w:after="0" w:line="140" w:lineRule="exact"/>
              <w:jc w:val="center"/>
              <w:rPr>
                <w:rFonts w:eastAsia="Times New Roman" w:cs="Times New Roman"/>
                <w:sz w:val="16"/>
                <w:szCs w:val="16"/>
              </w:rPr>
            </w:pPr>
            <w:r>
              <w:rPr>
                <w:rFonts w:eastAsia="Times New Roman" w:cs="Times New Roman"/>
                <w:sz w:val="16"/>
                <w:szCs w:val="16"/>
              </w:rPr>
              <w:t>202</w:t>
            </w:r>
            <w:r w:rsidR="00910AB5">
              <w:rPr>
                <w:rFonts w:eastAsia="Times New Roman" w:cs="Times New Roman"/>
                <w:sz w:val="16"/>
                <w:szCs w:val="16"/>
              </w:rPr>
              <w:t>3</w:t>
            </w:r>
          </w:p>
        </w:tc>
        <w:tc>
          <w:tcPr>
            <w:tcW w:w="810" w:type="dxa"/>
            <w:tcBorders>
              <w:top w:val="single" w:sz="4" w:space="0" w:color="000000"/>
              <w:left w:val="single" w:sz="4" w:space="0" w:color="000000"/>
              <w:bottom w:val="single" w:sz="4" w:space="0" w:color="000000"/>
              <w:right w:val="single" w:sz="4" w:space="0" w:color="000000"/>
            </w:tcBorders>
            <w:vAlign w:val="center"/>
          </w:tcPr>
          <w:p w14:paraId="18160DE9" w14:textId="77777777" w:rsidR="00D842E9" w:rsidRPr="00C803BE" w:rsidRDefault="00D842E9" w:rsidP="00D842E9">
            <w:pPr>
              <w:autoSpaceDE w:val="0"/>
              <w:autoSpaceDN w:val="0"/>
              <w:adjustRightInd w:val="0"/>
              <w:spacing w:before="2" w:after="0" w:line="140" w:lineRule="exact"/>
              <w:jc w:val="center"/>
              <w:rPr>
                <w:rFonts w:eastAsia="Times New Roman" w:cs="Times New Roman"/>
                <w:sz w:val="16"/>
                <w:szCs w:val="16"/>
              </w:rPr>
            </w:pPr>
            <w:r w:rsidRPr="00C803BE">
              <w:rPr>
                <w:rFonts w:eastAsia="Times New Roman" w:cs="Times New Roman"/>
                <w:sz w:val="16"/>
                <w:szCs w:val="16"/>
              </w:rPr>
              <w:t>N</w:t>
            </w:r>
          </w:p>
        </w:tc>
        <w:tc>
          <w:tcPr>
            <w:tcW w:w="1450" w:type="dxa"/>
            <w:tcBorders>
              <w:top w:val="single" w:sz="4" w:space="0" w:color="000000"/>
              <w:left w:val="single" w:sz="4" w:space="0" w:color="000000"/>
              <w:bottom w:val="single" w:sz="4" w:space="0" w:color="000000"/>
              <w:right w:val="single" w:sz="4" w:space="0" w:color="000000"/>
            </w:tcBorders>
          </w:tcPr>
          <w:p w14:paraId="21207026" w14:textId="3464865B" w:rsidR="00D842E9" w:rsidRPr="00C803BE" w:rsidRDefault="003D4652" w:rsidP="00D842E9">
            <w:pPr>
              <w:autoSpaceDE w:val="0"/>
              <w:autoSpaceDN w:val="0"/>
              <w:adjustRightInd w:val="0"/>
              <w:spacing w:before="62" w:after="0" w:line="265" w:lineRule="auto"/>
              <w:ind w:left="64" w:right="46" w:firstLine="1"/>
              <w:jc w:val="center"/>
              <w:rPr>
                <w:rFonts w:eastAsia="Times New Roman" w:cs="Times New Roman"/>
                <w:sz w:val="16"/>
                <w:szCs w:val="16"/>
              </w:rPr>
            </w:pPr>
            <w:r>
              <w:rPr>
                <w:rFonts w:eastAsia="Times New Roman" w:cs="Times New Roman"/>
                <w:sz w:val="16"/>
                <w:szCs w:val="16"/>
              </w:rPr>
              <w:t>40</w:t>
            </w:r>
          </w:p>
        </w:tc>
        <w:tc>
          <w:tcPr>
            <w:tcW w:w="1260" w:type="dxa"/>
            <w:tcBorders>
              <w:top w:val="single" w:sz="4" w:space="0" w:color="000000"/>
              <w:left w:val="single" w:sz="4" w:space="0" w:color="000000"/>
              <w:bottom w:val="single" w:sz="4" w:space="0" w:color="000000"/>
              <w:right w:val="single" w:sz="4" w:space="0" w:color="000000"/>
            </w:tcBorders>
            <w:vAlign w:val="center"/>
          </w:tcPr>
          <w:p w14:paraId="747B26BC" w14:textId="1BA929DE" w:rsidR="00D842E9" w:rsidRPr="00C803BE" w:rsidRDefault="00522FEB" w:rsidP="00522FEB">
            <w:pPr>
              <w:autoSpaceDE w:val="0"/>
              <w:autoSpaceDN w:val="0"/>
              <w:adjustRightInd w:val="0"/>
              <w:spacing w:after="0" w:line="240" w:lineRule="auto"/>
              <w:ind w:left="58" w:right="-20"/>
              <w:rPr>
                <w:rFonts w:eastAsia="Times New Roman" w:cs="Times New Roman"/>
                <w:sz w:val="16"/>
                <w:szCs w:val="16"/>
              </w:rPr>
            </w:pPr>
            <w:r>
              <w:rPr>
                <w:rFonts w:eastAsia="Times New Roman" w:cs="Times New Roman"/>
                <w:sz w:val="16"/>
                <w:szCs w:val="16"/>
              </w:rPr>
              <w:t xml:space="preserve"> </w:t>
            </w:r>
            <w:r w:rsidR="005A0973">
              <w:rPr>
                <w:rFonts w:eastAsia="Times New Roman" w:cs="Times New Roman"/>
                <w:sz w:val="16"/>
                <w:szCs w:val="16"/>
              </w:rPr>
              <w:t xml:space="preserve"> 2</w:t>
            </w:r>
            <w:r w:rsidR="006516EC">
              <w:rPr>
                <w:rFonts w:eastAsia="Times New Roman" w:cs="Times New Roman"/>
                <w:sz w:val="16"/>
                <w:szCs w:val="16"/>
              </w:rPr>
              <w:t>3</w:t>
            </w:r>
            <w:r w:rsidR="00D842E9" w:rsidRPr="00C803BE">
              <w:rPr>
                <w:rFonts w:eastAsia="Times New Roman" w:cs="Times New Roman"/>
                <w:sz w:val="16"/>
                <w:szCs w:val="16"/>
              </w:rPr>
              <w:t xml:space="preserve">                 </w:t>
            </w:r>
            <w:r>
              <w:rPr>
                <w:rFonts w:eastAsia="Times New Roman" w:cs="Times New Roman"/>
                <w:sz w:val="16"/>
                <w:szCs w:val="16"/>
              </w:rPr>
              <w:t xml:space="preserve"> </w:t>
            </w:r>
            <w:r w:rsidR="006516EC">
              <w:rPr>
                <w:rFonts w:eastAsia="Times New Roman" w:cs="Times New Roman"/>
                <w:sz w:val="16"/>
                <w:szCs w:val="16"/>
              </w:rPr>
              <w:t>54</w:t>
            </w:r>
          </w:p>
        </w:tc>
        <w:tc>
          <w:tcPr>
            <w:tcW w:w="810" w:type="dxa"/>
            <w:tcBorders>
              <w:top w:val="single" w:sz="4" w:space="0" w:color="000000"/>
              <w:left w:val="single" w:sz="4" w:space="0" w:color="000000"/>
              <w:bottom w:val="single" w:sz="4" w:space="0" w:color="000000"/>
              <w:right w:val="single" w:sz="4" w:space="0" w:color="000000"/>
            </w:tcBorders>
            <w:vAlign w:val="center"/>
          </w:tcPr>
          <w:p w14:paraId="3389FEB2" w14:textId="77777777" w:rsidR="00D842E9" w:rsidRPr="00C803BE" w:rsidRDefault="00D842E9" w:rsidP="00D842E9">
            <w:pPr>
              <w:autoSpaceDE w:val="0"/>
              <w:autoSpaceDN w:val="0"/>
              <w:adjustRightInd w:val="0"/>
              <w:spacing w:after="0" w:line="240" w:lineRule="auto"/>
              <w:ind w:right="-20"/>
              <w:jc w:val="center"/>
              <w:rPr>
                <w:rFonts w:eastAsia="Times New Roman" w:cs="Times New Roman"/>
                <w:sz w:val="16"/>
                <w:szCs w:val="16"/>
              </w:rPr>
            </w:pPr>
            <w:r>
              <w:rPr>
                <w:rFonts w:eastAsia="Times New Roman" w:cs="Times New Roman"/>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14:paraId="4FFCCB01" w14:textId="77777777" w:rsidR="00D842E9" w:rsidRPr="00C803BE" w:rsidRDefault="00D842E9" w:rsidP="00D842E9">
            <w:pPr>
              <w:autoSpaceDE w:val="0"/>
              <w:autoSpaceDN w:val="0"/>
              <w:adjustRightInd w:val="0"/>
              <w:spacing w:after="0" w:line="240" w:lineRule="auto"/>
              <w:ind w:left="371" w:right="352"/>
              <w:jc w:val="center"/>
              <w:rPr>
                <w:rFonts w:eastAsia="Times New Roman" w:cs="Times New Roman"/>
                <w:sz w:val="16"/>
                <w:szCs w:val="16"/>
              </w:rPr>
            </w:pPr>
            <w:r w:rsidRPr="00C803BE">
              <w:rPr>
                <w:rFonts w:eastAsia="Times New Roman" w:cs="Times New Roman"/>
                <w:sz w:val="16"/>
                <w:szCs w:val="16"/>
              </w:rPr>
              <w:t>80</w:t>
            </w:r>
          </w:p>
        </w:tc>
        <w:tc>
          <w:tcPr>
            <w:tcW w:w="18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3004C51F" w14:textId="77777777" w:rsidR="00D842E9" w:rsidRPr="00C803BE" w:rsidRDefault="00D842E9" w:rsidP="00D842E9">
            <w:pPr>
              <w:autoSpaceDE w:val="0"/>
              <w:autoSpaceDN w:val="0"/>
              <w:adjustRightInd w:val="0"/>
              <w:spacing w:before="2" w:after="0" w:line="140" w:lineRule="exact"/>
              <w:rPr>
                <w:rFonts w:eastAsia="Times New Roman" w:cs="Times New Roman"/>
                <w:sz w:val="16"/>
                <w:szCs w:val="16"/>
              </w:rPr>
            </w:pPr>
          </w:p>
        </w:tc>
      </w:tr>
      <w:tr w:rsidR="00D842E9" w:rsidRPr="00C803BE" w14:paraId="4A12F4B1" w14:textId="77777777" w:rsidTr="005A0973">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3E3EBE11" w14:textId="77777777" w:rsidR="00D842E9" w:rsidRPr="00C803BE" w:rsidRDefault="00D842E9" w:rsidP="00D842E9">
            <w:pPr>
              <w:autoSpaceDE w:val="0"/>
              <w:autoSpaceDN w:val="0"/>
              <w:adjustRightInd w:val="0"/>
              <w:spacing w:before="2" w:after="0" w:line="140" w:lineRule="exact"/>
              <w:jc w:val="center"/>
              <w:rPr>
                <w:rFonts w:eastAsia="Times New Roman" w:cs="Times New Roman"/>
                <w:sz w:val="16"/>
                <w:szCs w:val="16"/>
              </w:rPr>
            </w:pPr>
            <w:r w:rsidRPr="00C803BE">
              <w:rPr>
                <w:rFonts w:eastAsia="Times New Roman" w:cs="Times New Roman"/>
                <w:sz w:val="16"/>
                <w:szCs w:val="16"/>
              </w:rPr>
              <w:t>B04</w:t>
            </w:r>
          </w:p>
        </w:tc>
        <w:tc>
          <w:tcPr>
            <w:tcW w:w="800" w:type="dxa"/>
            <w:tcBorders>
              <w:top w:val="single" w:sz="4" w:space="0" w:color="000000"/>
              <w:left w:val="single" w:sz="4" w:space="0" w:color="000000"/>
              <w:bottom w:val="single" w:sz="4" w:space="0" w:color="000000"/>
              <w:right w:val="single" w:sz="4" w:space="0" w:color="000000"/>
            </w:tcBorders>
            <w:vAlign w:val="center"/>
          </w:tcPr>
          <w:p w14:paraId="080E57A3" w14:textId="673DC3C0" w:rsidR="00D842E9" w:rsidRPr="00C803BE" w:rsidRDefault="00D842E9" w:rsidP="00D842E9">
            <w:pPr>
              <w:autoSpaceDE w:val="0"/>
              <w:autoSpaceDN w:val="0"/>
              <w:adjustRightInd w:val="0"/>
              <w:spacing w:before="2" w:after="0" w:line="140" w:lineRule="exact"/>
              <w:jc w:val="center"/>
              <w:rPr>
                <w:rFonts w:eastAsia="Times New Roman" w:cs="Times New Roman"/>
                <w:sz w:val="16"/>
                <w:szCs w:val="16"/>
              </w:rPr>
            </w:pPr>
            <w:r>
              <w:rPr>
                <w:rFonts w:eastAsia="Times New Roman" w:cs="Times New Roman"/>
                <w:sz w:val="16"/>
                <w:szCs w:val="16"/>
              </w:rPr>
              <w:t>202</w:t>
            </w:r>
            <w:r w:rsidR="00910AB5">
              <w:rPr>
                <w:rFonts w:eastAsia="Times New Roman" w:cs="Times New Roman"/>
                <w:sz w:val="16"/>
                <w:szCs w:val="16"/>
              </w:rPr>
              <w:t>3</w:t>
            </w:r>
          </w:p>
        </w:tc>
        <w:tc>
          <w:tcPr>
            <w:tcW w:w="810" w:type="dxa"/>
            <w:tcBorders>
              <w:top w:val="single" w:sz="4" w:space="0" w:color="000000"/>
              <w:left w:val="single" w:sz="4" w:space="0" w:color="000000"/>
              <w:bottom w:val="single" w:sz="4" w:space="0" w:color="000000"/>
              <w:right w:val="single" w:sz="4" w:space="0" w:color="000000"/>
            </w:tcBorders>
            <w:vAlign w:val="center"/>
          </w:tcPr>
          <w:p w14:paraId="2944CA4E" w14:textId="77777777" w:rsidR="00D842E9" w:rsidRPr="00C803BE" w:rsidRDefault="00D842E9" w:rsidP="00D842E9">
            <w:pPr>
              <w:autoSpaceDE w:val="0"/>
              <w:autoSpaceDN w:val="0"/>
              <w:adjustRightInd w:val="0"/>
              <w:spacing w:before="2" w:after="0" w:line="140" w:lineRule="exact"/>
              <w:jc w:val="center"/>
              <w:rPr>
                <w:rFonts w:eastAsia="Times New Roman" w:cs="Times New Roman"/>
                <w:sz w:val="16"/>
                <w:szCs w:val="16"/>
              </w:rPr>
            </w:pPr>
            <w:r w:rsidRPr="00C803BE">
              <w:rPr>
                <w:rFonts w:eastAsia="Times New Roman" w:cs="Times New Roman"/>
                <w:sz w:val="16"/>
                <w:szCs w:val="16"/>
              </w:rPr>
              <w:t>N</w:t>
            </w:r>
          </w:p>
        </w:tc>
        <w:tc>
          <w:tcPr>
            <w:tcW w:w="1450" w:type="dxa"/>
            <w:tcBorders>
              <w:top w:val="single" w:sz="4" w:space="0" w:color="000000"/>
              <w:left w:val="single" w:sz="4" w:space="0" w:color="000000"/>
              <w:bottom w:val="single" w:sz="4" w:space="0" w:color="000000"/>
              <w:right w:val="single" w:sz="4" w:space="0" w:color="000000"/>
            </w:tcBorders>
          </w:tcPr>
          <w:p w14:paraId="4F11CDC1" w14:textId="0EE50FCF" w:rsidR="00D842E9" w:rsidRPr="00C803BE" w:rsidRDefault="005A0973" w:rsidP="00D842E9">
            <w:pPr>
              <w:autoSpaceDE w:val="0"/>
              <w:autoSpaceDN w:val="0"/>
              <w:adjustRightInd w:val="0"/>
              <w:spacing w:before="62" w:after="0" w:line="265" w:lineRule="auto"/>
              <w:ind w:left="64" w:right="46" w:firstLine="1"/>
              <w:jc w:val="center"/>
              <w:rPr>
                <w:rFonts w:eastAsia="Times New Roman" w:cs="Times New Roman"/>
                <w:sz w:val="16"/>
                <w:szCs w:val="16"/>
              </w:rPr>
            </w:pPr>
            <w:r>
              <w:rPr>
                <w:rFonts w:eastAsia="Times New Roman" w:cs="Times New Roman"/>
                <w:sz w:val="16"/>
                <w:szCs w:val="16"/>
              </w:rPr>
              <w:t>3</w:t>
            </w:r>
            <w:r w:rsidR="003D4652">
              <w:rPr>
                <w:rFonts w:eastAsia="Times New Roman" w:cs="Times New Roman"/>
                <w:sz w:val="16"/>
                <w:szCs w:val="16"/>
              </w:rPr>
              <w:t>7</w:t>
            </w:r>
          </w:p>
        </w:tc>
        <w:tc>
          <w:tcPr>
            <w:tcW w:w="1260" w:type="dxa"/>
            <w:tcBorders>
              <w:top w:val="single" w:sz="4" w:space="0" w:color="000000"/>
              <w:left w:val="single" w:sz="4" w:space="0" w:color="000000"/>
              <w:bottom w:val="single" w:sz="4" w:space="0" w:color="000000"/>
              <w:right w:val="single" w:sz="4" w:space="0" w:color="000000"/>
            </w:tcBorders>
            <w:vAlign w:val="center"/>
          </w:tcPr>
          <w:p w14:paraId="790F4086" w14:textId="62428BB9" w:rsidR="00D842E9" w:rsidRPr="00C803BE" w:rsidRDefault="005A0973" w:rsidP="00D842E9">
            <w:pPr>
              <w:autoSpaceDE w:val="0"/>
              <w:autoSpaceDN w:val="0"/>
              <w:adjustRightInd w:val="0"/>
              <w:spacing w:after="0" w:line="240" w:lineRule="auto"/>
              <w:ind w:left="58" w:right="-20"/>
              <w:rPr>
                <w:rFonts w:eastAsia="Times New Roman" w:cs="Times New Roman"/>
                <w:sz w:val="16"/>
                <w:szCs w:val="16"/>
              </w:rPr>
            </w:pPr>
            <w:r>
              <w:rPr>
                <w:rFonts w:eastAsia="Times New Roman" w:cs="Times New Roman"/>
                <w:sz w:val="16"/>
                <w:szCs w:val="16"/>
              </w:rPr>
              <w:t xml:space="preserve"> </w:t>
            </w:r>
            <w:r w:rsidR="00522FEB">
              <w:rPr>
                <w:rFonts w:eastAsia="Times New Roman" w:cs="Times New Roman"/>
                <w:sz w:val="16"/>
                <w:szCs w:val="16"/>
              </w:rPr>
              <w:t xml:space="preserve"> </w:t>
            </w:r>
            <w:r w:rsidR="006516EC">
              <w:rPr>
                <w:rFonts w:eastAsia="Times New Roman" w:cs="Times New Roman"/>
                <w:sz w:val="16"/>
                <w:szCs w:val="16"/>
              </w:rPr>
              <w:t>21</w:t>
            </w:r>
            <w:r w:rsidR="00D842E9" w:rsidRPr="00C803BE">
              <w:rPr>
                <w:rFonts w:eastAsia="Times New Roman" w:cs="Times New Roman"/>
                <w:sz w:val="16"/>
                <w:szCs w:val="16"/>
              </w:rPr>
              <w:t xml:space="preserve">                 </w:t>
            </w:r>
            <w:r w:rsidR="00D842E9">
              <w:rPr>
                <w:rFonts w:eastAsia="Times New Roman" w:cs="Times New Roman"/>
                <w:sz w:val="16"/>
                <w:szCs w:val="16"/>
              </w:rPr>
              <w:t xml:space="preserve"> </w:t>
            </w:r>
            <w:r w:rsidR="006516EC">
              <w:rPr>
                <w:rFonts w:eastAsia="Times New Roman" w:cs="Times New Roman"/>
                <w:sz w:val="16"/>
                <w:szCs w:val="16"/>
              </w:rPr>
              <w:t>49</w:t>
            </w:r>
          </w:p>
        </w:tc>
        <w:tc>
          <w:tcPr>
            <w:tcW w:w="810" w:type="dxa"/>
            <w:tcBorders>
              <w:top w:val="single" w:sz="4" w:space="0" w:color="000000"/>
              <w:left w:val="single" w:sz="4" w:space="0" w:color="000000"/>
              <w:bottom w:val="single" w:sz="4" w:space="0" w:color="000000"/>
              <w:right w:val="single" w:sz="4" w:space="0" w:color="000000"/>
            </w:tcBorders>
            <w:vAlign w:val="center"/>
          </w:tcPr>
          <w:p w14:paraId="592B4598" w14:textId="77777777" w:rsidR="00D842E9" w:rsidRPr="00C803BE" w:rsidRDefault="00D842E9" w:rsidP="00D842E9">
            <w:pPr>
              <w:autoSpaceDE w:val="0"/>
              <w:autoSpaceDN w:val="0"/>
              <w:adjustRightInd w:val="0"/>
              <w:spacing w:after="0" w:line="240" w:lineRule="auto"/>
              <w:ind w:right="-20"/>
              <w:jc w:val="center"/>
              <w:rPr>
                <w:rFonts w:eastAsia="Times New Roman" w:cs="Times New Roman"/>
                <w:sz w:val="16"/>
                <w:szCs w:val="16"/>
              </w:rPr>
            </w:pPr>
            <w:r>
              <w:rPr>
                <w:rFonts w:eastAsia="Times New Roman" w:cs="Times New Roman"/>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14:paraId="6C19CE3A" w14:textId="77777777" w:rsidR="00D842E9" w:rsidRPr="00C803BE" w:rsidRDefault="00D842E9" w:rsidP="00D842E9">
            <w:pPr>
              <w:autoSpaceDE w:val="0"/>
              <w:autoSpaceDN w:val="0"/>
              <w:adjustRightInd w:val="0"/>
              <w:spacing w:after="0" w:line="240" w:lineRule="auto"/>
              <w:ind w:left="371" w:right="352"/>
              <w:jc w:val="center"/>
              <w:rPr>
                <w:rFonts w:eastAsia="Times New Roman" w:cs="Times New Roman"/>
                <w:sz w:val="16"/>
                <w:szCs w:val="16"/>
              </w:rPr>
            </w:pPr>
            <w:r w:rsidRPr="00C803BE">
              <w:rPr>
                <w:rFonts w:eastAsia="Times New Roman" w:cs="Times New Roman"/>
                <w:sz w:val="16"/>
                <w:szCs w:val="16"/>
              </w:rPr>
              <w:t>80</w:t>
            </w:r>
          </w:p>
        </w:tc>
        <w:tc>
          <w:tcPr>
            <w:tcW w:w="18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35098A7F" w14:textId="77777777" w:rsidR="00D842E9" w:rsidRPr="00C803BE" w:rsidRDefault="00D842E9" w:rsidP="00D842E9">
            <w:pPr>
              <w:autoSpaceDE w:val="0"/>
              <w:autoSpaceDN w:val="0"/>
              <w:adjustRightInd w:val="0"/>
              <w:spacing w:before="2" w:after="0" w:line="140" w:lineRule="exact"/>
              <w:rPr>
                <w:rFonts w:eastAsia="Times New Roman" w:cs="Times New Roman"/>
                <w:sz w:val="16"/>
                <w:szCs w:val="16"/>
              </w:rPr>
            </w:pPr>
          </w:p>
        </w:tc>
      </w:tr>
      <w:tr w:rsidR="00D842E9" w:rsidRPr="00C803BE" w14:paraId="4BEBA5C4" w14:textId="77777777" w:rsidTr="005A0973">
        <w:trPr>
          <w:trHeight w:val="440"/>
        </w:trPr>
        <w:tc>
          <w:tcPr>
            <w:tcW w:w="1612" w:type="dxa"/>
            <w:tcBorders>
              <w:top w:val="single" w:sz="4" w:space="0" w:color="000000"/>
              <w:left w:val="single" w:sz="4" w:space="0" w:color="000000"/>
              <w:bottom w:val="single" w:sz="4" w:space="0" w:color="000000"/>
              <w:right w:val="single" w:sz="4" w:space="0" w:color="000000"/>
            </w:tcBorders>
            <w:vAlign w:val="center"/>
          </w:tcPr>
          <w:p w14:paraId="01E5B61F" w14:textId="77777777" w:rsidR="00D842E9" w:rsidRPr="00C803BE" w:rsidRDefault="00D842E9" w:rsidP="00D842E9">
            <w:pPr>
              <w:autoSpaceDE w:val="0"/>
              <w:autoSpaceDN w:val="0"/>
              <w:adjustRightInd w:val="0"/>
              <w:spacing w:before="2" w:after="0" w:line="140" w:lineRule="exact"/>
              <w:rPr>
                <w:rFonts w:eastAsia="Times New Roman" w:cs="Times New Roman"/>
                <w:sz w:val="16"/>
                <w:szCs w:val="16"/>
              </w:rPr>
            </w:pPr>
          </w:p>
          <w:p w14:paraId="2496E887" w14:textId="77777777" w:rsidR="004B519D" w:rsidRDefault="00D842E9" w:rsidP="004B519D">
            <w:pPr>
              <w:autoSpaceDE w:val="0"/>
              <w:autoSpaceDN w:val="0"/>
              <w:adjustRightInd w:val="0"/>
              <w:spacing w:after="0" w:line="265" w:lineRule="auto"/>
              <w:ind w:left="52" w:right="39"/>
              <w:rPr>
                <w:rFonts w:eastAsia="Times New Roman" w:cs="Times New Roman"/>
                <w:bCs/>
                <w:sz w:val="16"/>
                <w:szCs w:val="16"/>
              </w:rPr>
            </w:pPr>
            <w:r w:rsidRPr="00C803BE">
              <w:rPr>
                <w:rFonts w:eastAsia="Times New Roman" w:cs="Times New Roman"/>
                <w:bCs/>
                <w:sz w:val="16"/>
                <w:szCs w:val="16"/>
              </w:rPr>
              <w:t>HAA</w:t>
            </w:r>
            <w:proofErr w:type="gramStart"/>
            <w:r w:rsidRPr="00C803BE">
              <w:rPr>
                <w:rFonts w:eastAsia="Times New Roman" w:cs="Times New Roman"/>
                <w:bCs/>
                <w:sz w:val="16"/>
                <w:szCs w:val="16"/>
              </w:rPr>
              <w:t>5  (</w:t>
            </w:r>
            <w:proofErr w:type="gramEnd"/>
            <w:r w:rsidRPr="00C803BE">
              <w:rPr>
                <w:rFonts w:eastAsia="Times New Roman" w:cs="Times New Roman"/>
                <w:bCs/>
                <w:sz w:val="16"/>
                <w:szCs w:val="16"/>
              </w:rPr>
              <w:t>pp</w:t>
            </w:r>
            <w:r w:rsidRPr="00C803BE">
              <w:rPr>
                <w:rFonts w:eastAsia="Times New Roman" w:cs="Times New Roman"/>
                <w:bCs/>
                <w:spacing w:val="2"/>
                <w:sz w:val="16"/>
                <w:szCs w:val="16"/>
              </w:rPr>
              <w:t>b</w:t>
            </w:r>
            <w:r w:rsidRPr="00C803BE">
              <w:rPr>
                <w:rFonts w:eastAsia="Times New Roman" w:cs="Times New Roman"/>
                <w:bCs/>
                <w:sz w:val="16"/>
                <w:szCs w:val="16"/>
              </w:rPr>
              <w:t>)</w:t>
            </w:r>
          </w:p>
          <w:p w14:paraId="64888486" w14:textId="71F168D3" w:rsidR="00910AB5" w:rsidRPr="004B519D" w:rsidRDefault="00910AB5" w:rsidP="004B519D">
            <w:pPr>
              <w:autoSpaceDE w:val="0"/>
              <w:autoSpaceDN w:val="0"/>
              <w:adjustRightInd w:val="0"/>
              <w:spacing w:after="0" w:line="265" w:lineRule="auto"/>
              <w:ind w:left="52" w:right="39"/>
              <w:rPr>
                <w:rFonts w:eastAsia="Times New Roman" w:cs="Times New Roman"/>
                <w:bCs/>
                <w:sz w:val="16"/>
                <w:szCs w:val="16"/>
              </w:rPr>
            </w:pPr>
            <w:r>
              <w:rPr>
                <w:rFonts w:eastAsia="Times New Roman" w:cs="Times New Roman"/>
                <w:bCs/>
                <w:sz w:val="16"/>
                <w:szCs w:val="16"/>
              </w:rPr>
              <w:t>Code 2456</w:t>
            </w:r>
          </w:p>
        </w:tc>
        <w:tc>
          <w:tcPr>
            <w:tcW w:w="80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4510188" w14:textId="77777777" w:rsidR="00D842E9" w:rsidRPr="005A0973" w:rsidRDefault="00D842E9" w:rsidP="00D842E9">
            <w:pPr>
              <w:autoSpaceDE w:val="0"/>
              <w:autoSpaceDN w:val="0"/>
              <w:adjustRightInd w:val="0"/>
              <w:spacing w:after="0" w:line="240" w:lineRule="auto"/>
              <w:ind w:left="297" w:right="277"/>
              <w:jc w:val="center"/>
              <w:rPr>
                <w:rFonts w:eastAsia="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12B4B672" w14:textId="77777777" w:rsidR="00D842E9" w:rsidRPr="00C803BE" w:rsidRDefault="00D842E9" w:rsidP="00D842E9">
            <w:pPr>
              <w:autoSpaceDE w:val="0"/>
              <w:autoSpaceDN w:val="0"/>
              <w:adjustRightInd w:val="0"/>
              <w:spacing w:before="2" w:after="0" w:line="140" w:lineRule="exact"/>
              <w:jc w:val="center"/>
              <w:rPr>
                <w:rFonts w:eastAsia="Times New Roman" w:cs="Times New Roman"/>
                <w:sz w:val="16"/>
                <w:szCs w:val="16"/>
              </w:rPr>
            </w:pPr>
          </w:p>
        </w:tc>
        <w:tc>
          <w:tcPr>
            <w:tcW w:w="14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9C7E671" w14:textId="77777777" w:rsidR="00D842E9" w:rsidRPr="00C803BE" w:rsidRDefault="00D842E9" w:rsidP="00D842E9">
            <w:pPr>
              <w:autoSpaceDE w:val="0"/>
              <w:autoSpaceDN w:val="0"/>
              <w:adjustRightInd w:val="0"/>
              <w:spacing w:before="62" w:after="0" w:line="265" w:lineRule="auto"/>
              <w:ind w:left="64" w:right="46" w:firstLine="1"/>
              <w:jc w:val="center"/>
              <w:rPr>
                <w:rFonts w:eastAsia="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4E04B47" w14:textId="77777777" w:rsidR="00D842E9" w:rsidRPr="00C803BE" w:rsidRDefault="00D842E9" w:rsidP="00D842E9">
            <w:pPr>
              <w:autoSpaceDE w:val="0"/>
              <w:autoSpaceDN w:val="0"/>
              <w:adjustRightInd w:val="0"/>
              <w:spacing w:after="0" w:line="240" w:lineRule="auto"/>
              <w:ind w:left="58" w:right="-20"/>
              <w:jc w:val="center"/>
              <w:rPr>
                <w:rFonts w:eastAsia="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6BB4AE8B" w14:textId="77777777" w:rsidR="00D842E9" w:rsidRPr="00C803BE" w:rsidRDefault="00D842E9" w:rsidP="00D842E9">
            <w:pPr>
              <w:autoSpaceDE w:val="0"/>
              <w:autoSpaceDN w:val="0"/>
              <w:adjustRightInd w:val="0"/>
              <w:spacing w:after="0" w:line="240" w:lineRule="auto"/>
              <w:ind w:left="272" w:right="-20"/>
              <w:rPr>
                <w:rFonts w:eastAsia="Times New Roman" w:cs="Times New Roman"/>
                <w:sz w:val="16"/>
                <w:szCs w:val="16"/>
              </w:rPr>
            </w:pPr>
            <w:r>
              <w:rPr>
                <w:rFonts w:eastAsia="Times New Roman" w:cs="Times New Roman"/>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14:paraId="0D98FCD7" w14:textId="77777777" w:rsidR="00D842E9" w:rsidRPr="00C803BE" w:rsidRDefault="00D842E9" w:rsidP="00D842E9">
            <w:pPr>
              <w:autoSpaceDE w:val="0"/>
              <w:autoSpaceDN w:val="0"/>
              <w:adjustRightInd w:val="0"/>
              <w:spacing w:after="0" w:line="240" w:lineRule="auto"/>
              <w:ind w:left="299" w:right="-20"/>
              <w:jc w:val="center"/>
              <w:rPr>
                <w:rFonts w:eastAsia="Times New Roman" w:cs="Times New Roman"/>
                <w:sz w:val="16"/>
                <w:szCs w:val="16"/>
              </w:rPr>
            </w:pPr>
          </w:p>
          <w:p w14:paraId="41287EC6" w14:textId="77777777" w:rsidR="00D842E9" w:rsidRPr="00C803BE" w:rsidRDefault="00D842E9" w:rsidP="00D842E9">
            <w:pPr>
              <w:autoSpaceDE w:val="0"/>
              <w:autoSpaceDN w:val="0"/>
              <w:adjustRightInd w:val="0"/>
              <w:spacing w:after="0" w:line="240" w:lineRule="auto"/>
              <w:ind w:left="299" w:right="-20"/>
              <w:jc w:val="center"/>
              <w:rPr>
                <w:rFonts w:eastAsia="Times New Roman" w:cs="Times New Roman"/>
                <w:sz w:val="16"/>
                <w:szCs w:val="16"/>
              </w:rPr>
            </w:pPr>
          </w:p>
          <w:p w14:paraId="49945463" w14:textId="77777777" w:rsidR="00D842E9" w:rsidRPr="00C803BE" w:rsidRDefault="00D842E9" w:rsidP="00D842E9">
            <w:pPr>
              <w:autoSpaceDE w:val="0"/>
              <w:autoSpaceDN w:val="0"/>
              <w:adjustRightInd w:val="0"/>
              <w:spacing w:after="0" w:line="240" w:lineRule="auto"/>
              <w:ind w:left="299" w:right="-20"/>
              <w:rPr>
                <w:rFonts w:eastAsia="Times New Roman" w:cs="Times New Roman"/>
                <w:sz w:val="16"/>
                <w:szCs w:val="16"/>
              </w:rPr>
            </w:pPr>
            <w:r w:rsidRPr="00C803BE">
              <w:rPr>
                <w:rFonts w:eastAsia="Times New Roman" w:cs="Times New Roman"/>
                <w:sz w:val="16"/>
                <w:szCs w:val="16"/>
              </w:rPr>
              <w:t xml:space="preserve">  60</w:t>
            </w:r>
          </w:p>
        </w:tc>
        <w:tc>
          <w:tcPr>
            <w:tcW w:w="1821" w:type="dxa"/>
            <w:tcBorders>
              <w:top w:val="single" w:sz="4" w:space="0" w:color="000000"/>
              <w:left w:val="single" w:sz="4" w:space="0" w:color="000000"/>
              <w:bottom w:val="single" w:sz="4" w:space="0" w:color="000000"/>
              <w:right w:val="single" w:sz="4" w:space="0" w:color="000000"/>
            </w:tcBorders>
            <w:vAlign w:val="center"/>
          </w:tcPr>
          <w:p w14:paraId="5A76275D" w14:textId="77777777" w:rsidR="00D842E9" w:rsidRPr="00C803BE" w:rsidRDefault="00D842E9" w:rsidP="00D842E9">
            <w:pPr>
              <w:autoSpaceDE w:val="0"/>
              <w:autoSpaceDN w:val="0"/>
              <w:adjustRightInd w:val="0"/>
              <w:spacing w:before="2" w:after="0" w:line="140" w:lineRule="exact"/>
              <w:rPr>
                <w:rFonts w:eastAsia="Times New Roman" w:cs="Times New Roman"/>
                <w:sz w:val="16"/>
                <w:szCs w:val="16"/>
              </w:rPr>
            </w:pPr>
          </w:p>
          <w:p w14:paraId="01D10CFB" w14:textId="77777777" w:rsidR="00D842E9" w:rsidRPr="00C803BE" w:rsidRDefault="00D842E9" w:rsidP="00D842E9">
            <w:pPr>
              <w:autoSpaceDE w:val="0"/>
              <w:autoSpaceDN w:val="0"/>
              <w:adjustRightInd w:val="0"/>
              <w:spacing w:after="0" w:line="265" w:lineRule="auto"/>
              <w:ind w:left="397" w:right="149" w:hanging="192"/>
              <w:rPr>
                <w:rFonts w:eastAsia="Times New Roman" w:cs="Times New Roman"/>
                <w:sz w:val="16"/>
                <w:szCs w:val="16"/>
              </w:rPr>
            </w:pPr>
            <w:r w:rsidRPr="00C803BE">
              <w:rPr>
                <w:rFonts w:eastAsia="Times New Roman" w:cs="Times New Roman"/>
                <w:sz w:val="16"/>
                <w:szCs w:val="16"/>
              </w:rPr>
              <w:t>Byproduct of drinking water disinfection</w:t>
            </w:r>
          </w:p>
        </w:tc>
      </w:tr>
      <w:tr w:rsidR="00D842E9" w:rsidRPr="00C803BE" w14:paraId="061BCD10" w14:textId="77777777" w:rsidTr="005A0973">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2A432CF8" w14:textId="77777777" w:rsidR="00D842E9" w:rsidRPr="00C803BE" w:rsidRDefault="00D842E9" w:rsidP="00D842E9">
            <w:pPr>
              <w:autoSpaceDE w:val="0"/>
              <w:autoSpaceDN w:val="0"/>
              <w:adjustRightInd w:val="0"/>
              <w:spacing w:before="2" w:after="0" w:line="140" w:lineRule="exact"/>
              <w:jc w:val="center"/>
              <w:rPr>
                <w:rFonts w:eastAsia="Times New Roman" w:cs="Times New Roman"/>
                <w:sz w:val="16"/>
                <w:szCs w:val="16"/>
              </w:rPr>
            </w:pPr>
            <w:r w:rsidRPr="00C803BE">
              <w:rPr>
                <w:rFonts w:eastAsia="Times New Roman" w:cs="Times New Roman"/>
                <w:sz w:val="16"/>
                <w:szCs w:val="16"/>
              </w:rPr>
              <w:t>B01</w:t>
            </w:r>
          </w:p>
        </w:tc>
        <w:tc>
          <w:tcPr>
            <w:tcW w:w="800" w:type="dxa"/>
            <w:tcBorders>
              <w:top w:val="single" w:sz="4" w:space="0" w:color="000000"/>
              <w:left w:val="single" w:sz="4" w:space="0" w:color="000000"/>
              <w:bottom w:val="single" w:sz="4" w:space="0" w:color="000000"/>
              <w:right w:val="single" w:sz="4" w:space="0" w:color="000000"/>
            </w:tcBorders>
            <w:vAlign w:val="center"/>
          </w:tcPr>
          <w:p w14:paraId="6E20EBA0" w14:textId="4E4E19A3" w:rsidR="00D842E9" w:rsidRPr="00C803BE" w:rsidRDefault="00D842E9" w:rsidP="00D842E9">
            <w:pPr>
              <w:autoSpaceDE w:val="0"/>
              <w:autoSpaceDN w:val="0"/>
              <w:adjustRightInd w:val="0"/>
              <w:spacing w:before="2" w:after="0" w:line="140" w:lineRule="exact"/>
              <w:jc w:val="center"/>
              <w:rPr>
                <w:rFonts w:eastAsia="Times New Roman" w:cs="Times New Roman"/>
                <w:sz w:val="16"/>
                <w:szCs w:val="16"/>
              </w:rPr>
            </w:pPr>
            <w:r>
              <w:rPr>
                <w:rFonts w:eastAsia="Times New Roman" w:cs="Times New Roman"/>
                <w:sz w:val="16"/>
                <w:szCs w:val="16"/>
              </w:rPr>
              <w:t>202</w:t>
            </w:r>
            <w:r w:rsidR="00910AB5">
              <w:rPr>
                <w:rFonts w:eastAsia="Times New Roman" w:cs="Times New Roman"/>
                <w:sz w:val="16"/>
                <w:szCs w:val="16"/>
              </w:rPr>
              <w:t>3</w:t>
            </w:r>
          </w:p>
        </w:tc>
        <w:tc>
          <w:tcPr>
            <w:tcW w:w="810" w:type="dxa"/>
            <w:tcBorders>
              <w:top w:val="single" w:sz="4" w:space="0" w:color="000000"/>
              <w:left w:val="single" w:sz="4" w:space="0" w:color="000000"/>
              <w:bottom w:val="single" w:sz="4" w:space="0" w:color="000000"/>
              <w:right w:val="single" w:sz="4" w:space="0" w:color="000000"/>
            </w:tcBorders>
            <w:vAlign w:val="center"/>
          </w:tcPr>
          <w:p w14:paraId="7FFC488A" w14:textId="77777777" w:rsidR="00D842E9" w:rsidRPr="00C803BE" w:rsidRDefault="00D842E9" w:rsidP="00D842E9">
            <w:pPr>
              <w:autoSpaceDE w:val="0"/>
              <w:autoSpaceDN w:val="0"/>
              <w:adjustRightInd w:val="0"/>
              <w:spacing w:before="2" w:after="0" w:line="140" w:lineRule="exact"/>
              <w:jc w:val="center"/>
              <w:rPr>
                <w:rFonts w:eastAsia="Times New Roman" w:cs="Times New Roman"/>
                <w:sz w:val="16"/>
                <w:szCs w:val="16"/>
              </w:rPr>
            </w:pPr>
            <w:r w:rsidRPr="00C803BE">
              <w:rPr>
                <w:rFonts w:eastAsia="Times New Roman" w:cs="Times New Roman"/>
                <w:sz w:val="16"/>
                <w:szCs w:val="16"/>
              </w:rPr>
              <w:t>N</w:t>
            </w:r>
          </w:p>
        </w:tc>
        <w:tc>
          <w:tcPr>
            <w:tcW w:w="1450" w:type="dxa"/>
            <w:tcBorders>
              <w:top w:val="single" w:sz="4" w:space="0" w:color="000000"/>
              <w:left w:val="single" w:sz="4" w:space="0" w:color="000000"/>
              <w:bottom w:val="single" w:sz="4" w:space="0" w:color="000000"/>
              <w:right w:val="single" w:sz="4" w:space="0" w:color="000000"/>
            </w:tcBorders>
          </w:tcPr>
          <w:p w14:paraId="0C77DA3C" w14:textId="5AA7CA13" w:rsidR="00D842E9" w:rsidRPr="00C803BE" w:rsidRDefault="005A0973" w:rsidP="00D842E9">
            <w:pPr>
              <w:autoSpaceDE w:val="0"/>
              <w:autoSpaceDN w:val="0"/>
              <w:adjustRightInd w:val="0"/>
              <w:spacing w:before="62" w:after="0" w:line="265" w:lineRule="auto"/>
              <w:ind w:left="64" w:right="46" w:firstLine="1"/>
              <w:jc w:val="center"/>
              <w:rPr>
                <w:rFonts w:eastAsia="Times New Roman" w:cs="Times New Roman"/>
                <w:sz w:val="16"/>
                <w:szCs w:val="16"/>
              </w:rPr>
            </w:pPr>
            <w:r>
              <w:rPr>
                <w:rFonts w:eastAsia="Times New Roman" w:cs="Times New Roman"/>
                <w:sz w:val="16"/>
                <w:szCs w:val="16"/>
              </w:rPr>
              <w:t>2</w:t>
            </w:r>
            <w:r w:rsidR="003D4652">
              <w:rPr>
                <w:rFonts w:eastAsia="Times New Roman" w:cs="Times New Roman"/>
                <w:sz w:val="16"/>
                <w:szCs w:val="16"/>
              </w:rPr>
              <w:t>2</w:t>
            </w:r>
          </w:p>
        </w:tc>
        <w:tc>
          <w:tcPr>
            <w:tcW w:w="1260" w:type="dxa"/>
            <w:tcBorders>
              <w:top w:val="single" w:sz="4" w:space="0" w:color="000000"/>
              <w:left w:val="single" w:sz="4" w:space="0" w:color="000000"/>
              <w:bottom w:val="single" w:sz="4" w:space="0" w:color="000000"/>
              <w:right w:val="single" w:sz="4" w:space="0" w:color="000000"/>
            </w:tcBorders>
            <w:vAlign w:val="center"/>
          </w:tcPr>
          <w:p w14:paraId="6CFBEC43" w14:textId="4D1240E1" w:rsidR="00D842E9" w:rsidRPr="00C803BE" w:rsidRDefault="005A0973" w:rsidP="005A0973">
            <w:pPr>
              <w:autoSpaceDE w:val="0"/>
              <w:autoSpaceDN w:val="0"/>
              <w:adjustRightInd w:val="0"/>
              <w:spacing w:after="0" w:line="240" w:lineRule="auto"/>
              <w:ind w:right="-20"/>
              <w:rPr>
                <w:rFonts w:eastAsia="Times New Roman" w:cs="Times New Roman"/>
                <w:sz w:val="16"/>
                <w:szCs w:val="16"/>
              </w:rPr>
            </w:pPr>
            <w:r>
              <w:rPr>
                <w:rFonts w:eastAsia="Times New Roman" w:cs="Times New Roman"/>
                <w:sz w:val="16"/>
                <w:szCs w:val="16"/>
              </w:rPr>
              <w:t xml:space="preserve">   </w:t>
            </w:r>
            <w:r w:rsidR="003D4652">
              <w:rPr>
                <w:rFonts w:eastAsia="Times New Roman" w:cs="Times New Roman"/>
                <w:sz w:val="16"/>
                <w:szCs w:val="16"/>
              </w:rPr>
              <w:t>13</w:t>
            </w:r>
            <w:r w:rsidR="00D842E9">
              <w:rPr>
                <w:rFonts w:eastAsia="Times New Roman" w:cs="Times New Roman"/>
                <w:sz w:val="16"/>
                <w:szCs w:val="16"/>
              </w:rPr>
              <w:t xml:space="preserve">                  </w:t>
            </w:r>
            <w:r>
              <w:rPr>
                <w:rFonts w:eastAsia="Times New Roman" w:cs="Times New Roman"/>
                <w:sz w:val="16"/>
                <w:szCs w:val="16"/>
              </w:rPr>
              <w:t>3</w:t>
            </w:r>
            <w:r w:rsidR="003D4652">
              <w:rPr>
                <w:rFonts w:eastAsia="Times New Roman" w:cs="Times New Roman"/>
                <w:sz w:val="16"/>
                <w:szCs w:val="16"/>
              </w:rPr>
              <w:t>8</w:t>
            </w:r>
            <w:r w:rsidR="00D842E9" w:rsidRPr="00C803BE">
              <w:rPr>
                <w:rFonts w:eastAsia="Times New Roman" w:cs="Times New Roman"/>
                <w:sz w:val="16"/>
                <w:szCs w:val="16"/>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17A3B696" w14:textId="77777777" w:rsidR="00D842E9" w:rsidRPr="00C803BE" w:rsidRDefault="00D842E9" w:rsidP="00D842E9">
            <w:pPr>
              <w:autoSpaceDE w:val="0"/>
              <w:autoSpaceDN w:val="0"/>
              <w:adjustRightInd w:val="0"/>
              <w:spacing w:after="0" w:line="240" w:lineRule="auto"/>
              <w:ind w:right="-20"/>
              <w:jc w:val="center"/>
              <w:rPr>
                <w:rFonts w:eastAsia="Times New Roman" w:cs="Times New Roman"/>
                <w:sz w:val="16"/>
                <w:szCs w:val="16"/>
              </w:rPr>
            </w:pPr>
            <w:r>
              <w:rPr>
                <w:rFonts w:eastAsia="Times New Roman" w:cs="Times New Roman"/>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14:paraId="7EA04FDC" w14:textId="77777777" w:rsidR="00D842E9" w:rsidRPr="00C803BE" w:rsidRDefault="00D842E9" w:rsidP="00D842E9">
            <w:pPr>
              <w:autoSpaceDE w:val="0"/>
              <w:autoSpaceDN w:val="0"/>
              <w:adjustRightInd w:val="0"/>
              <w:spacing w:after="0" w:line="240" w:lineRule="auto"/>
              <w:ind w:left="371" w:right="352"/>
              <w:jc w:val="center"/>
              <w:rPr>
                <w:rFonts w:eastAsia="Times New Roman" w:cs="Times New Roman"/>
                <w:sz w:val="16"/>
                <w:szCs w:val="16"/>
              </w:rPr>
            </w:pPr>
            <w:r w:rsidRPr="00C803BE">
              <w:rPr>
                <w:rFonts w:eastAsia="Times New Roman" w:cs="Times New Roman"/>
                <w:sz w:val="16"/>
                <w:szCs w:val="16"/>
              </w:rPr>
              <w:t>60</w:t>
            </w:r>
          </w:p>
        </w:tc>
        <w:tc>
          <w:tcPr>
            <w:tcW w:w="18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6724B40A" w14:textId="77777777" w:rsidR="00D842E9" w:rsidRPr="00C803BE" w:rsidRDefault="00D842E9" w:rsidP="00D842E9">
            <w:pPr>
              <w:autoSpaceDE w:val="0"/>
              <w:autoSpaceDN w:val="0"/>
              <w:adjustRightInd w:val="0"/>
              <w:spacing w:before="2" w:after="0" w:line="140" w:lineRule="exact"/>
              <w:rPr>
                <w:rFonts w:eastAsia="Times New Roman" w:cs="Times New Roman"/>
                <w:sz w:val="16"/>
                <w:szCs w:val="16"/>
              </w:rPr>
            </w:pPr>
          </w:p>
        </w:tc>
      </w:tr>
      <w:tr w:rsidR="00D842E9" w:rsidRPr="00C803BE" w14:paraId="382DD6B4" w14:textId="77777777" w:rsidTr="005A0973">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739681BA" w14:textId="77777777" w:rsidR="00D842E9" w:rsidRPr="00C803BE" w:rsidRDefault="00D842E9" w:rsidP="00D842E9">
            <w:pPr>
              <w:autoSpaceDE w:val="0"/>
              <w:autoSpaceDN w:val="0"/>
              <w:adjustRightInd w:val="0"/>
              <w:spacing w:before="2" w:after="0" w:line="140" w:lineRule="exact"/>
              <w:jc w:val="center"/>
              <w:rPr>
                <w:rFonts w:eastAsia="Times New Roman" w:cs="Times New Roman"/>
                <w:sz w:val="16"/>
                <w:szCs w:val="16"/>
              </w:rPr>
            </w:pPr>
            <w:r w:rsidRPr="00C803BE">
              <w:rPr>
                <w:rFonts w:eastAsia="Times New Roman" w:cs="Times New Roman"/>
                <w:sz w:val="16"/>
                <w:szCs w:val="16"/>
              </w:rPr>
              <w:t>B02</w:t>
            </w:r>
          </w:p>
        </w:tc>
        <w:tc>
          <w:tcPr>
            <w:tcW w:w="800" w:type="dxa"/>
            <w:tcBorders>
              <w:top w:val="single" w:sz="4" w:space="0" w:color="000000"/>
              <w:left w:val="single" w:sz="4" w:space="0" w:color="000000"/>
              <w:bottom w:val="single" w:sz="4" w:space="0" w:color="000000"/>
              <w:right w:val="single" w:sz="4" w:space="0" w:color="000000"/>
            </w:tcBorders>
            <w:vAlign w:val="center"/>
          </w:tcPr>
          <w:p w14:paraId="6FFBAF22" w14:textId="4AC4F870" w:rsidR="00D842E9" w:rsidRPr="00C803BE" w:rsidRDefault="00D842E9" w:rsidP="00D842E9">
            <w:pPr>
              <w:autoSpaceDE w:val="0"/>
              <w:autoSpaceDN w:val="0"/>
              <w:adjustRightInd w:val="0"/>
              <w:spacing w:before="2" w:after="0" w:line="140" w:lineRule="exact"/>
              <w:jc w:val="center"/>
              <w:rPr>
                <w:rFonts w:eastAsia="Times New Roman" w:cs="Times New Roman"/>
                <w:sz w:val="16"/>
                <w:szCs w:val="16"/>
              </w:rPr>
            </w:pPr>
            <w:r>
              <w:rPr>
                <w:rFonts w:eastAsia="Times New Roman" w:cs="Times New Roman"/>
                <w:sz w:val="16"/>
                <w:szCs w:val="16"/>
              </w:rPr>
              <w:t>202</w:t>
            </w:r>
            <w:r w:rsidR="00910AB5">
              <w:rPr>
                <w:rFonts w:eastAsia="Times New Roman" w:cs="Times New Roman"/>
                <w:sz w:val="16"/>
                <w:szCs w:val="16"/>
              </w:rPr>
              <w:t>3</w:t>
            </w:r>
          </w:p>
        </w:tc>
        <w:tc>
          <w:tcPr>
            <w:tcW w:w="810" w:type="dxa"/>
            <w:tcBorders>
              <w:top w:val="single" w:sz="4" w:space="0" w:color="000000"/>
              <w:left w:val="single" w:sz="4" w:space="0" w:color="000000"/>
              <w:bottom w:val="single" w:sz="4" w:space="0" w:color="000000"/>
              <w:right w:val="single" w:sz="4" w:space="0" w:color="000000"/>
            </w:tcBorders>
            <w:vAlign w:val="center"/>
          </w:tcPr>
          <w:p w14:paraId="257AA137" w14:textId="77777777" w:rsidR="00D842E9" w:rsidRPr="00C803BE" w:rsidRDefault="00D842E9" w:rsidP="00D842E9">
            <w:pPr>
              <w:autoSpaceDE w:val="0"/>
              <w:autoSpaceDN w:val="0"/>
              <w:adjustRightInd w:val="0"/>
              <w:spacing w:before="2" w:after="0" w:line="140" w:lineRule="exact"/>
              <w:jc w:val="center"/>
              <w:rPr>
                <w:rFonts w:eastAsia="Times New Roman" w:cs="Times New Roman"/>
                <w:sz w:val="16"/>
                <w:szCs w:val="16"/>
              </w:rPr>
            </w:pPr>
            <w:r w:rsidRPr="00C803BE">
              <w:rPr>
                <w:rFonts w:eastAsia="Times New Roman" w:cs="Times New Roman"/>
                <w:sz w:val="16"/>
                <w:szCs w:val="16"/>
              </w:rPr>
              <w:t>N</w:t>
            </w:r>
          </w:p>
        </w:tc>
        <w:tc>
          <w:tcPr>
            <w:tcW w:w="1450" w:type="dxa"/>
            <w:tcBorders>
              <w:top w:val="single" w:sz="4" w:space="0" w:color="000000"/>
              <w:left w:val="single" w:sz="4" w:space="0" w:color="000000"/>
              <w:bottom w:val="single" w:sz="4" w:space="0" w:color="000000"/>
              <w:right w:val="single" w:sz="4" w:space="0" w:color="000000"/>
            </w:tcBorders>
          </w:tcPr>
          <w:p w14:paraId="6C878A2D" w14:textId="06F8A294" w:rsidR="00D842E9" w:rsidRPr="00C803BE" w:rsidRDefault="005A0973" w:rsidP="00D842E9">
            <w:pPr>
              <w:autoSpaceDE w:val="0"/>
              <w:autoSpaceDN w:val="0"/>
              <w:adjustRightInd w:val="0"/>
              <w:spacing w:before="62" w:after="0" w:line="265" w:lineRule="auto"/>
              <w:ind w:left="64" w:right="46" w:firstLine="1"/>
              <w:jc w:val="center"/>
              <w:rPr>
                <w:rFonts w:eastAsia="Times New Roman" w:cs="Times New Roman"/>
                <w:sz w:val="16"/>
                <w:szCs w:val="16"/>
              </w:rPr>
            </w:pPr>
            <w:r>
              <w:rPr>
                <w:rFonts w:eastAsia="Times New Roman" w:cs="Times New Roman"/>
                <w:sz w:val="16"/>
                <w:szCs w:val="16"/>
              </w:rPr>
              <w:t>23</w:t>
            </w:r>
          </w:p>
        </w:tc>
        <w:tc>
          <w:tcPr>
            <w:tcW w:w="1260" w:type="dxa"/>
            <w:tcBorders>
              <w:top w:val="single" w:sz="4" w:space="0" w:color="000000"/>
              <w:left w:val="single" w:sz="4" w:space="0" w:color="000000"/>
              <w:bottom w:val="single" w:sz="4" w:space="0" w:color="000000"/>
              <w:right w:val="single" w:sz="4" w:space="0" w:color="000000"/>
            </w:tcBorders>
            <w:vAlign w:val="center"/>
          </w:tcPr>
          <w:p w14:paraId="26CCE054" w14:textId="161D6D61" w:rsidR="00D842E9" w:rsidRPr="00C803BE" w:rsidRDefault="005A0973" w:rsidP="005A0973">
            <w:pPr>
              <w:autoSpaceDE w:val="0"/>
              <w:autoSpaceDN w:val="0"/>
              <w:adjustRightInd w:val="0"/>
              <w:spacing w:after="0" w:line="240" w:lineRule="auto"/>
              <w:ind w:right="-20"/>
              <w:rPr>
                <w:rFonts w:eastAsia="Times New Roman" w:cs="Times New Roman"/>
                <w:sz w:val="16"/>
                <w:szCs w:val="16"/>
              </w:rPr>
            </w:pPr>
            <w:r>
              <w:rPr>
                <w:rFonts w:eastAsia="Times New Roman" w:cs="Times New Roman"/>
                <w:sz w:val="16"/>
                <w:szCs w:val="16"/>
              </w:rPr>
              <w:t xml:space="preserve">   1</w:t>
            </w:r>
            <w:r w:rsidR="006516EC">
              <w:rPr>
                <w:rFonts w:eastAsia="Times New Roman" w:cs="Times New Roman"/>
                <w:sz w:val="16"/>
                <w:szCs w:val="16"/>
              </w:rPr>
              <w:t>3</w:t>
            </w:r>
            <w:r w:rsidR="00D842E9" w:rsidRPr="00C803BE">
              <w:rPr>
                <w:rFonts w:eastAsia="Times New Roman" w:cs="Times New Roman"/>
                <w:sz w:val="16"/>
                <w:szCs w:val="16"/>
              </w:rPr>
              <w:t xml:space="preserve">                  </w:t>
            </w:r>
            <w:r w:rsidR="006516EC">
              <w:rPr>
                <w:rFonts w:eastAsia="Times New Roman" w:cs="Times New Roman"/>
                <w:sz w:val="16"/>
                <w:szCs w:val="16"/>
              </w:rPr>
              <w:t>33</w:t>
            </w:r>
            <w:r w:rsidR="00D842E9" w:rsidRPr="00C803BE">
              <w:rPr>
                <w:rFonts w:eastAsia="Times New Roman" w:cs="Times New Roman"/>
                <w:sz w:val="16"/>
                <w:szCs w:val="16"/>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1CC6B349" w14:textId="77777777" w:rsidR="00D842E9" w:rsidRPr="00C803BE" w:rsidRDefault="00D842E9" w:rsidP="00D842E9">
            <w:pPr>
              <w:autoSpaceDE w:val="0"/>
              <w:autoSpaceDN w:val="0"/>
              <w:adjustRightInd w:val="0"/>
              <w:spacing w:after="0" w:line="240" w:lineRule="auto"/>
              <w:ind w:right="-20"/>
              <w:jc w:val="center"/>
              <w:rPr>
                <w:rFonts w:eastAsia="Times New Roman" w:cs="Times New Roman"/>
                <w:sz w:val="16"/>
                <w:szCs w:val="16"/>
              </w:rPr>
            </w:pPr>
            <w:r>
              <w:rPr>
                <w:rFonts w:eastAsia="Times New Roman" w:cs="Times New Roman"/>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14:paraId="0DD8B6EA" w14:textId="77777777" w:rsidR="00D842E9" w:rsidRPr="00C803BE" w:rsidRDefault="00D842E9" w:rsidP="00D842E9">
            <w:pPr>
              <w:autoSpaceDE w:val="0"/>
              <w:autoSpaceDN w:val="0"/>
              <w:adjustRightInd w:val="0"/>
              <w:spacing w:after="0" w:line="240" w:lineRule="auto"/>
              <w:ind w:left="371" w:right="352"/>
              <w:jc w:val="center"/>
              <w:rPr>
                <w:rFonts w:eastAsia="Times New Roman" w:cs="Times New Roman"/>
                <w:sz w:val="16"/>
                <w:szCs w:val="16"/>
              </w:rPr>
            </w:pPr>
            <w:r w:rsidRPr="00C803BE">
              <w:rPr>
                <w:rFonts w:eastAsia="Times New Roman" w:cs="Times New Roman"/>
                <w:sz w:val="16"/>
                <w:szCs w:val="16"/>
              </w:rPr>
              <w:t>60</w:t>
            </w:r>
          </w:p>
        </w:tc>
        <w:tc>
          <w:tcPr>
            <w:tcW w:w="18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DEDD5BF" w14:textId="77777777" w:rsidR="00D842E9" w:rsidRPr="00C803BE" w:rsidRDefault="00D842E9" w:rsidP="00D842E9">
            <w:pPr>
              <w:autoSpaceDE w:val="0"/>
              <w:autoSpaceDN w:val="0"/>
              <w:adjustRightInd w:val="0"/>
              <w:spacing w:before="2" w:after="0" w:line="140" w:lineRule="exact"/>
              <w:rPr>
                <w:rFonts w:eastAsia="Times New Roman" w:cs="Times New Roman"/>
                <w:sz w:val="16"/>
                <w:szCs w:val="16"/>
              </w:rPr>
            </w:pPr>
          </w:p>
        </w:tc>
      </w:tr>
      <w:tr w:rsidR="00D842E9" w:rsidRPr="00C803BE" w14:paraId="2F5C2F72" w14:textId="77777777" w:rsidTr="005A0973">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51929AD2" w14:textId="77777777" w:rsidR="00D842E9" w:rsidRPr="00C803BE" w:rsidRDefault="00D842E9" w:rsidP="00D842E9">
            <w:pPr>
              <w:autoSpaceDE w:val="0"/>
              <w:autoSpaceDN w:val="0"/>
              <w:adjustRightInd w:val="0"/>
              <w:spacing w:before="2" w:after="0" w:line="140" w:lineRule="exact"/>
              <w:jc w:val="center"/>
              <w:rPr>
                <w:rFonts w:eastAsia="Times New Roman" w:cs="Times New Roman"/>
                <w:sz w:val="16"/>
                <w:szCs w:val="16"/>
              </w:rPr>
            </w:pPr>
            <w:r w:rsidRPr="00C803BE">
              <w:rPr>
                <w:rFonts w:eastAsia="Times New Roman" w:cs="Times New Roman"/>
                <w:sz w:val="16"/>
                <w:szCs w:val="16"/>
              </w:rPr>
              <w:t>B03</w:t>
            </w:r>
          </w:p>
        </w:tc>
        <w:tc>
          <w:tcPr>
            <w:tcW w:w="800" w:type="dxa"/>
            <w:tcBorders>
              <w:top w:val="single" w:sz="4" w:space="0" w:color="000000"/>
              <w:left w:val="single" w:sz="4" w:space="0" w:color="000000"/>
              <w:bottom w:val="single" w:sz="4" w:space="0" w:color="000000"/>
              <w:right w:val="single" w:sz="4" w:space="0" w:color="000000"/>
            </w:tcBorders>
            <w:vAlign w:val="center"/>
          </w:tcPr>
          <w:p w14:paraId="004A458E" w14:textId="04E5E53E" w:rsidR="00D842E9" w:rsidRPr="00C803BE" w:rsidRDefault="00D842E9" w:rsidP="00D842E9">
            <w:pPr>
              <w:autoSpaceDE w:val="0"/>
              <w:autoSpaceDN w:val="0"/>
              <w:adjustRightInd w:val="0"/>
              <w:spacing w:before="2" w:after="0" w:line="140" w:lineRule="exact"/>
              <w:jc w:val="center"/>
              <w:rPr>
                <w:rFonts w:eastAsia="Times New Roman" w:cs="Times New Roman"/>
                <w:sz w:val="16"/>
                <w:szCs w:val="16"/>
              </w:rPr>
            </w:pPr>
            <w:r>
              <w:rPr>
                <w:rFonts w:eastAsia="Times New Roman" w:cs="Times New Roman"/>
                <w:sz w:val="16"/>
                <w:szCs w:val="16"/>
              </w:rPr>
              <w:t>202</w:t>
            </w:r>
            <w:r w:rsidR="00910AB5">
              <w:rPr>
                <w:rFonts w:eastAsia="Times New Roman" w:cs="Times New Roman"/>
                <w:sz w:val="16"/>
                <w:szCs w:val="16"/>
              </w:rPr>
              <w:t>3</w:t>
            </w:r>
          </w:p>
        </w:tc>
        <w:tc>
          <w:tcPr>
            <w:tcW w:w="810" w:type="dxa"/>
            <w:tcBorders>
              <w:top w:val="single" w:sz="4" w:space="0" w:color="000000"/>
              <w:left w:val="single" w:sz="4" w:space="0" w:color="000000"/>
              <w:bottom w:val="single" w:sz="4" w:space="0" w:color="000000"/>
              <w:right w:val="single" w:sz="4" w:space="0" w:color="000000"/>
            </w:tcBorders>
            <w:vAlign w:val="center"/>
          </w:tcPr>
          <w:p w14:paraId="3C5B1534" w14:textId="77777777" w:rsidR="00D842E9" w:rsidRPr="00C803BE" w:rsidRDefault="00D842E9" w:rsidP="00D842E9">
            <w:pPr>
              <w:autoSpaceDE w:val="0"/>
              <w:autoSpaceDN w:val="0"/>
              <w:adjustRightInd w:val="0"/>
              <w:spacing w:before="2" w:after="0" w:line="140" w:lineRule="exact"/>
              <w:jc w:val="center"/>
              <w:rPr>
                <w:rFonts w:eastAsia="Times New Roman" w:cs="Times New Roman"/>
                <w:sz w:val="16"/>
                <w:szCs w:val="16"/>
              </w:rPr>
            </w:pPr>
            <w:r w:rsidRPr="00C803BE">
              <w:rPr>
                <w:rFonts w:eastAsia="Times New Roman" w:cs="Times New Roman"/>
                <w:sz w:val="16"/>
                <w:szCs w:val="16"/>
              </w:rPr>
              <w:t>N</w:t>
            </w:r>
          </w:p>
        </w:tc>
        <w:tc>
          <w:tcPr>
            <w:tcW w:w="1450" w:type="dxa"/>
            <w:tcBorders>
              <w:top w:val="single" w:sz="4" w:space="0" w:color="000000"/>
              <w:left w:val="single" w:sz="4" w:space="0" w:color="000000"/>
              <w:bottom w:val="single" w:sz="4" w:space="0" w:color="000000"/>
              <w:right w:val="single" w:sz="4" w:space="0" w:color="000000"/>
            </w:tcBorders>
          </w:tcPr>
          <w:p w14:paraId="0D4943B6" w14:textId="3348AB4D" w:rsidR="00D842E9" w:rsidRPr="00C803BE" w:rsidRDefault="005A0973" w:rsidP="00D842E9">
            <w:pPr>
              <w:autoSpaceDE w:val="0"/>
              <w:autoSpaceDN w:val="0"/>
              <w:adjustRightInd w:val="0"/>
              <w:spacing w:before="62" w:after="0" w:line="265" w:lineRule="auto"/>
              <w:ind w:left="64" w:right="46" w:firstLine="1"/>
              <w:jc w:val="center"/>
              <w:rPr>
                <w:rFonts w:eastAsia="Times New Roman" w:cs="Times New Roman"/>
                <w:sz w:val="16"/>
                <w:szCs w:val="16"/>
              </w:rPr>
            </w:pPr>
            <w:r>
              <w:rPr>
                <w:rFonts w:eastAsia="Times New Roman" w:cs="Times New Roman"/>
                <w:sz w:val="16"/>
                <w:szCs w:val="16"/>
              </w:rPr>
              <w:t>2</w:t>
            </w:r>
            <w:r w:rsidR="003D4652">
              <w:rPr>
                <w:rFonts w:eastAsia="Times New Roman" w:cs="Times New Roman"/>
                <w:sz w:val="16"/>
                <w:szCs w:val="16"/>
              </w:rPr>
              <w:t>2</w:t>
            </w:r>
          </w:p>
        </w:tc>
        <w:tc>
          <w:tcPr>
            <w:tcW w:w="1260" w:type="dxa"/>
            <w:tcBorders>
              <w:top w:val="single" w:sz="4" w:space="0" w:color="000000"/>
              <w:left w:val="single" w:sz="4" w:space="0" w:color="000000"/>
              <w:bottom w:val="single" w:sz="4" w:space="0" w:color="000000"/>
              <w:right w:val="single" w:sz="4" w:space="0" w:color="000000"/>
            </w:tcBorders>
            <w:vAlign w:val="center"/>
          </w:tcPr>
          <w:p w14:paraId="4EB75A7C" w14:textId="0A0B78B2" w:rsidR="00D842E9" w:rsidRPr="00C803BE" w:rsidRDefault="005A0973" w:rsidP="005A0973">
            <w:pPr>
              <w:autoSpaceDE w:val="0"/>
              <w:autoSpaceDN w:val="0"/>
              <w:adjustRightInd w:val="0"/>
              <w:spacing w:after="0" w:line="240" w:lineRule="auto"/>
              <w:ind w:right="-20"/>
              <w:rPr>
                <w:rFonts w:eastAsia="Times New Roman" w:cs="Times New Roman"/>
                <w:sz w:val="16"/>
                <w:szCs w:val="16"/>
              </w:rPr>
            </w:pPr>
            <w:r>
              <w:rPr>
                <w:rFonts w:eastAsia="Times New Roman" w:cs="Times New Roman"/>
                <w:sz w:val="16"/>
                <w:szCs w:val="16"/>
              </w:rPr>
              <w:t xml:space="preserve">   1</w:t>
            </w:r>
            <w:r w:rsidR="006516EC">
              <w:rPr>
                <w:rFonts w:eastAsia="Times New Roman" w:cs="Times New Roman"/>
                <w:sz w:val="16"/>
                <w:szCs w:val="16"/>
              </w:rPr>
              <w:t>4</w:t>
            </w:r>
            <w:r w:rsidR="00D842E9" w:rsidRPr="00C803BE">
              <w:rPr>
                <w:rFonts w:eastAsia="Times New Roman" w:cs="Times New Roman"/>
                <w:sz w:val="16"/>
                <w:szCs w:val="16"/>
              </w:rPr>
              <w:t xml:space="preserve">                  </w:t>
            </w:r>
            <w:r w:rsidR="006516EC">
              <w:rPr>
                <w:rFonts w:eastAsia="Times New Roman" w:cs="Times New Roman"/>
                <w:sz w:val="16"/>
                <w:szCs w:val="16"/>
              </w:rPr>
              <w:t>25</w:t>
            </w:r>
            <w:r w:rsidR="00D842E9" w:rsidRPr="00C803BE">
              <w:rPr>
                <w:rFonts w:eastAsia="Times New Roman" w:cs="Times New Roman"/>
                <w:sz w:val="16"/>
                <w:szCs w:val="16"/>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6B1717D1" w14:textId="77777777" w:rsidR="00D842E9" w:rsidRPr="00C803BE" w:rsidRDefault="00D842E9" w:rsidP="00D842E9">
            <w:pPr>
              <w:autoSpaceDE w:val="0"/>
              <w:autoSpaceDN w:val="0"/>
              <w:adjustRightInd w:val="0"/>
              <w:spacing w:after="0" w:line="240" w:lineRule="auto"/>
              <w:ind w:right="-20"/>
              <w:jc w:val="center"/>
              <w:rPr>
                <w:rFonts w:eastAsia="Times New Roman" w:cs="Times New Roman"/>
                <w:sz w:val="16"/>
                <w:szCs w:val="16"/>
              </w:rPr>
            </w:pPr>
            <w:r>
              <w:rPr>
                <w:rFonts w:eastAsia="Times New Roman" w:cs="Times New Roman"/>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14:paraId="6FF9A5C8" w14:textId="77777777" w:rsidR="00D842E9" w:rsidRPr="00C803BE" w:rsidRDefault="00D842E9" w:rsidP="00D842E9">
            <w:pPr>
              <w:autoSpaceDE w:val="0"/>
              <w:autoSpaceDN w:val="0"/>
              <w:adjustRightInd w:val="0"/>
              <w:spacing w:after="0" w:line="240" w:lineRule="auto"/>
              <w:ind w:left="371" w:right="352"/>
              <w:jc w:val="center"/>
              <w:rPr>
                <w:rFonts w:eastAsia="Times New Roman" w:cs="Times New Roman"/>
                <w:sz w:val="16"/>
                <w:szCs w:val="16"/>
              </w:rPr>
            </w:pPr>
            <w:r w:rsidRPr="00C803BE">
              <w:rPr>
                <w:rFonts w:eastAsia="Times New Roman" w:cs="Times New Roman"/>
                <w:sz w:val="16"/>
                <w:szCs w:val="16"/>
              </w:rPr>
              <w:t>60</w:t>
            </w:r>
          </w:p>
        </w:tc>
        <w:tc>
          <w:tcPr>
            <w:tcW w:w="18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5759E968" w14:textId="77777777" w:rsidR="00D842E9" w:rsidRPr="00C803BE" w:rsidRDefault="00D842E9" w:rsidP="00D842E9">
            <w:pPr>
              <w:autoSpaceDE w:val="0"/>
              <w:autoSpaceDN w:val="0"/>
              <w:adjustRightInd w:val="0"/>
              <w:spacing w:before="2" w:after="0" w:line="140" w:lineRule="exact"/>
              <w:rPr>
                <w:rFonts w:eastAsia="Times New Roman" w:cs="Times New Roman"/>
                <w:sz w:val="16"/>
                <w:szCs w:val="16"/>
              </w:rPr>
            </w:pPr>
          </w:p>
        </w:tc>
      </w:tr>
      <w:tr w:rsidR="00D842E9" w:rsidRPr="00C803BE" w14:paraId="5BDC80D0" w14:textId="77777777" w:rsidTr="005A0973">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7E94FB22" w14:textId="77777777" w:rsidR="00D842E9" w:rsidRPr="00C803BE" w:rsidRDefault="00D842E9" w:rsidP="00D842E9">
            <w:pPr>
              <w:autoSpaceDE w:val="0"/>
              <w:autoSpaceDN w:val="0"/>
              <w:adjustRightInd w:val="0"/>
              <w:spacing w:before="2" w:after="0" w:line="140" w:lineRule="exact"/>
              <w:jc w:val="center"/>
              <w:rPr>
                <w:rFonts w:eastAsia="Times New Roman" w:cs="Times New Roman"/>
                <w:sz w:val="16"/>
                <w:szCs w:val="16"/>
              </w:rPr>
            </w:pPr>
            <w:r w:rsidRPr="00C803BE">
              <w:rPr>
                <w:rFonts w:eastAsia="Times New Roman" w:cs="Times New Roman"/>
                <w:sz w:val="16"/>
                <w:szCs w:val="16"/>
              </w:rPr>
              <w:t>B04</w:t>
            </w:r>
          </w:p>
        </w:tc>
        <w:tc>
          <w:tcPr>
            <w:tcW w:w="800" w:type="dxa"/>
            <w:tcBorders>
              <w:top w:val="single" w:sz="4" w:space="0" w:color="000000"/>
              <w:left w:val="single" w:sz="4" w:space="0" w:color="000000"/>
              <w:bottom w:val="single" w:sz="4" w:space="0" w:color="000000"/>
              <w:right w:val="single" w:sz="4" w:space="0" w:color="000000"/>
            </w:tcBorders>
            <w:vAlign w:val="center"/>
          </w:tcPr>
          <w:p w14:paraId="34733592" w14:textId="22501BAE" w:rsidR="00D842E9" w:rsidRPr="00C803BE" w:rsidRDefault="00D842E9" w:rsidP="00D842E9">
            <w:pPr>
              <w:autoSpaceDE w:val="0"/>
              <w:autoSpaceDN w:val="0"/>
              <w:adjustRightInd w:val="0"/>
              <w:spacing w:before="2" w:after="0" w:line="140" w:lineRule="exact"/>
              <w:jc w:val="center"/>
              <w:rPr>
                <w:rFonts w:eastAsia="Times New Roman" w:cs="Times New Roman"/>
                <w:sz w:val="16"/>
                <w:szCs w:val="16"/>
              </w:rPr>
            </w:pPr>
            <w:r>
              <w:rPr>
                <w:rFonts w:eastAsia="Times New Roman" w:cs="Times New Roman"/>
                <w:sz w:val="16"/>
                <w:szCs w:val="16"/>
              </w:rPr>
              <w:t>202</w:t>
            </w:r>
            <w:r w:rsidR="00910AB5">
              <w:rPr>
                <w:rFonts w:eastAsia="Times New Roman" w:cs="Times New Roman"/>
                <w:sz w:val="16"/>
                <w:szCs w:val="16"/>
              </w:rPr>
              <w:t>3</w:t>
            </w:r>
          </w:p>
        </w:tc>
        <w:tc>
          <w:tcPr>
            <w:tcW w:w="810" w:type="dxa"/>
            <w:tcBorders>
              <w:top w:val="single" w:sz="4" w:space="0" w:color="000000"/>
              <w:left w:val="single" w:sz="4" w:space="0" w:color="000000"/>
              <w:bottom w:val="single" w:sz="4" w:space="0" w:color="000000"/>
              <w:right w:val="single" w:sz="4" w:space="0" w:color="000000"/>
            </w:tcBorders>
            <w:vAlign w:val="center"/>
          </w:tcPr>
          <w:p w14:paraId="42DB035F" w14:textId="77777777" w:rsidR="00D842E9" w:rsidRPr="00C803BE" w:rsidRDefault="00D842E9" w:rsidP="00D842E9">
            <w:pPr>
              <w:autoSpaceDE w:val="0"/>
              <w:autoSpaceDN w:val="0"/>
              <w:adjustRightInd w:val="0"/>
              <w:spacing w:before="2" w:after="0" w:line="140" w:lineRule="exact"/>
              <w:jc w:val="center"/>
              <w:rPr>
                <w:rFonts w:eastAsia="Times New Roman" w:cs="Times New Roman"/>
                <w:sz w:val="16"/>
                <w:szCs w:val="16"/>
              </w:rPr>
            </w:pPr>
            <w:r w:rsidRPr="00C803BE">
              <w:rPr>
                <w:rFonts w:eastAsia="Times New Roman" w:cs="Times New Roman"/>
                <w:sz w:val="16"/>
                <w:szCs w:val="16"/>
              </w:rPr>
              <w:t>N</w:t>
            </w:r>
          </w:p>
        </w:tc>
        <w:tc>
          <w:tcPr>
            <w:tcW w:w="1450" w:type="dxa"/>
            <w:tcBorders>
              <w:top w:val="single" w:sz="4" w:space="0" w:color="000000"/>
              <w:left w:val="single" w:sz="4" w:space="0" w:color="000000"/>
              <w:bottom w:val="single" w:sz="4" w:space="0" w:color="000000"/>
              <w:right w:val="single" w:sz="4" w:space="0" w:color="000000"/>
            </w:tcBorders>
          </w:tcPr>
          <w:p w14:paraId="671D2B7A" w14:textId="298FDCAE" w:rsidR="00D842E9" w:rsidRPr="00C803BE" w:rsidRDefault="005A0973" w:rsidP="00D842E9">
            <w:pPr>
              <w:autoSpaceDE w:val="0"/>
              <w:autoSpaceDN w:val="0"/>
              <w:adjustRightInd w:val="0"/>
              <w:spacing w:before="62" w:after="0" w:line="265" w:lineRule="auto"/>
              <w:ind w:left="64" w:right="46" w:firstLine="1"/>
              <w:jc w:val="center"/>
              <w:rPr>
                <w:rFonts w:eastAsia="Times New Roman" w:cs="Times New Roman"/>
                <w:sz w:val="16"/>
                <w:szCs w:val="16"/>
              </w:rPr>
            </w:pPr>
            <w:r>
              <w:rPr>
                <w:rFonts w:eastAsia="Times New Roman" w:cs="Times New Roman"/>
                <w:sz w:val="16"/>
                <w:szCs w:val="16"/>
              </w:rPr>
              <w:t>29</w:t>
            </w:r>
          </w:p>
        </w:tc>
        <w:tc>
          <w:tcPr>
            <w:tcW w:w="1260" w:type="dxa"/>
            <w:tcBorders>
              <w:top w:val="single" w:sz="4" w:space="0" w:color="000000"/>
              <w:left w:val="single" w:sz="4" w:space="0" w:color="000000"/>
              <w:bottom w:val="single" w:sz="4" w:space="0" w:color="000000"/>
              <w:right w:val="single" w:sz="4" w:space="0" w:color="000000"/>
            </w:tcBorders>
            <w:vAlign w:val="center"/>
          </w:tcPr>
          <w:p w14:paraId="6519CA99" w14:textId="17D9CA22" w:rsidR="00D842E9" w:rsidRPr="00C803BE" w:rsidRDefault="00522FEB" w:rsidP="00D842E9">
            <w:pPr>
              <w:autoSpaceDE w:val="0"/>
              <w:autoSpaceDN w:val="0"/>
              <w:adjustRightInd w:val="0"/>
              <w:spacing w:after="0" w:line="240" w:lineRule="auto"/>
              <w:ind w:right="-20"/>
              <w:rPr>
                <w:rFonts w:eastAsia="Times New Roman" w:cs="Times New Roman"/>
                <w:sz w:val="16"/>
                <w:szCs w:val="16"/>
              </w:rPr>
            </w:pPr>
            <w:r>
              <w:rPr>
                <w:rFonts w:eastAsia="Times New Roman" w:cs="Times New Roman"/>
                <w:sz w:val="16"/>
                <w:szCs w:val="16"/>
              </w:rPr>
              <w:t xml:space="preserve"> </w:t>
            </w:r>
            <w:r w:rsidR="005A0973">
              <w:rPr>
                <w:rFonts w:eastAsia="Times New Roman" w:cs="Times New Roman"/>
                <w:sz w:val="16"/>
                <w:szCs w:val="16"/>
              </w:rPr>
              <w:t xml:space="preserve">  1</w:t>
            </w:r>
            <w:r w:rsidR="006516EC">
              <w:rPr>
                <w:rFonts w:eastAsia="Times New Roman" w:cs="Times New Roman"/>
                <w:sz w:val="16"/>
                <w:szCs w:val="16"/>
              </w:rPr>
              <w:t>5</w:t>
            </w:r>
            <w:r w:rsidR="00D842E9" w:rsidRPr="00C803BE">
              <w:rPr>
                <w:rFonts w:eastAsia="Times New Roman" w:cs="Times New Roman"/>
                <w:sz w:val="16"/>
                <w:szCs w:val="16"/>
              </w:rPr>
              <w:t xml:space="preserve">           </w:t>
            </w:r>
            <w:r w:rsidR="00D842E9">
              <w:rPr>
                <w:rFonts w:eastAsia="Times New Roman" w:cs="Times New Roman"/>
                <w:sz w:val="16"/>
                <w:szCs w:val="16"/>
              </w:rPr>
              <w:t xml:space="preserve">   </w:t>
            </w:r>
            <w:r w:rsidR="00D842E9" w:rsidRPr="00C803BE">
              <w:rPr>
                <w:rFonts w:eastAsia="Times New Roman" w:cs="Times New Roman"/>
                <w:sz w:val="16"/>
                <w:szCs w:val="16"/>
              </w:rPr>
              <w:t xml:space="preserve"> </w:t>
            </w:r>
            <w:r w:rsidR="00D842E9">
              <w:rPr>
                <w:rFonts w:eastAsia="Times New Roman" w:cs="Times New Roman"/>
                <w:sz w:val="16"/>
                <w:szCs w:val="16"/>
              </w:rPr>
              <w:t xml:space="preserve">   </w:t>
            </w:r>
            <w:r w:rsidR="006516EC">
              <w:rPr>
                <w:rFonts w:eastAsia="Times New Roman" w:cs="Times New Roman"/>
                <w:sz w:val="16"/>
                <w:szCs w:val="16"/>
              </w:rPr>
              <w:t>43</w:t>
            </w:r>
          </w:p>
        </w:tc>
        <w:tc>
          <w:tcPr>
            <w:tcW w:w="810" w:type="dxa"/>
            <w:tcBorders>
              <w:top w:val="single" w:sz="4" w:space="0" w:color="000000"/>
              <w:left w:val="single" w:sz="4" w:space="0" w:color="000000"/>
              <w:bottom w:val="single" w:sz="4" w:space="0" w:color="000000"/>
              <w:right w:val="single" w:sz="4" w:space="0" w:color="000000"/>
            </w:tcBorders>
            <w:vAlign w:val="center"/>
          </w:tcPr>
          <w:p w14:paraId="297E4346" w14:textId="77777777" w:rsidR="00D842E9" w:rsidRPr="00C803BE" w:rsidRDefault="00D842E9" w:rsidP="00D842E9">
            <w:pPr>
              <w:autoSpaceDE w:val="0"/>
              <w:autoSpaceDN w:val="0"/>
              <w:adjustRightInd w:val="0"/>
              <w:spacing w:after="0" w:line="240" w:lineRule="auto"/>
              <w:ind w:right="-20"/>
              <w:jc w:val="center"/>
              <w:rPr>
                <w:rFonts w:eastAsia="Times New Roman" w:cs="Times New Roman"/>
                <w:sz w:val="16"/>
                <w:szCs w:val="16"/>
              </w:rPr>
            </w:pPr>
            <w:r>
              <w:rPr>
                <w:rFonts w:eastAsia="Times New Roman" w:cs="Times New Roman"/>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14:paraId="6BE79949" w14:textId="77777777" w:rsidR="00D842E9" w:rsidRPr="00C803BE" w:rsidRDefault="00D842E9" w:rsidP="00D842E9">
            <w:pPr>
              <w:autoSpaceDE w:val="0"/>
              <w:autoSpaceDN w:val="0"/>
              <w:adjustRightInd w:val="0"/>
              <w:spacing w:after="0" w:line="240" w:lineRule="auto"/>
              <w:ind w:left="371" w:right="352"/>
              <w:jc w:val="center"/>
              <w:rPr>
                <w:rFonts w:eastAsia="Times New Roman" w:cs="Times New Roman"/>
                <w:sz w:val="16"/>
                <w:szCs w:val="16"/>
              </w:rPr>
            </w:pPr>
            <w:r w:rsidRPr="00C803BE">
              <w:rPr>
                <w:rFonts w:eastAsia="Times New Roman" w:cs="Times New Roman"/>
                <w:sz w:val="16"/>
                <w:szCs w:val="16"/>
              </w:rPr>
              <w:t>60</w:t>
            </w:r>
          </w:p>
        </w:tc>
        <w:tc>
          <w:tcPr>
            <w:tcW w:w="18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2EF082F3" w14:textId="77777777" w:rsidR="00D842E9" w:rsidRPr="00C803BE" w:rsidRDefault="00D842E9" w:rsidP="00D842E9">
            <w:pPr>
              <w:autoSpaceDE w:val="0"/>
              <w:autoSpaceDN w:val="0"/>
              <w:adjustRightInd w:val="0"/>
              <w:spacing w:before="2" w:after="0" w:line="140" w:lineRule="exact"/>
              <w:rPr>
                <w:rFonts w:eastAsia="Times New Roman" w:cs="Times New Roman"/>
                <w:sz w:val="16"/>
                <w:szCs w:val="16"/>
              </w:rPr>
            </w:pPr>
          </w:p>
        </w:tc>
      </w:tr>
    </w:tbl>
    <w:p w14:paraId="6F589C7D" w14:textId="77777777" w:rsidR="00D842E9"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eastAsia="Times New Roman" w:cs="Times New Roman"/>
          <w:color w:val="000000"/>
          <w:sz w:val="20"/>
          <w:szCs w:val="20"/>
        </w:rPr>
      </w:pPr>
    </w:p>
    <w:p w14:paraId="259DB604" w14:textId="77777777" w:rsidR="00D842E9"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eastAsia="Times New Roman" w:cs="Times New Roman"/>
          <w:color w:val="000000"/>
          <w:sz w:val="20"/>
          <w:szCs w:val="20"/>
        </w:rPr>
      </w:pPr>
    </w:p>
    <w:p w14:paraId="2E5C7A71" w14:textId="509EC7E3" w:rsidR="00D842E9"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eastAsia="Times New Roman" w:cs="Times New Roman"/>
          <w:b/>
          <w:bCs/>
          <w:color w:val="000000"/>
          <w:sz w:val="20"/>
          <w:szCs w:val="20"/>
        </w:rPr>
      </w:pPr>
      <w:r w:rsidRPr="00C803BE">
        <w:rPr>
          <w:rFonts w:eastAsia="Times New Roman" w:cs="Times New Roman"/>
          <w:color w:val="000000"/>
          <w:sz w:val="20"/>
          <w:szCs w:val="20"/>
        </w:rPr>
        <w:t>The PWS Section requires monitoring for other misc. contaminants, some for which the EPA has set national secondary drinking water standards (SMCLs) because they may cause cosmetic effects or aesthetic effects (such as taste, odor, and/or color) in drinking water.  The contaminants with SMCLs normally do not have any health effects and normally do not affect the safety of your water</w:t>
      </w:r>
      <w:r w:rsidRPr="00C803BE">
        <w:rPr>
          <w:rFonts w:eastAsia="Times New Roman" w:cs="Times New Roman"/>
          <w:b/>
          <w:bCs/>
          <w:color w:val="000000"/>
          <w:sz w:val="20"/>
          <w:szCs w:val="20"/>
        </w:rPr>
        <w:t>.</w:t>
      </w:r>
    </w:p>
    <w:p w14:paraId="76671ED0" w14:textId="77777777" w:rsidR="007E2FF6" w:rsidRPr="00C803BE" w:rsidRDefault="007E2FF6"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eastAsia="Times New Roman" w:cs="Times New Roman"/>
          <w:b/>
          <w:bCs/>
          <w:color w:val="000000"/>
          <w:sz w:val="20"/>
          <w:szCs w:val="20"/>
        </w:rPr>
      </w:pPr>
    </w:p>
    <w:p w14:paraId="2CD2035D" w14:textId="77777777" w:rsidR="00D842E9" w:rsidRPr="00C803BE"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eastAsia="Times New Roman" w:cs="Times New Roman"/>
          <w:b/>
          <w:bCs/>
          <w:color w:val="000000"/>
          <w:sz w:val="16"/>
          <w:szCs w:val="16"/>
        </w:rPr>
      </w:pPr>
    </w:p>
    <w:p w14:paraId="0FD7D71D" w14:textId="77777777" w:rsidR="00D842E9" w:rsidRPr="007E2FF6" w:rsidRDefault="00D842E9" w:rsidP="00D8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eastAsia="Times New Roman" w:cs="Times New Roman"/>
          <w:b/>
          <w:bCs/>
          <w:color w:val="000000"/>
          <w:sz w:val="20"/>
          <w:szCs w:val="20"/>
          <w:u w:val="single"/>
        </w:rPr>
      </w:pPr>
      <w:r w:rsidRPr="007E2FF6">
        <w:rPr>
          <w:rFonts w:eastAsia="Times New Roman" w:cs="Times New Roman"/>
          <w:b/>
          <w:bCs/>
          <w:color w:val="000000"/>
          <w:sz w:val="20"/>
          <w:szCs w:val="20"/>
          <w:u w:val="single"/>
        </w:rPr>
        <w:t xml:space="preserve">Other Miscellaneous Water Characteristics Contaminants </w:t>
      </w:r>
    </w:p>
    <w:tbl>
      <w:tblPr>
        <w:tblpPr w:leftFromText="187" w:rightFromText="187" w:vertAnchor="text" w:horzAnchor="margin" w:tblpX="190" w:tblpY="77"/>
        <w:tblOverlap w:val="never"/>
        <w:tblW w:w="9935" w:type="dxa"/>
        <w:tblLayout w:type="fixed"/>
        <w:tblCellMar>
          <w:left w:w="100" w:type="dxa"/>
          <w:right w:w="100" w:type="dxa"/>
        </w:tblCellMar>
        <w:tblLook w:val="0000" w:firstRow="0" w:lastRow="0" w:firstColumn="0" w:lastColumn="0" w:noHBand="0" w:noVBand="0"/>
      </w:tblPr>
      <w:tblGrid>
        <w:gridCol w:w="2450"/>
        <w:gridCol w:w="1663"/>
        <w:gridCol w:w="1391"/>
        <w:gridCol w:w="1936"/>
        <w:gridCol w:w="2495"/>
      </w:tblGrid>
      <w:tr w:rsidR="00D842E9" w:rsidRPr="00C803BE" w14:paraId="198B84E8" w14:textId="77777777" w:rsidTr="00510A4A">
        <w:trPr>
          <w:trHeight w:val="425"/>
        </w:trPr>
        <w:tc>
          <w:tcPr>
            <w:tcW w:w="2450" w:type="dxa"/>
            <w:tcBorders>
              <w:top w:val="single" w:sz="2" w:space="0" w:color="000000"/>
              <w:left w:val="single" w:sz="6" w:space="0" w:color="000000"/>
              <w:bottom w:val="single" w:sz="2" w:space="0" w:color="000000"/>
              <w:right w:val="single" w:sz="2" w:space="0" w:color="000000"/>
            </w:tcBorders>
            <w:vAlign w:val="center"/>
          </w:tcPr>
          <w:p w14:paraId="66641C38" w14:textId="77777777" w:rsidR="00D842E9" w:rsidRPr="00C803BE" w:rsidRDefault="00D842E9" w:rsidP="00400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p w14:paraId="299B8263" w14:textId="77777777" w:rsidR="00D842E9" w:rsidRPr="00C803BE" w:rsidRDefault="00D842E9" w:rsidP="00400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Contaminant (units)</w:t>
            </w:r>
          </w:p>
          <w:p w14:paraId="4DE5D4F9" w14:textId="77777777" w:rsidR="00D842E9" w:rsidRPr="00C803BE" w:rsidRDefault="00D842E9" w:rsidP="00400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14:paraId="05283977" w14:textId="77777777" w:rsidR="00D842E9" w:rsidRPr="00C803BE" w:rsidRDefault="00D842E9" w:rsidP="00400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Sample Date</w:t>
            </w:r>
          </w:p>
        </w:tc>
        <w:tc>
          <w:tcPr>
            <w:tcW w:w="1391" w:type="dxa"/>
            <w:tcBorders>
              <w:top w:val="single" w:sz="2" w:space="0" w:color="000000"/>
              <w:left w:val="single" w:sz="4" w:space="0" w:color="000000"/>
              <w:bottom w:val="single" w:sz="2" w:space="0" w:color="000000"/>
              <w:right w:val="single" w:sz="4" w:space="0" w:color="000000"/>
            </w:tcBorders>
            <w:vAlign w:val="center"/>
          </w:tcPr>
          <w:p w14:paraId="73313802" w14:textId="77777777" w:rsidR="00D842E9" w:rsidRPr="00C803BE" w:rsidRDefault="00D842E9" w:rsidP="00400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Your</w:t>
            </w:r>
          </w:p>
          <w:p w14:paraId="423EA441" w14:textId="77777777" w:rsidR="00D842E9" w:rsidRPr="00C803BE" w:rsidRDefault="00D842E9" w:rsidP="00400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Water</w:t>
            </w:r>
          </w:p>
        </w:tc>
        <w:tc>
          <w:tcPr>
            <w:tcW w:w="1936" w:type="dxa"/>
            <w:tcBorders>
              <w:top w:val="single" w:sz="2" w:space="0" w:color="000000"/>
              <w:left w:val="single" w:sz="4" w:space="0" w:color="000000"/>
              <w:bottom w:val="single" w:sz="2" w:space="0" w:color="000000"/>
              <w:right w:val="single" w:sz="2" w:space="0" w:color="000000"/>
            </w:tcBorders>
            <w:vAlign w:val="center"/>
          </w:tcPr>
          <w:p w14:paraId="78303172" w14:textId="77777777" w:rsidR="00D842E9" w:rsidRPr="00C803BE" w:rsidRDefault="00D842E9" w:rsidP="00400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Range</w:t>
            </w:r>
          </w:p>
          <w:p w14:paraId="6BE5C877" w14:textId="77777777" w:rsidR="00D842E9" w:rsidRPr="00C803BE" w:rsidRDefault="00D842E9" w:rsidP="00400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 xml:space="preserve">Low                 High     </w:t>
            </w:r>
          </w:p>
        </w:tc>
        <w:tc>
          <w:tcPr>
            <w:tcW w:w="2495" w:type="dxa"/>
            <w:tcBorders>
              <w:top w:val="single" w:sz="2" w:space="0" w:color="000000"/>
              <w:left w:val="single" w:sz="2" w:space="0" w:color="000000"/>
              <w:bottom w:val="single" w:sz="2" w:space="0" w:color="000000"/>
              <w:right w:val="single" w:sz="4" w:space="0" w:color="000000"/>
            </w:tcBorders>
            <w:vAlign w:val="center"/>
          </w:tcPr>
          <w:p w14:paraId="6948665A" w14:textId="77777777" w:rsidR="00D842E9" w:rsidRPr="00C803BE" w:rsidRDefault="00D842E9" w:rsidP="00400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SMCL</w:t>
            </w:r>
          </w:p>
        </w:tc>
      </w:tr>
      <w:tr w:rsidR="00D842E9" w:rsidRPr="00C803BE" w14:paraId="06506C81" w14:textId="77777777" w:rsidTr="00510A4A">
        <w:trPr>
          <w:trHeight w:val="20"/>
        </w:trPr>
        <w:tc>
          <w:tcPr>
            <w:tcW w:w="2450" w:type="dxa"/>
            <w:tcBorders>
              <w:top w:val="single" w:sz="2" w:space="0" w:color="000000"/>
              <w:left w:val="single" w:sz="6" w:space="0" w:color="000000"/>
              <w:bottom w:val="single" w:sz="2" w:space="0" w:color="000000"/>
              <w:right w:val="single" w:sz="2" w:space="0" w:color="000000"/>
            </w:tcBorders>
            <w:vAlign w:val="center"/>
          </w:tcPr>
          <w:p w14:paraId="18767593" w14:textId="77777777" w:rsidR="00D842E9" w:rsidRPr="00C803BE" w:rsidRDefault="00D842E9" w:rsidP="00400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Iron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13895236" w14:textId="3C228E74" w:rsidR="00D842E9" w:rsidRPr="00C803BE" w:rsidRDefault="00D43C54" w:rsidP="00400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1-</w:t>
            </w:r>
            <w:r w:rsidR="00510A4A">
              <w:rPr>
                <w:rFonts w:eastAsia="Times New Roman" w:cs="Times New Roman"/>
                <w:color w:val="000000"/>
                <w:sz w:val="16"/>
                <w:szCs w:val="16"/>
              </w:rPr>
              <w:t>10</w:t>
            </w:r>
            <w:r>
              <w:rPr>
                <w:rFonts w:eastAsia="Times New Roman" w:cs="Times New Roman"/>
                <w:color w:val="000000"/>
                <w:sz w:val="16"/>
                <w:szCs w:val="16"/>
              </w:rPr>
              <w:t>-2</w:t>
            </w:r>
            <w:r w:rsidR="00510A4A">
              <w:rPr>
                <w:rFonts w:eastAsia="Times New Roman" w:cs="Times New Roman"/>
                <w:color w:val="000000"/>
                <w:sz w:val="16"/>
                <w:szCs w:val="16"/>
              </w:rPr>
              <w:t>4</w:t>
            </w:r>
          </w:p>
        </w:tc>
        <w:tc>
          <w:tcPr>
            <w:tcW w:w="1391" w:type="dxa"/>
            <w:tcBorders>
              <w:top w:val="single" w:sz="2" w:space="0" w:color="000000"/>
              <w:left w:val="single" w:sz="4" w:space="0" w:color="000000"/>
              <w:bottom w:val="single" w:sz="2" w:space="0" w:color="000000"/>
              <w:right w:val="single" w:sz="4" w:space="0" w:color="000000"/>
            </w:tcBorders>
            <w:vAlign w:val="center"/>
          </w:tcPr>
          <w:p w14:paraId="162391E0" w14:textId="77777777" w:rsidR="00D842E9" w:rsidRPr="00C803BE" w:rsidRDefault="00D842E9" w:rsidP="00400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ND</w:t>
            </w:r>
          </w:p>
        </w:tc>
        <w:tc>
          <w:tcPr>
            <w:tcW w:w="1936" w:type="dxa"/>
            <w:tcBorders>
              <w:top w:val="single" w:sz="2" w:space="0" w:color="000000"/>
              <w:left w:val="single" w:sz="4" w:space="0" w:color="000000"/>
              <w:bottom w:val="single" w:sz="2" w:space="0" w:color="000000"/>
              <w:right w:val="single" w:sz="4" w:space="0" w:color="000000"/>
            </w:tcBorders>
            <w:vAlign w:val="center"/>
          </w:tcPr>
          <w:p w14:paraId="6D9FF0F3" w14:textId="77777777" w:rsidR="00D842E9" w:rsidRPr="00C803BE" w:rsidRDefault="00D842E9" w:rsidP="00400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2495" w:type="dxa"/>
            <w:tcBorders>
              <w:top w:val="single" w:sz="2" w:space="0" w:color="000000"/>
              <w:left w:val="single" w:sz="4" w:space="0" w:color="000000"/>
              <w:bottom w:val="single" w:sz="2" w:space="0" w:color="000000"/>
              <w:right w:val="single" w:sz="4" w:space="0" w:color="000000"/>
            </w:tcBorders>
            <w:vAlign w:val="center"/>
          </w:tcPr>
          <w:p w14:paraId="2BEB8B6C" w14:textId="77777777" w:rsidR="00D842E9" w:rsidRPr="00C803BE" w:rsidRDefault="00D842E9" w:rsidP="00400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0.3 mg/L</w:t>
            </w:r>
          </w:p>
        </w:tc>
      </w:tr>
      <w:tr w:rsidR="00510A4A" w:rsidRPr="00C803BE" w14:paraId="204A896A" w14:textId="77777777" w:rsidTr="00510A4A">
        <w:trPr>
          <w:trHeight w:val="20"/>
        </w:trPr>
        <w:tc>
          <w:tcPr>
            <w:tcW w:w="2450" w:type="dxa"/>
            <w:tcBorders>
              <w:top w:val="single" w:sz="2" w:space="0" w:color="000000"/>
              <w:left w:val="single" w:sz="6" w:space="0" w:color="000000"/>
              <w:bottom w:val="single" w:sz="2" w:space="0" w:color="000000"/>
              <w:right w:val="single" w:sz="2" w:space="0" w:color="000000"/>
            </w:tcBorders>
            <w:vAlign w:val="center"/>
          </w:tcPr>
          <w:p w14:paraId="565F422A" w14:textId="77777777" w:rsidR="00510A4A" w:rsidRPr="00C803B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Manganese (ppm)</w:t>
            </w:r>
          </w:p>
        </w:tc>
        <w:tc>
          <w:tcPr>
            <w:tcW w:w="1663" w:type="dxa"/>
            <w:tcBorders>
              <w:top w:val="single" w:sz="2" w:space="0" w:color="000000"/>
              <w:left w:val="single" w:sz="2" w:space="0" w:color="000000"/>
              <w:bottom w:val="single" w:sz="2" w:space="0" w:color="000000"/>
              <w:right w:val="single" w:sz="4" w:space="0" w:color="000000"/>
            </w:tcBorders>
          </w:tcPr>
          <w:p w14:paraId="1F7A3308" w14:textId="4D632CDC" w:rsidR="00510A4A" w:rsidRPr="00C803B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7E7631">
              <w:rPr>
                <w:rFonts w:eastAsia="Times New Roman" w:cs="Times New Roman"/>
                <w:color w:val="000000"/>
                <w:sz w:val="16"/>
                <w:szCs w:val="16"/>
              </w:rPr>
              <w:t>1-10-24</w:t>
            </w:r>
          </w:p>
        </w:tc>
        <w:tc>
          <w:tcPr>
            <w:tcW w:w="1391" w:type="dxa"/>
            <w:tcBorders>
              <w:top w:val="single" w:sz="2" w:space="0" w:color="000000"/>
              <w:left w:val="single" w:sz="4" w:space="0" w:color="000000"/>
              <w:bottom w:val="single" w:sz="2" w:space="0" w:color="000000"/>
              <w:right w:val="single" w:sz="4" w:space="0" w:color="000000"/>
            </w:tcBorders>
            <w:vAlign w:val="center"/>
          </w:tcPr>
          <w:p w14:paraId="2E04715B" w14:textId="77777777" w:rsidR="00510A4A" w:rsidRPr="00C803B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ND</w:t>
            </w:r>
          </w:p>
        </w:tc>
        <w:tc>
          <w:tcPr>
            <w:tcW w:w="1936" w:type="dxa"/>
            <w:tcBorders>
              <w:top w:val="single" w:sz="2" w:space="0" w:color="000000"/>
              <w:left w:val="single" w:sz="4" w:space="0" w:color="000000"/>
              <w:bottom w:val="single" w:sz="2" w:space="0" w:color="000000"/>
              <w:right w:val="single" w:sz="4" w:space="0" w:color="000000"/>
            </w:tcBorders>
            <w:vAlign w:val="center"/>
          </w:tcPr>
          <w:p w14:paraId="7B7D736A" w14:textId="77777777" w:rsidR="00510A4A" w:rsidRPr="00C803B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2495" w:type="dxa"/>
            <w:tcBorders>
              <w:top w:val="single" w:sz="2" w:space="0" w:color="000000"/>
              <w:left w:val="single" w:sz="4" w:space="0" w:color="000000"/>
              <w:bottom w:val="single" w:sz="2" w:space="0" w:color="000000"/>
              <w:right w:val="single" w:sz="4" w:space="0" w:color="000000"/>
            </w:tcBorders>
            <w:vAlign w:val="center"/>
          </w:tcPr>
          <w:p w14:paraId="16C1B507" w14:textId="77777777" w:rsidR="00510A4A" w:rsidRPr="00C803B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0.05 mg/L</w:t>
            </w:r>
          </w:p>
        </w:tc>
      </w:tr>
      <w:tr w:rsidR="00510A4A" w:rsidRPr="00C803BE" w14:paraId="389AC32F" w14:textId="77777777" w:rsidTr="00510A4A">
        <w:trPr>
          <w:trHeight w:val="20"/>
        </w:trPr>
        <w:tc>
          <w:tcPr>
            <w:tcW w:w="2450" w:type="dxa"/>
            <w:tcBorders>
              <w:top w:val="single" w:sz="2" w:space="0" w:color="000000"/>
              <w:left w:val="single" w:sz="6" w:space="0" w:color="000000"/>
              <w:bottom w:val="single" w:sz="2" w:space="0" w:color="000000"/>
              <w:right w:val="single" w:sz="2" w:space="0" w:color="000000"/>
            </w:tcBorders>
            <w:vAlign w:val="center"/>
          </w:tcPr>
          <w:p w14:paraId="66866000" w14:textId="77777777" w:rsidR="00510A4A" w:rsidRPr="00C803B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Nickel (ppm)</w:t>
            </w:r>
          </w:p>
        </w:tc>
        <w:tc>
          <w:tcPr>
            <w:tcW w:w="1663" w:type="dxa"/>
            <w:tcBorders>
              <w:top w:val="single" w:sz="2" w:space="0" w:color="000000"/>
              <w:left w:val="single" w:sz="2" w:space="0" w:color="000000"/>
              <w:bottom w:val="single" w:sz="2" w:space="0" w:color="000000"/>
              <w:right w:val="single" w:sz="4" w:space="0" w:color="000000"/>
            </w:tcBorders>
          </w:tcPr>
          <w:p w14:paraId="4C1DDE8E" w14:textId="173417BF" w:rsidR="00510A4A" w:rsidRPr="00C803B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7E7631">
              <w:rPr>
                <w:rFonts w:eastAsia="Times New Roman" w:cs="Times New Roman"/>
                <w:color w:val="000000"/>
                <w:sz w:val="16"/>
                <w:szCs w:val="16"/>
              </w:rPr>
              <w:t>1-10-24</w:t>
            </w:r>
          </w:p>
        </w:tc>
        <w:tc>
          <w:tcPr>
            <w:tcW w:w="1391" w:type="dxa"/>
            <w:tcBorders>
              <w:top w:val="single" w:sz="2" w:space="0" w:color="000000"/>
              <w:left w:val="single" w:sz="4" w:space="0" w:color="000000"/>
              <w:bottom w:val="single" w:sz="2" w:space="0" w:color="000000"/>
              <w:right w:val="single" w:sz="4" w:space="0" w:color="000000"/>
            </w:tcBorders>
            <w:vAlign w:val="center"/>
          </w:tcPr>
          <w:p w14:paraId="30EFBF69" w14:textId="77777777" w:rsidR="00510A4A" w:rsidRPr="00C803B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ND</w:t>
            </w:r>
          </w:p>
        </w:tc>
        <w:tc>
          <w:tcPr>
            <w:tcW w:w="1936" w:type="dxa"/>
            <w:tcBorders>
              <w:top w:val="single" w:sz="2" w:space="0" w:color="000000"/>
              <w:left w:val="single" w:sz="4" w:space="0" w:color="000000"/>
              <w:bottom w:val="single" w:sz="2" w:space="0" w:color="000000"/>
              <w:right w:val="single" w:sz="4" w:space="0" w:color="000000"/>
            </w:tcBorders>
            <w:vAlign w:val="center"/>
          </w:tcPr>
          <w:p w14:paraId="788EE01B" w14:textId="77777777" w:rsidR="00510A4A" w:rsidRPr="00C803B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2495" w:type="dxa"/>
            <w:tcBorders>
              <w:top w:val="single" w:sz="2" w:space="0" w:color="000000"/>
              <w:left w:val="single" w:sz="4" w:space="0" w:color="000000"/>
              <w:bottom w:val="single" w:sz="2" w:space="0" w:color="000000"/>
              <w:right w:val="single" w:sz="4" w:space="0" w:color="000000"/>
            </w:tcBorders>
            <w:vAlign w:val="center"/>
          </w:tcPr>
          <w:p w14:paraId="1C385828" w14:textId="77777777" w:rsidR="00510A4A" w:rsidRPr="00C803B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r>
      <w:tr w:rsidR="00510A4A" w:rsidRPr="00C803BE" w14:paraId="53557656" w14:textId="77777777" w:rsidTr="00510A4A">
        <w:trPr>
          <w:trHeight w:val="20"/>
        </w:trPr>
        <w:tc>
          <w:tcPr>
            <w:tcW w:w="2450" w:type="dxa"/>
            <w:tcBorders>
              <w:top w:val="single" w:sz="2" w:space="0" w:color="000000"/>
              <w:left w:val="single" w:sz="6" w:space="0" w:color="000000"/>
              <w:bottom w:val="single" w:sz="2" w:space="0" w:color="000000"/>
              <w:right w:val="single" w:sz="2" w:space="0" w:color="000000"/>
            </w:tcBorders>
            <w:vAlign w:val="center"/>
          </w:tcPr>
          <w:p w14:paraId="243EB4F2" w14:textId="77777777" w:rsidR="00510A4A" w:rsidRPr="00C803B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Sodium (ppm)</w:t>
            </w:r>
          </w:p>
        </w:tc>
        <w:tc>
          <w:tcPr>
            <w:tcW w:w="1663" w:type="dxa"/>
            <w:tcBorders>
              <w:top w:val="single" w:sz="2" w:space="0" w:color="000000"/>
              <w:left w:val="single" w:sz="2" w:space="0" w:color="000000"/>
              <w:bottom w:val="single" w:sz="2" w:space="0" w:color="000000"/>
              <w:right w:val="single" w:sz="4" w:space="0" w:color="000000"/>
            </w:tcBorders>
          </w:tcPr>
          <w:p w14:paraId="14B07DB6" w14:textId="7279FABA" w:rsidR="00510A4A" w:rsidRPr="00C803B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7E7631">
              <w:rPr>
                <w:rFonts w:eastAsia="Times New Roman" w:cs="Times New Roman"/>
                <w:color w:val="000000"/>
                <w:sz w:val="16"/>
                <w:szCs w:val="16"/>
              </w:rPr>
              <w:t>1-10-24</w:t>
            </w:r>
          </w:p>
        </w:tc>
        <w:tc>
          <w:tcPr>
            <w:tcW w:w="1391" w:type="dxa"/>
            <w:tcBorders>
              <w:top w:val="single" w:sz="2" w:space="0" w:color="000000"/>
              <w:left w:val="single" w:sz="4" w:space="0" w:color="000000"/>
              <w:bottom w:val="single" w:sz="2" w:space="0" w:color="000000"/>
              <w:right w:val="single" w:sz="4" w:space="0" w:color="000000"/>
            </w:tcBorders>
            <w:vAlign w:val="center"/>
          </w:tcPr>
          <w:p w14:paraId="51D361C5" w14:textId="0011F19C" w:rsidR="00510A4A" w:rsidRPr="00C803B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10.787</w:t>
            </w:r>
          </w:p>
        </w:tc>
        <w:tc>
          <w:tcPr>
            <w:tcW w:w="1936" w:type="dxa"/>
            <w:tcBorders>
              <w:top w:val="single" w:sz="2" w:space="0" w:color="000000"/>
              <w:left w:val="single" w:sz="4" w:space="0" w:color="000000"/>
              <w:bottom w:val="single" w:sz="2" w:space="0" w:color="000000"/>
              <w:right w:val="single" w:sz="4" w:space="0" w:color="000000"/>
            </w:tcBorders>
            <w:vAlign w:val="center"/>
          </w:tcPr>
          <w:p w14:paraId="355A9450" w14:textId="77777777" w:rsidR="00510A4A" w:rsidRPr="00C803B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2495" w:type="dxa"/>
            <w:tcBorders>
              <w:top w:val="single" w:sz="2" w:space="0" w:color="000000"/>
              <w:left w:val="single" w:sz="4" w:space="0" w:color="000000"/>
              <w:bottom w:val="single" w:sz="2" w:space="0" w:color="000000"/>
              <w:right w:val="single" w:sz="4" w:space="0" w:color="000000"/>
            </w:tcBorders>
            <w:vAlign w:val="center"/>
          </w:tcPr>
          <w:p w14:paraId="6EF8A16B" w14:textId="77777777" w:rsidR="00510A4A" w:rsidRPr="00C803B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r>
      <w:tr w:rsidR="00510A4A" w:rsidRPr="00C803BE" w14:paraId="695C3292" w14:textId="77777777" w:rsidTr="00510A4A">
        <w:trPr>
          <w:trHeight w:val="20"/>
        </w:trPr>
        <w:tc>
          <w:tcPr>
            <w:tcW w:w="2450" w:type="dxa"/>
            <w:tcBorders>
              <w:top w:val="single" w:sz="2" w:space="0" w:color="000000"/>
              <w:left w:val="single" w:sz="6" w:space="0" w:color="000000"/>
              <w:bottom w:val="single" w:sz="2" w:space="0" w:color="000000"/>
              <w:right w:val="single" w:sz="2" w:space="0" w:color="000000"/>
            </w:tcBorders>
            <w:vAlign w:val="center"/>
          </w:tcPr>
          <w:p w14:paraId="10A9B3D0" w14:textId="77777777" w:rsidR="00510A4A" w:rsidRPr="00C803B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Sulfate (ppm)</w:t>
            </w:r>
          </w:p>
        </w:tc>
        <w:tc>
          <w:tcPr>
            <w:tcW w:w="1663" w:type="dxa"/>
            <w:tcBorders>
              <w:top w:val="single" w:sz="2" w:space="0" w:color="000000"/>
              <w:left w:val="single" w:sz="2" w:space="0" w:color="000000"/>
              <w:bottom w:val="single" w:sz="2" w:space="0" w:color="000000"/>
              <w:right w:val="single" w:sz="4" w:space="0" w:color="000000"/>
            </w:tcBorders>
          </w:tcPr>
          <w:p w14:paraId="5963DB9F" w14:textId="0071BF4D" w:rsidR="00510A4A" w:rsidRPr="00C803B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7E7631">
              <w:rPr>
                <w:rFonts w:eastAsia="Times New Roman" w:cs="Times New Roman"/>
                <w:color w:val="000000"/>
                <w:sz w:val="16"/>
                <w:szCs w:val="16"/>
              </w:rPr>
              <w:t>1-10-24</w:t>
            </w:r>
          </w:p>
        </w:tc>
        <w:tc>
          <w:tcPr>
            <w:tcW w:w="1391" w:type="dxa"/>
            <w:tcBorders>
              <w:top w:val="single" w:sz="2" w:space="0" w:color="000000"/>
              <w:left w:val="single" w:sz="4" w:space="0" w:color="000000"/>
              <w:bottom w:val="single" w:sz="2" w:space="0" w:color="000000"/>
              <w:right w:val="single" w:sz="4" w:space="0" w:color="000000"/>
            </w:tcBorders>
            <w:vAlign w:val="center"/>
          </w:tcPr>
          <w:p w14:paraId="66ED5147" w14:textId="0E371E43" w:rsidR="00510A4A" w:rsidRPr="00C803B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20.8</w:t>
            </w:r>
          </w:p>
        </w:tc>
        <w:tc>
          <w:tcPr>
            <w:tcW w:w="1936" w:type="dxa"/>
            <w:tcBorders>
              <w:top w:val="single" w:sz="2" w:space="0" w:color="000000"/>
              <w:left w:val="single" w:sz="4" w:space="0" w:color="000000"/>
              <w:bottom w:val="single" w:sz="2" w:space="0" w:color="000000"/>
              <w:right w:val="single" w:sz="4" w:space="0" w:color="000000"/>
            </w:tcBorders>
            <w:vAlign w:val="center"/>
          </w:tcPr>
          <w:p w14:paraId="39540DED" w14:textId="77777777" w:rsidR="00510A4A" w:rsidRPr="00C803B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2495" w:type="dxa"/>
            <w:tcBorders>
              <w:top w:val="single" w:sz="2" w:space="0" w:color="000000"/>
              <w:left w:val="single" w:sz="4" w:space="0" w:color="000000"/>
              <w:bottom w:val="single" w:sz="2" w:space="0" w:color="000000"/>
              <w:right w:val="single" w:sz="4" w:space="0" w:color="000000"/>
            </w:tcBorders>
            <w:vAlign w:val="center"/>
          </w:tcPr>
          <w:p w14:paraId="68A6FD9C" w14:textId="77777777" w:rsidR="00510A4A" w:rsidRPr="00C803B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250 mg/L</w:t>
            </w:r>
          </w:p>
        </w:tc>
      </w:tr>
      <w:tr w:rsidR="00510A4A" w:rsidRPr="00C803BE" w14:paraId="4D06CF15" w14:textId="77777777" w:rsidTr="00510A4A">
        <w:trPr>
          <w:trHeight w:val="20"/>
        </w:trPr>
        <w:tc>
          <w:tcPr>
            <w:tcW w:w="2450" w:type="dxa"/>
            <w:tcBorders>
              <w:top w:val="single" w:sz="2" w:space="0" w:color="000000"/>
              <w:left w:val="single" w:sz="6" w:space="0" w:color="000000"/>
              <w:bottom w:val="single" w:sz="2" w:space="0" w:color="000000"/>
              <w:right w:val="single" w:sz="2" w:space="0" w:color="000000"/>
            </w:tcBorders>
            <w:vAlign w:val="center"/>
          </w:tcPr>
          <w:p w14:paraId="110CF045" w14:textId="77777777" w:rsidR="00510A4A" w:rsidRPr="00C803B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pH</w:t>
            </w:r>
          </w:p>
        </w:tc>
        <w:tc>
          <w:tcPr>
            <w:tcW w:w="1663" w:type="dxa"/>
            <w:tcBorders>
              <w:top w:val="single" w:sz="2" w:space="0" w:color="000000"/>
              <w:left w:val="single" w:sz="2" w:space="0" w:color="000000"/>
              <w:bottom w:val="single" w:sz="2" w:space="0" w:color="000000"/>
              <w:right w:val="single" w:sz="4" w:space="0" w:color="000000"/>
            </w:tcBorders>
          </w:tcPr>
          <w:p w14:paraId="386A49C1" w14:textId="5EAB6033" w:rsidR="00510A4A" w:rsidRPr="00C803B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7E7631">
              <w:rPr>
                <w:rFonts w:eastAsia="Times New Roman" w:cs="Times New Roman"/>
                <w:color w:val="000000"/>
                <w:sz w:val="16"/>
                <w:szCs w:val="16"/>
              </w:rPr>
              <w:t>1-10-24</w:t>
            </w:r>
          </w:p>
        </w:tc>
        <w:tc>
          <w:tcPr>
            <w:tcW w:w="1391" w:type="dxa"/>
            <w:tcBorders>
              <w:top w:val="single" w:sz="2" w:space="0" w:color="000000"/>
              <w:left w:val="single" w:sz="4" w:space="0" w:color="000000"/>
              <w:bottom w:val="single" w:sz="2" w:space="0" w:color="000000"/>
              <w:right w:val="single" w:sz="4" w:space="0" w:color="000000"/>
            </w:tcBorders>
            <w:vAlign w:val="center"/>
          </w:tcPr>
          <w:p w14:paraId="609C3DEA" w14:textId="20B1F732" w:rsidR="00510A4A" w:rsidRPr="00C803B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6.9</w:t>
            </w:r>
          </w:p>
        </w:tc>
        <w:tc>
          <w:tcPr>
            <w:tcW w:w="1936" w:type="dxa"/>
            <w:tcBorders>
              <w:top w:val="single" w:sz="2" w:space="0" w:color="000000"/>
              <w:left w:val="single" w:sz="4" w:space="0" w:color="000000"/>
              <w:bottom w:val="single" w:sz="2" w:space="0" w:color="000000"/>
              <w:right w:val="single" w:sz="4" w:space="0" w:color="000000"/>
            </w:tcBorders>
            <w:vAlign w:val="center"/>
          </w:tcPr>
          <w:p w14:paraId="65001AD0" w14:textId="77777777" w:rsidR="00510A4A" w:rsidRPr="00C803B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2495" w:type="dxa"/>
            <w:tcBorders>
              <w:top w:val="single" w:sz="2" w:space="0" w:color="000000"/>
              <w:left w:val="single" w:sz="4" w:space="0" w:color="000000"/>
              <w:bottom w:val="single" w:sz="2" w:space="0" w:color="000000"/>
              <w:right w:val="single" w:sz="4" w:space="0" w:color="000000"/>
            </w:tcBorders>
            <w:vAlign w:val="center"/>
          </w:tcPr>
          <w:p w14:paraId="5011917A" w14:textId="77777777" w:rsidR="00510A4A" w:rsidRPr="00C803BE" w:rsidRDefault="00510A4A" w:rsidP="00510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eastAsia="Times New Roman" w:cs="Times New Roman"/>
                <w:color w:val="000000"/>
                <w:sz w:val="16"/>
                <w:szCs w:val="16"/>
              </w:rPr>
            </w:pPr>
            <w:r w:rsidRPr="00C803BE">
              <w:rPr>
                <w:rFonts w:eastAsia="Times New Roman" w:cs="Times New Roman"/>
                <w:color w:val="000000"/>
                <w:sz w:val="16"/>
                <w:szCs w:val="16"/>
              </w:rPr>
              <w:t>6.5 to 8.5</w:t>
            </w:r>
          </w:p>
        </w:tc>
      </w:tr>
    </w:tbl>
    <w:p w14:paraId="4984CB34" w14:textId="77777777" w:rsidR="007E2FF6" w:rsidRDefault="007E2FF6" w:rsidP="00D842E9">
      <w:pPr>
        <w:autoSpaceDE w:val="0"/>
        <w:autoSpaceDN w:val="0"/>
        <w:adjustRightInd w:val="0"/>
        <w:spacing w:after="0" w:line="240" w:lineRule="auto"/>
        <w:rPr>
          <w:rFonts w:ascii="Times New Roman" w:eastAsia="Times New Roman" w:hAnsi="Times New Roman" w:cs="Times New Roman"/>
          <w:sz w:val="24"/>
          <w:szCs w:val="24"/>
        </w:rPr>
      </w:pPr>
    </w:p>
    <w:p w14:paraId="739689EE" w14:textId="51C953F2" w:rsidR="007E2FF6" w:rsidRDefault="007E2FF6" w:rsidP="007E2FF6">
      <w:pPr>
        <w:autoSpaceDE w:val="0"/>
        <w:autoSpaceDN w:val="0"/>
        <w:adjustRightInd w:val="0"/>
        <w:spacing w:after="0" w:line="240" w:lineRule="auto"/>
        <w:rPr>
          <w:rFonts w:ascii="Calibri" w:hAnsi="Calibri" w:cs="Calibri"/>
          <w:color w:val="000000"/>
          <w:sz w:val="24"/>
          <w:szCs w:val="24"/>
          <w:u w:val="single"/>
        </w:rPr>
      </w:pPr>
    </w:p>
    <w:p w14:paraId="33A658E9" w14:textId="0FADAF00" w:rsidR="00052DC6" w:rsidRDefault="00052DC6" w:rsidP="007E2FF6">
      <w:pPr>
        <w:autoSpaceDE w:val="0"/>
        <w:autoSpaceDN w:val="0"/>
        <w:adjustRightInd w:val="0"/>
        <w:spacing w:after="0" w:line="240" w:lineRule="auto"/>
        <w:rPr>
          <w:rFonts w:ascii="Calibri" w:hAnsi="Calibri" w:cs="Calibri"/>
          <w:color w:val="000000"/>
          <w:sz w:val="24"/>
          <w:szCs w:val="24"/>
          <w:u w:val="single"/>
        </w:rPr>
      </w:pPr>
    </w:p>
    <w:p w14:paraId="151F4A00" w14:textId="6C66A1E9" w:rsidR="00052DC6" w:rsidRDefault="00052DC6" w:rsidP="007E2FF6">
      <w:pPr>
        <w:autoSpaceDE w:val="0"/>
        <w:autoSpaceDN w:val="0"/>
        <w:adjustRightInd w:val="0"/>
        <w:spacing w:after="0" w:line="240" w:lineRule="auto"/>
        <w:rPr>
          <w:rFonts w:ascii="Calibri" w:hAnsi="Calibri" w:cs="Calibri"/>
          <w:color w:val="000000"/>
          <w:sz w:val="24"/>
          <w:szCs w:val="24"/>
          <w:u w:val="single"/>
        </w:rPr>
      </w:pPr>
    </w:p>
    <w:p w14:paraId="385E6586" w14:textId="77777777" w:rsidR="00052DC6" w:rsidRDefault="00052DC6" w:rsidP="007E2FF6">
      <w:pPr>
        <w:autoSpaceDE w:val="0"/>
        <w:autoSpaceDN w:val="0"/>
        <w:adjustRightInd w:val="0"/>
        <w:spacing w:after="0" w:line="240" w:lineRule="auto"/>
        <w:rPr>
          <w:rFonts w:ascii="Calibri" w:hAnsi="Calibri" w:cs="Calibri"/>
          <w:color w:val="000000"/>
          <w:sz w:val="24"/>
          <w:szCs w:val="24"/>
          <w:u w:val="single"/>
        </w:rPr>
      </w:pPr>
    </w:p>
    <w:p w14:paraId="71366E63" w14:textId="77777777" w:rsidR="007E2FF6" w:rsidRPr="007E2FF6" w:rsidRDefault="007E2FF6" w:rsidP="007E2FF6">
      <w:pPr>
        <w:autoSpaceDE w:val="0"/>
        <w:autoSpaceDN w:val="0"/>
        <w:adjustRightInd w:val="0"/>
        <w:spacing w:after="0" w:line="240" w:lineRule="auto"/>
        <w:rPr>
          <w:rFonts w:ascii="Calibri" w:hAnsi="Calibri" w:cs="Calibri"/>
          <w:b/>
          <w:color w:val="000000"/>
          <w:sz w:val="24"/>
          <w:szCs w:val="24"/>
          <w:u w:val="single"/>
        </w:rPr>
      </w:pPr>
      <w:r w:rsidRPr="007E2FF6">
        <w:rPr>
          <w:rFonts w:ascii="Calibri" w:hAnsi="Calibri" w:cs="Calibri"/>
          <w:b/>
          <w:color w:val="000000"/>
          <w:sz w:val="24"/>
          <w:szCs w:val="24"/>
          <w:u w:val="single"/>
        </w:rPr>
        <w:t>Unregulated Contaminants</w:t>
      </w:r>
    </w:p>
    <w:p w14:paraId="5035C0C7" w14:textId="77777777" w:rsidR="007E2FF6" w:rsidRPr="00E91F22" w:rsidRDefault="007E2FF6" w:rsidP="007E2FF6">
      <w:pPr>
        <w:autoSpaceDE w:val="0"/>
        <w:autoSpaceDN w:val="0"/>
        <w:adjustRightInd w:val="0"/>
        <w:spacing w:after="0" w:line="240" w:lineRule="auto"/>
        <w:rPr>
          <w:sz w:val="20"/>
          <w:szCs w:val="20"/>
        </w:rPr>
      </w:pPr>
      <w:r w:rsidRPr="00E91F22">
        <w:rPr>
          <w:sz w:val="20"/>
          <w:szCs w:val="20"/>
        </w:rPr>
        <w:t xml:space="preserve">EPA uses the Unregulated Contaminant Monitoring Rule (UCMR) program to collect nationally representative data for contaminants suspected to be present in drinking water, but that do not have regulatory standards. UCMR 4 requires monitoring for 30 chemicals between 2018 and </w:t>
      </w:r>
      <w:r>
        <w:rPr>
          <w:sz w:val="20"/>
          <w:szCs w:val="20"/>
        </w:rPr>
        <w:t>2021</w:t>
      </w:r>
      <w:r w:rsidRPr="00E91F22">
        <w:rPr>
          <w:sz w:val="20"/>
          <w:szCs w:val="20"/>
        </w:rPr>
        <w:t xml:space="preserve">. This monitoring is used by EPA to understand the frequency and level of occurrence of unregulated contaminants in the nation’s public water systems (PWSs). Every five years EPA develops a new list of UCMR contaminants, largely based on the Contaminant Candidate List (CCL). The Safe Drinking Water Act (SDWA) requires EPA to: </w:t>
      </w:r>
    </w:p>
    <w:p w14:paraId="39317307" w14:textId="77777777" w:rsidR="007E2FF6" w:rsidRPr="00E91F22" w:rsidRDefault="007E2FF6" w:rsidP="007E2FF6">
      <w:pPr>
        <w:autoSpaceDE w:val="0"/>
        <w:autoSpaceDN w:val="0"/>
        <w:adjustRightInd w:val="0"/>
        <w:spacing w:after="37" w:line="240" w:lineRule="auto"/>
        <w:ind w:firstLine="720"/>
        <w:rPr>
          <w:sz w:val="20"/>
          <w:szCs w:val="20"/>
        </w:rPr>
      </w:pPr>
      <w:r w:rsidRPr="00E91F22">
        <w:rPr>
          <w:sz w:val="20"/>
          <w:szCs w:val="20"/>
        </w:rPr>
        <w:t xml:space="preserve">• Manage monitoring for no more than 30 contaminants per 5-year cycle </w:t>
      </w:r>
    </w:p>
    <w:p w14:paraId="39169A20" w14:textId="77777777" w:rsidR="007E2FF6" w:rsidRPr="00E91F22" w:rsidRDefault="007E2FF6" w:rsidP="007E2FF6">
      <w:pPr>
        <w:autoSpaceDE w:val="0"/>
        <w:autoSpaceDN w:val="0"/>
        <w:adjustRightInd w:val="0"/>
        <w:spacing w:after="37" w:line="240" w:lineRule="auto"/>
        <w:ind w:firstLine="720"/>
        <w:rPr>
          <w:sz w:val="20"/>
          <w:szCs w:val="20"/>
        </w:rPr>
      </w:pPr>
      <w:r w:rsidRPr="00E91F22">
        <w:rPr>
          <w:sz w:val="20"/>
          <w:szCs w:val="20"/>
        </w:rPr>
        <w:t xml:space="preserve">• Collect data from large PWSs (i.e., those that serve more than 10,000 people) </w:t>
      </w:r>
    </w:p>
    <w:p w14:paraId="33239B83" w14:textId="77777777" w:rsidR="007E2FF6" w:rsidRPr="00E91F22" w:rsidRDefault="007E2FF6" w:rsidP="007E2FF6">
      <w:pPr>
        <w:autoSpaceDE w:val="0"/>
        <w:autoSpaceDN w:val="0"/>
        <w:adjustRightInd w:val="0"/>
        <w:spacing w:after="37" w:line="240" w:lineRule="auto"/>
        <w:ind w:left="720"/>
        <w:rPr>
          <w:sz w:val="20"/>
          <w:szCs w:val="20"/>
        </w:rPr>
      </w:pPr>
      <w:r w:rsidRPr="00E91F22">
        <w:rPr>
          <w:sz w:val="20"/>
          <w:szCs w:val="20"/>
        </w:rPr>
        <w:t xml:space="preserve">• Collect data from a representative sample of small PWSs (i.e., those serving less than or equal to 10,000 people) </w:t>
      </w:r>
    </w:p>
    <w:p w14:paraId="7811BAEA" w14:textId="77777777" w:rsidR="007E2FF6" w:rsidRPr="00E91F22" w:rsidRDefault="007E2FF6" w:rsidP="007E2FF6">
      <w:pPr>
        <w:autoSpaceDE w:val="0"/>
        <w:autoSpaceDN w:val="0"/>
        <w:adjustRightInd w:val="0"/>
        <w:spacing w:after="0" w:line="240" w:lineRule="auto"/>
        <w:ind w:firstLine="720"/>
        <w:rPr>
          <w:sz w:val="20"/>
          <w:szCs w:val="20"/>
        </w:rPr>
      </w:pPr>
      <w:r w:rsidRPr="00E91F22">
        <w:rPr>
          <w:sz w:val="20"/>
          <w:szCs w:val="20"/>
        </w:rPr>
        <w:t xml:space="preserve">• Store analytical results in a National Contaminant Occurrence Database (NCOD) </w:t>
      </w:r>
    </w:p>
    <w:p w14:paraId="5B3CAA67" w14:textId="77777777" w:rsidR="007E2FF6" w:rsidRPr="00E91F22" w:rsidRDefault="007E2FF6" w:rsidP="007E2FF6">
      <w:pPr>
        <w:autoSpaceDE w:val="0"/>
        <w:autoSpaceDN w:val="0"/>
        <w:adjustRightInd w:val="0"/>
        <w:spacing w:after="0" w:line="240" w:lineRule="auto"/>
        <w:rPr>
          <w:sz w:val="20"/>
          <w:szCs w:val="20"/>
        </w:rPr>
      </w:pPr>
    </w:p>
    <w:p w14:paraId="416213F3" w14:textId="77777777" w:rsidR="007E2FF6" w:rsidRPr="00E91F22" w:rsidRDefault="007E2FF6" w:rsidP="007E2FF6">
      <w:pPr>
        <w:autoSpaceDE w:val="0"/>
        <w:autoSpaceDN w:val="0"/>
        <w:adjustRightInd w:val="0"/>
        <w:spacing w:after="0" w:line="240" w:lineRule="auto"/>
        <w:rPr>
          <w:sz w:val="20"/>
          <w:szCs w:val="20"/>
        </w:rPr>
      </w:pPr>
      <w:r w:rsidRPr="00E91F22">
        <w:rPr>
          <w:sz w:val="20"/>
          <w:szCs w:val="20"/>
        </w:rPr>
        <w:t xml:space="preserve">State and local officials may also use UCMR data to assess the need for actions to protect public health. When evaluating UCMR data, State and local officials should consider the following limitations: </w:t>
      </w:r>
    </w:p>
    <w:p w14:paraId="6AA425A5" w14:textId="77777777" w:rsidR="007E2FF6" w:rsidRPr="00E91F22" w:rsidRDefault="007E2FF6" w:rsidP="007E2FF6">
      <w:pPr>
        <w:autoSpaceDE w:val="0"/>
        <w:autoSpaceDN w:val="0"/>
        <w:adjustRightInd w:val="0"/>
        <w:spacing w:after="37" w:line="240" w:lineRule="auto"/>
        <w:ind w:left="720"/>
        <w:rPr>
          <w:sz w:val="20"/>
          <w:szCs w:val="20"/>
        </w:rPr>
      </w:pPr>
      <w:r w:rsidRPr="00E91F22">
        <w:rPr>
          <w:sz w:val="20"/>
          <w:szCs w:val="20"/>
        </w:rPr>
        <w:t xml:space="preserve">• UCMR monitoring generates a robust national data set that is representative of occurrence at a national level; it is not designed to be representative of occurrence at a State or local level. </w:t>
      </w:r>
    </w:p>
    <w:p w14:paraId="36451903" w14:textId="77777777" w:rsidR="007E2FF6" w:rsidRPr="00E91F22" w:rsidRDefault="007E2FF6" w:rsidP="007E2FF6">
      <w:pPr>
        <w:autoSpaceDE w:val="0"/>
        <w:autoSpaceDN w:val="0"/>
        <w:adjustRightInd w:val="0"/>
        <w:spacing w:after="37" w:line="240" w:lineRule="auto"/>
        <w:ind w:left="720"/>
        <w:rPr>
          <w:sz w:val="20"/>
          <w:szCs w:val="20"/>
        </w:rPr>
      </w:pPr>
      <w:r w:rsidRPr="00E91F22">
        <w:rPr>
          <w:sz w:val="20"/>
          <w:szCs w:val="20"/>
        </w:rPr>
        <w:t xml:space="preserve">• UCMR results are not available immediately after sample collection. EPA’s regulations allow PWSs and the laboratories that support their monitoring up to six months to report results to EPA. </w:t>
      </w:r>
    </w:p>
    <w:p w14:paraId="2E08A463" w14:textId="298EE560" w:rsidR="007E2FF6" w:rsidRDefault="007E2FF6" w:rsidP="007E2FF6">
      <w:pPr>
        <w:autoSpaceDE w:val="0"/>
        <w:autoSpaceDN w:val="0"/>
        <w:adjustRightInd w:val="0"/>
        <w:spacing w:after="0" w:line="240" w:lineRule="auto"/>
        <w:ind w:left="720"/>
        <w:rPr>
          <w:sz w:val="20"/>
          <w:szCs w:val="20"/>
        </w:rPr>
      </w:pPr>
      <w:r w:rsidRPr="00E91F22">
        <w:rPr>
          <w:sz w:val="20"/>
          <w:szCs w:val="20"/>
        </w:rPr>
        <w:t>• There is limited information about health effects and treatment techniques to address a number of these unregulated</w:t>
      </w:r>
      <w:r>
        <w:rPr>
          <w:sz w:val="20"/>
          <w:szCs w:val="20"/>
        </w:rPr>
        <w:t xml:space="preserve"> </w:t>
      </w:r>
      <w:r w:rsidRPr="00E91F22">
        <w:rPr>
          <w:sz w:val="20"/>
          <w:szCs w:val="20"/>
        </w:rPr>
        <w:t xml:space="preserve">contaminants. </w:t>
      </w:r>
    </w:p>
    <w:p w14:paraId="6A0253B6" w14:textId="77777777" w:rsidR="007E2FF6" w:rsidRPr="007E2FF6" w:rsidRDefault="007E2FF6" w:rsidP="007E2FF6">
      <w:pPr>
        <w:autoSpaceDE w:val="0"/>
        <w:autoSpaceDN w:val="0"/>
        <w:adjustRightInd w:val="0"/>
        <w:spacing w:after="0" w:line="240" w:lineRule="auto"/>
        <w:ind w:left="720"/>
        <w:rPr>
          <w:sz w:val="20"/>
          <w:szCs w:val="20"/>
        </w:rPr>
      </w:pPr>
    </w:p>
    <w:p w14:paraId="1C972A41" w14:textId="77777777" w:rsidR="007E2FF6" w:rsidRPr="007E2FF6" w:rsidRDefault="007E2FF6" w:rsidP="007E2F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u w:val="single"/>
        </w:rPr>
      </w:pPr>
      <w:r w:rsidRPr="007E2FF6">
        <w:rPr>
          <w:rFonts w:ascii="Times New Roman" w:eastAsia="Times New Roman" w:hAnsi="Times New Roman" w:cs="Times New Roman"/>
          <w:b/>
          <w:bCs/>
          <w:color w:val="000000"/>
          <w:sz w:val="20"/>
          <w:szCs w:val="20"/>
          <w:u w:val="single"/>
        </w:rPr>
        <w:t xml:space="preserve">Unregulated Inorganic Contaminants </w:t>
      </w:r>
    </w:p>
    <w:tbl>
      <w:tblPr>
        <w:tblW w:w="10128" w:type="dxa"/>
        <w:tblInd w:w="190" w:type="dxa"/>
        <w:tblCellMar>
          <w:left w:w="100" w:type="dxa"/>
          <w:right w:w="100" w:type="dxa"/>
        </w:tblCellMar>
        <w:tblLook w:val="0000" w:firstRow="0" w:lastRow="0" w:firstColumn="0" w:lastColumn="0" w:noHBand="0" w:noVBand="0"/>
      </w:tblPr>
      <w:tblGrid>
        <w:gridCol w:w="3022"/>
        <w:gridCol w:w="1138"/>
        <w:gridCol w:w="904"/>
        <w:gridCol w:w="1578"/>
        <w:gridCol w:w="1138"/>
        <w:gridCol w:w="904"/>
        <w:gridCol w:w="1215"/>
        <w:gridCol w:w="229"/>
      </w:tblGrid>
      <w:tr w:rsidR="007E2FF6" w:rsidRPr="009403DE" w14:paraId="555A169B" w14:textId="77777777" w:rsidTr="00BC31C7">
        <w:trPr>
          <w:gridAfter w:val="1"/>
          <w:trHeight w:val="564"/>
        </w:trPr>
        <w:tc>
          <w:tcPr>
            <w:tcW w:w="0" w:type="auto"/>
            <w:tcBorders>
              <w:top w:val="single" w:sz="2" w:space="0" w:color="000000"/>
              <w:left w:val="single" w:sz="4" w:space="0" w:color="000000"/>
              <w:bottom w:val="single" w:sz="2" w:space="0" w:color="000000"/>
              <w:right w:val="single" w:sz="2" w:space="0" w:color="000000"/>
            </w:tcBorders>
            <w:vAlign w:val="center"/>
          </w:tcPr>
          <w:p w14:paraId="6E3CD39B"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p>
          <w:p w14:paraId="2E8ED2E7"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Contaminant (units)</w:t>
            </w:r>
          </w:p>
          <w:p w14:paraId="383DA97B"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p>
        </w:tc>
        <w:tc>
          <w:tcPr>
            <w:tcW w:w="0" w:type="auto"/>
            <w:tcBorders>
              <w:top w:val="single" w:sz="2" w:space="0" w:color="000000"/>
              <w:left w:val="single" w:sz="2" w:space="0" w:color="000000"/>
              <w:bottom w:val="single" w:sz="2" w:space="0" w:color="000000"/>
              <w:right w:val="single" w:sz="4" w:space="0" w:color="000000"/>
            </w:tcBorders>
            <w:vAlign w:val="center"/>
          </w:tcPr>
          <w:p w14:paraId="309BAB0D"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Sample Date</w:t>
            </w:r>
          </w:p>
        </w:tc>
        <w:tc>
          <w:tcPr>
            <w:tcW w:w="0" w:type="auto"/>
            <w:tcBorders>
              <w:top w:val="single" w:sz="2" w:space="0" w:color="000000"/>
              <w:left w:val="single" w:sz="4" w:space="0" w:color="000000"/>
              <w:bottom w:val="single" w:sz="2" w:space="0" w:color="000000"/>
              <w:right w:val="single" w:sz="4" w:space="0" w:color="000000"/>
            </w:tcBorders>
            <w:vAlign w:val="center"/>
          </w:tcPr>
          <w:p w14:paraId="5EFDE39E"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Your</w:t>
            </w:r>
          </w:p>
          <w:p w14:paraId="4D1212B1"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Water</w:t>
            </w:r>
          </w:p>
          <w:p w14:paraId="4963F887"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b/>
                <w:color w:val="000000"/>
                <w:sz w:val="16"/>
                <w:szCs w:val="16"/>
              </w:rPr>
            </w:pPr>
            <w:r w:rsidRPr="009403DE">
              <w:rPr>
                <w:rFonts w:ascii="Calibri" w:eastAsia="Times New Roman" w:hAnsi="Calibri" w:cs="Times New Roman"/>
                <w:color w:val="000000"/>
                <w:sz w:val="16"/>
                <w:szCs w:val="16"/>
              </w:rPr>
              <w:t>(average)</w:t>
            </w:r>
          </w:p>
        </w:tc>
        <w:tc>
          <w:tcPr>
            <w:tcW w:w="0" w:type="auto"/>
            <w:tcBorders>
              <w:top w:val="single" w:sz="2" w:space="0" w:color="000000"/>
              <w:left w:val="single" w:sz="4" w:space="0" w:color="000000"/>
              <w:bottom w:val="single" w:sz="2" w:space="0" w:color="000000"/>
              <w:right w:val="single" w:sz="2" w:space="0" w:color="000000"/>
            </w:tcBorders>
            <w:vAlign w:val="center"/>
          </w:tcPr>
          <w:p w14:paraId="1B421FEC"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Range</w:t>
            </w:r>
          </w:p>
          <w:p w14:paraId="52CF6225"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p>
          <w:p w14:paraId="78F5153B"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Low        High</w:t>
            </w:r>
          </w:p>
        </w:tc>
        <w:tc>
          <w:tcPr>
            <w:tcW w:w="0" w:type="auto"/>
            <w:tcBorders>
              <w:top w:val="single" w:sz="2" w:space="0" w:color="000000"/>
              <w:left w:val="single" w:sz="4" w:space="0" w:color="000000"/>
              <w:bottom w:val="single" w:sz="2" w:space="0" w:color="000000"/>
              <w:right w:val="single" w:sz="2" w:space="0" w:color="000000"/>
            </w:tcBorders>
            <w:vAlign w:val="center"/>
          </w:tcPr>
          <w:p w14:paraId="6D3C78EF"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Sample Date</w:t>
            </w:r>
          </w:p>
        </w:tc>
        <w:tc>
          <w:tcPr>
            <w:tcW w:w="0" w:type="auto"/>
            <w:tcBorders>
              <w:top w:val="single" w:sz="2" w:space="0" w:color="000000"/>
              <w:left w:val="single" w:sz="4" w:space="0" w:color="000000"/>
              <w:bottom w:val="single" w:sz="2" w:space="0" w:color="000000"/>
              <w:right w:val="single" w:sz="4" w:space="0" w:color="000000"/>
            </w:tcBorders>
            <w:vAlign w:val="center"/>
          </w:tcPr>
          <w:p w14:paraId="43F85672"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Your</w:t>
            </w:r>
          </w:p>
          <w:p w14:paraId="2919235D"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Water</w:t>
            </w:r>
          </w:p>
          <w:p w14:paraId="446E795B"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b/>
                <w:color w:val="000000"/>
                <w:sz w:val="16"/>
                <w:szCs w:val="16"/>
              </w:rPr>
            </w:pPr>
            <w:r w:rsidRPr="009403DE">
              <w:rPr>
                <w:rFonts w:ascii="Calibri" w:eastAsia="Times New Roman" w:hAnsi="Calibri" w:cs="Times New Roman"/>
                <w:color w:val="000000"/>
                <w:sz w:val="16"/>
                <w:szCs w:val="16"/>
              </w:rPr>
              <w:t>(average)</w:t>
            </w:r>
          </w:p>
        </w:tc>
        <w:tc>
          <w:tcPr>
            <w:tcW w:w="0" w:type="auto"/>
            <w:tcBorders>
              <w:top w:val="single" w:sz="2" w:space="0" w:color="000000"/>
              <w:left w:val="single" w:sz="4" w:space="0" w:color="000000"/>
              <w:bottom w:val="single" w:sz="2" w:space="0" w:color="000000"/>
              <w:right w:val="single" w:sz="2" w:space="0" w:color="000000"/>
            </w:tcBorders>
            <w:vAlign w:val="center"/>
          </w:tcPr>
          <w:p w14:paraId="5D327857"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Range</w:t>
            </w:r>
          </w:p>
          <w:p w14:paraId="743F8B1A"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p>
          <w:p w14:paraId="44C85B0F"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Low        High</w:t>
            </w:r>
          </w:p>
        </w:tc>
      </w:tr>
      <w:tr w:rsidR="007E2FF6" w:rsidRPr="009403DE" w14:paraId="783EB552" w14:textId="77777777" w:rsidTr="00BC31C7">
        <w:trPr>
          <w:gridAfter w:val="1"/>
          <w:trHeight w:val="564"/>
        </w:trPr>
        <w:tc>
          <w:tcPr>
            <w:tcW w:w="0" w:type="auto"/>
            <w:tcBorders>
              <w:top w:val="single" w:sz="2" w:space="0" w:color="000000"/>
              <w:left w:val="single" w:sz="4" w:space="0" w:color="000000"/>
              <w:bottom w:val="single" w:sz="2" w:space="0" w:color="000000"/>
              <w:right w:val="single" w:sz="2" w:space="0" w:color="000000"/>
            </w:tcBorders>
            <w:vAlign w:val="center"/>
          </w:tcPr>
          <w:p w14:paraId="7C220F12"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 xml:space="preserve">Manganese (ppb) </w:t>
            </w:r>
          </w:p>
        </w:tc>
        <w:tc>
          <w:tcPr>
            <w:tcW w:w="0" w:type="auto"/>
            <w:tcBorders>
              <w:top w:val="single" w:sz="2" w:space="0" w:color="000000"/>
              <w:left w:val="single" w:sz="2" w:space="0" w:color="000000"/>
              <w:bottom w:val="single" w:sz="2" w:space="0" w:color="000000"/>
              <w:right w:val="single" w:sz="4" w:space="0" w:color="000000"/>
            </w:tcBorders>
            <w:vAlign w:val="center"/>
          </w:tcPr>
          <w:p w14:paraId="41A932C7"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11-20-18</w:t>
            </w:r>
          </w:p>
        </w:tc>
        <w:tc>
          <w:tcPr>
            <w:tcW w:w="0" w:type="auto"/>
            <w:tcBorders>
              <w:top w:val="single" w:sz="2" w:space="0" w:color="000000"/>
              <w:left w:val="single" w:sz="4" w:space="0" w:color="000000"/>
              <w:bottom w:val="single" w:sz="2" w:space="0" w:color="000000"/>
              <w:right w:val="single" w:sz="4" w:space="0" w:color="000000"/>
            </w:tcBorders>
            <w:vAlign w:val="center"/>
          </w:tcPr>
          <w:p w14:paraId="130DE545"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27.4</w:t>
            </w:r>
          </w:p>
        </w:tc>
        <w:tc>
          <w:tcPr>
            <w:tcW w:w="0" w:type="auto"/>
            <w:tcBorders>
              <w:top w:val="single" w:sz="2" w:space="0" w:color="000000"/>
              <w:left w:val="single" w:sz="4" w:space="0" w:color="000000"/>
              <w:bottom w:val="single" w:sz="2" w:space="0" w:color="000000"/>
              <w:right w:val="single" w:sz="2" w:space="0" w:color="000000"/>
            </w:tcBorders>
            <w:vAlign w:val="center"/>
          </w:tcPr>
          <w:p w14:paraId="17214DE7"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0" w:type="auto"/>
            <w:tcBorders>
              <w:top w:val="single" w:sz="2" w:space="0" w:color="000000"/>
              <w:left w:val="single" w:sz="4" w:space="0" w:color="000000"/>
              <w:bottom w:val="single" w:sz="2" w:space="0" w:color="000000"/>
              <w:right w:val="single" w:sz="2" w:space="0" w:color="000000"/>
            </w:tcBorders>
            <w:vAlign w:val="center"/>
          </w:tcPr>
          <w:p w14:paraId="73B6557B"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2-28-19</w:t>
            </w:r>
          </w:p>
        </w:tc>
        <w:tc>
          <w:tcPr>
            <w:tcW w:w="0" w:type="auto"/>
            <w:tcBorders>
              <w:top w:val="single" w:sz="2" w:space="0" w:color="000000"/>
              <w:left w:val="single" w:sz="4" w:space="0" w:color="000000"/>
              <w:bottom w:val="single" w:sz="2" w:space="0" w:color="000000"/>
              <w:right w:val="single" w:sz="4" w:space="0" w:color="000000"/>
            </w:tcBorders>
            <w:vAlign w:val="center"/>
          </w:tcPr>
          <w:p w14:paraId="34FA4339"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4.14</w:t>
            </w:r>
          </w:p>
        </w:tc>
        <w:tc>
          <w:tcPr>
            <w:tcW w:w="0" w:type="auto"/>
            <w:tcBorders>
              <w:top w:val="single" w:sz="2" w:space="0" w:color="000000"/>
              <w:left w:val="single" w:sz="4" w:space="0" w:color="000000"/>
              <w:bottom w:val="single" w:sz="2" w:space="0" w:color="000000"/>
              <w:right w:val="single" w:sz="2" w:space="0" w:color="000000"/>
            </w:tcBorders>
            <w:vAlign w:val="center"/>
          </w:tcPr>
          <w:p w14:paraId="7FF1BF24"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r>
      <w:tr w:rsidR="007E2FF6" w:rsidRPr="009403DE" w14:paraId="6A322797" w14:textId="77777777" w:rsidTr="00BC31C7">
        <w:trPr>
          <w:gridAfter w:val="1"/>
          <w:trHeight w:val="564"/>
        </w:trPr>
        <w:tc>
          <w:tcPr>
            <w:tcW w:w="0" w:type="auto"/>
            <w:tcBorders>
              <w:top w:val="single" w:sz="2" w:space="0" w:color="000000"/>
              <w:left w:val="single" w:sz="4" w:space="0" w:color="000000"/>
              <w:bottom w:val="single" w:sz="2" w:space="0" w:color="000000"/>
              <w:right w:val="single" w:sz="2" w:space="0" w:color="000000"/>
            </w:tcBorders>
            <w:vAlign w:val="center"/>
          </w:tcPr>
          <w:p w14:paraId="18BF04B3"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Bromide (ppb) Raw Water</w:t>
            </w:r>
          </w:p>
        </w:tc>
        <w:tc>
          <w:tcPr>
            <w:tcW w:w="0" w:type="auto"/>
            <w:tcBorders>
              <w:top w:val="single" w:sz="2" w:space="0" w:color="000000"/>
              <w:left w:val="single" w:sz="2" w:space="0" w:color="000000"/>
              <w:bottom w:val="single" w:sz="2" w:space="0" w:color="000000"/>
              <w:right w:val="single" w:sz="4" w:space="0" w:color="000000"/>
            </w:tcBorders>
            <w:vAlign w:val="center"/>
          </w:tcPr>
          <w:p w14:paraId="73240EE1"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11-20-18</w:t>
            </w:r>
          </w:p>
        </w:tc>
        <w:tc>
          <w:tcPr>
            <w:tcW w:w="0" w:type="auto"/>
            <w:tcBorders>
              <w:top w:val="single" w:sz="2" w:space="0" w:color="000000"/>
              <w:left w:val="single" w:sz="4" w:space="0" w:color="000000"/>
              <w:bottom w:val="single" w:sz="2" w:space="0" w:color="000000"/>
              <w:right w:val="single" w:sz="4" w:space="0" w:color="000000"/>
            </w:tcBorders>
            <w:vAlign w:val="center"/>
          </w:tcPr>
          <w:p w14:paraId="495BD55C"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ND</w:t>
            </w:r>
          </w:p>
        </w:tc>
        <w:tc>
          <w:tcPr>
            <w:tcW w:w="0" w:type="auto"/>
            <w:tcBorders>
              <w:top w:val="single" w:sz="2" w:space="0" w:color="000000"/>
              <w:left w:val="single" w:sz="4" w:space="0" w:color="000000"/>
              <w:bottom w:val="single" w:sz="2" w:space="0" w:color="000000"/>
              <w:right w:val="single" w:sz="2" w:space="0" w:color="000000"/>
            </w:tcBorders>
            <w:vAlign w:val="center"/>
          </w:tcPr>
          <w:p w14:paraId="6314FB91"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0" w:type="auto"/>
            <w:tcBorders>
              <w:top w:val="single" w:sz="2" w:space="0" w:color="000000"/>
              <w:left w:val="single" w:sz="4" w:space="0" w:color="000000"/>
              <w:bottom w:val="single" w:sz="2" w:space="0" w:color="000000"/>
              <w:right w:val="single" w:sz="2" w:space="0" w:color="000000"/>
            </w:tcBorders>
            <w:vAlign w:val="center"/>
          </w:tcPr>
          <w:p w14:paraId="3703DF04"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2-28-19</w:t>
            </w:r>
          </w:p>
        </w:tc>
        <w:tc>
          <w:tcPr>
            <w:tcW w:w="0" w:type="auto"/>
            <w:tcBorders>
              <w:top w:val="single" w:sz="2" w:space="0" w:color="000000"/>
              <w:left w:val="single" w:sz="4" w:space="0" w:color="000000"/>
              <w:bottom w:val="single" w:sz="2" w:space="0" w:color="000000"/>
              <w:right w:val="single" w:sz="4" w:space="0" w:color="000000"/>
            </w:tcBorders>
            <w:vAlign w:val="center"/>
          </w:tcPr>
          <w:p w14:paraId="2A8F612A"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ND</w:t>
            </w:r>
          </w:p>
        </w:tc>
        <w:tc>
          <w:tcPr>
            <w:tcW w:w="0" w:type="auto"/>
            <w:tcBorders>
              <w:top w:val="single" w:sz="2" w:space="0" w:color="000000"/>
              <w:left w:val="single" w:sz="4" w:space="0" w:color="000000"/>
              <w:bottom w:val="single" w:sz="2" w:space="0" w:color="000000"/>
              <w:right w:val="single" w:sz="2" w:space="0" w:color="000000"/>
            </w:tcBorders>
            <w:vAlign w:val="center"/>
          </w:tcPr>
          <w:p w14:paraId="598F5163"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r>
      <w:tr w:rsidR="007E2FF6" w:rsidRPr="009403DE" w14:paraId="29BBF4DE" w14:textId="77777777" w:rsidTr="00BC31C7">
        <w:trPr>
          <w:gridAfter w:val="1"/>
          <w:trHeight w:val="564"/>
        </w:trPr>
        <w:tc>
          <w:tcPr>
            <w:tcW w:w="0" w:type="auto"/>
            <w:tcBorders>
              <w:top w:val="single" w:sz="2" w:space="0" w:color="000000"/>
              <w:left w:val="single" w:sz="4" w:space="0" w:color="000000"/>
              <w:bottom w:val="single" w:sz="2" w:space="0" w:color="000000"/>
              <w:right w:val="single" w:sz="2" w:space="0" w:color="000000"/>
            </w:tcBorders>
            <w:vAlign w:val="center"/>
          </w:tcPr>
          <w:p w14:paraId="2125C9E3"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Total Organic Carbon (ppb) Raw Water</w:t>
            </w:r>
          </w:p>
        </w:tc>
        <w:tc>
          <w:tcPr>
            <w:tcW w:w="0" w:type="auto"/>
            <w:tcBorders>
              <w:top w:val="single" w:sz="2" w:space="0" w:color="000000"/>
              <w:left w:val="single" w:sz="2" w:space="0" w:color="000000"/>
              <w:bottom w:val="single" w:sz="2" w:space="0" w:color="000000"/>
              <w:right w:val="single" w:sz="4" w:space="0" w:color="000000"/>
            </w:tcBorders>
            <w:vAlign w:val="center"/>
          </w:tcPr>
          <w:p w14:paraId="41BED0DF"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11-20-18</w:t>
            </w:r>
          </w:p>
        </w:tc>
        <w:tc>
          <w:tcPr>
            <w:tcW w:w="0" w:type="auto"/>
            <w:tcBorders>
              <w:top w:val="single" w:sz="2" w:space="0" w:color="000000"/>
              <w:left w:val="single" w:sz="4" w:space="0" w:color="000000"/>
              <w:bottom w:val="single" w:sz="2" w:space="0" w:color="000000"/>
              <w:right w:val="single" w:sz="4" w:space="0" w:color="000000"/>
            </w:tcBorders>
            <w:vAlign w:val="center"/>
          </w:tcPr>
          <w:p w14:paraId="505FD8D2"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6320</w:t>
            </w:r>
          </w:p>
        </w:tc>
        <w:tc>
          <w:tcPr>
            <w:tcW w:w="0" w:type="auto"/>
            <w:tcBorders>
              <w:top w:val="single" w:sz="2" w:space="0" w:color="000000"/>
              <w:left w:val="single" w:sz="4" w:space="0" w:color="000000"/>
              <w:bottom w:val="single" w:sz="2" w:space="0" w:color="000000"/>
              <w:right w:val="single" w:sz="2" w:space="0" w:color="000000"/>
            </w:tcBorders>
            <w:vAlign w:val="center"/>
          </w:tcPr>
          <w:p w14:paraId="080DDA04"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0" w:type="auto"/>
            <w:tcBorders>
              <w:top w:val="single" w:sz="2" w:space="0" w:color="000000"/>
              <w:left w:val="single" w:sz="4" w:space="0" w:color="000000"/>
              <w:bottom w:val="single" w:sz="2" w:space="0" w:color="000000"/>
              <w:right w:val="single" w:sz="2" w:space="0" w:color="000000"/>
            </w:tcBorders>
            <w:vAlign w:val="center"/>
          </w:tcPr>
          <w:p w14:paraId="16718A3F"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2-28-19</w:t>
            </w:r>
          </w:p>
        </w:tc>
        <w:tc>
          <w:tcPr>
            <w:tcW w:w="0" w:type="auto"/>
            <w:tcBorders>
              <w:top w:val="single" w:sz="2" w:space="0" w:color="000000"/>
              <w:left w:val="single" w:sz="4" w:space="0" w:color="000000"/>
              <w:bottom w:val="single" w:sz="2" w:space="0" w:color="000000"/>
              <w:right w:val="single" w:sz="4" w:space="0" w:color="000000"/>
            </w:tcBorders>
            <w:vAlign w:val="center"/>
          </w:tcPr>
          <w:p w14:paraId="1CD14E9B"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3830</w:t>
            </w:r>
          </w:p>
        </w:tc>
        <w:tc>
          <w:tcPr>
            <w:tcW w:w="0" w:type="auto"/>
            <w:tcBorders>
              <w:top w:val="single" w:sz="2" w:space="0" w:color="000000"/>
              <w:left w:val="single" w:sz="4" w:space="0" w:color="000000"/>
              <w:bottom w:val="single" w:sz="2" w:space="0" w:color="000000"/>
              <w:right w:val="single" w:sz="2" w:space="0" w:color="000000"/>
            </w:tcBorders>
            <w:vAlign w:val="center"/>
          </w:tcPr>
          <w:p w14:paraId="24C1613C"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r>
      <w:tr w:rsidR="007E2FF6" w:rsidRPr="009403DE" w14:paraId="6E8BACA7" w14:textId="77777777" w:rsidTr="00BC31C7">
        <w:trPr>
          <w:gridAfter w:val="1"/>
          <w:trHeight w:val="564"/>
        </w:trPr>
        <w:tc>
          <w:tcPr>
            <w:tcW w:w="0" w:type="auto"/>
            <w:tcBorders>
              <w:top w:val="single" w:sz="2" w:space="0" w:color="000000"/>
              <w:left w:val="single" w:sz="4" w:space="0" w:color="000000"/>
              <w:bottom w:val="single" w:sz="2" w:space="0" w:color="000000"/>
              <w:right w:val="single" w:sz="2" w:space="0" w:color="000000"/>
            </w:tcBorders>
            <w:vAlign w:val="center"/>
          </w:tcPr>
          <w:p w14:paraId="2AADB9B9"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proofErr w:type="spellStart"/>
            <w:r w:rsidRPr="009403DE">
              <w:rPr>
                <w:rFonts w:ascii="Calibri" w:eastAsia="Times New Roman" w:hAnsi="Calibri" w:cs="Times New Roman"/>
                <w:color w:val="000000"/>
                <w:sz w:val="16"/>
                <w:szCs w:val="16"/>
              </w:rPr>
              <w:t>Bromochloroacetic</w:t>
            </w:r>
            <w:proofErr w:type="spellEnd"/>
            <w:r w:rsidRPr="009403DE">
              <w:rPr>
                <w:rFonts w:ascii="Calibri" w:eastAsia="Times New Roman" w:hAnsi="Calibri" w:cs="Times New Roman"/>
                <w:color w:val="000000"/>
                <w:sz w:val="16"/>
                <w:szCs w:val="16"/>
              </w:rPr>
              <w:t xml:space="preserve"> Acid (ppb)</w:t>
            </w:r>
          </w:p>
        </w:tc>
        <w:tc>
          <w:tcPr>
            <w:tcW w:w="0" w:type="auto"/>
            <w:tcBorders>
              <w:top w:val="single" w:sz="2" w:space="0" w:color="000000"/>
              <w:left w:val="single" w:sz="2" w:space="0" w:color="000000"/>
              <w:bottom w:val="single" w:sz="2" w:space="0" w:color="000000"/>
              <w:right w:val="single" w:sz="4" w:space="0" w:color="000000"/>
            </w:tcBorders>
            <w:vAlign w:val="center"/>
          </w:tcPr>
          <w:p w14:paraId="65BAB636"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11-20-18</w:t>
            </w:r>
          </w:p>
        </w:tc>
        <w:tc>
          <w:tcPr>
            <w:tcW w:w="0" w:type="auto"/>
            <w:tcBorders>
              <w:top w:val="single" w:sz="2" w:space="0" w:color="000000"/>
              <w:left w:val="single" w:sz="4" w:space="0" w:color="000000"/>
              <w:bottom w:val="single" w:sz="2" w:space="0" w:color="000000"/>
              <w:right w:val="single" w:sz="4" w:space="0" w:color="000000"/>
            </w:tcBorders>
            <w:vAlign w:val="center"/>
          </w:tcPr>
          <w:p w14:paraId="46ED24D0"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1.85</w:t>
            </w:r>
          </w:p>
        </w:tc>
        <w:tc>
          <w:tcPr>
            <w:tcW w:w="0" w:type="auto"/>
            <w:tcBorders>
              <w:top w:val="single" w:sz="2" w:space="0" w:color="000000"/>
              <w:left w:val="single" w:sz="4" w:space="0" w:color="000000"/>
              <w:bottom w:val="single" w:sz="2" w:space="0" w:color="000000"/>
              <w:right w:val="single" w:sz="2" w:space="0" w:color="000000"/>
            </w:tcBorders>
            <w:vAlign w:val="center"/>
          </w:tcPr>
          <w:p w14:paraId="12AA0852"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1.69                 1.98</w:t>
            </w:r>
          </w:p>
        </w:tc>
        <w:tc>
          <w:tcPr>
            <w:tcW w:w="0" w:type="auto"/>
            <w:tcBorders>
              <w:top w:val="single" w:sz="2" w:space="0" w:color="000000"/>
              <w:left w:val="single" w:sz="4" w:space="0" w:color="000000"/>
              <w:bottom w:val="single" w:sz="2" w:space="0" w:color="000000"/>
              <w:right w:val="single" w:sz="2" w:space="0" w:color="000000"/>
            </w:tcBorders>
            <w:vAlign w:val="center"/>
          </w:tcPr>
          <w:p w14:paraId="200DF394"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2-28-19</w:t>
            </w:r>
          </w:p>
        </w:tc>
        <w:tc>
          <w:tcPr>
            <w:tcW w:w="0" w:type="auto"/>
            <w:tcBorders>
              <w:top w:val="single" w:sz="2" w:space="0" w:color="000000"/>
              <w:left w:val="single" w:sz="4" w:space="0" w:color="000000"/>
              <w:bottom w:val="single" w:sz="2" w:space="0" w:color="000000"/>
              <w:right w:val="single" w:sz="4" w:space="0" w:color="000000"/>
            </w:tcBorders>
            <w:vAlign w:val="center"/>
          </w:tcPr>
          <w:p w14:paraId="52463AAC"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1.78</w:t>
            </w:r>
          </w:p>
        </w:tc>
        <w:tc>
          <w:tcPr>
            <w:tcW w:w="0" w:type="auto"/>
            <w:tcBorders>
              <w:top w:val="single" w:sz="2" w:space="0" w:color="000000"/>
              <w:left w:val="single" w:sz="4" w:space="0" w:color="000000"/>
              <w:bottom w:val="single" w:sz="2" w:space="0" w:color="000000"/>
              <w:right w:val="single" w:sz="2" w:space="0" w:color="000000"/>
            </w:tcBorders>
            <w:vAlign w:val="center"/>
          </w:tcPr>
          <w:p w14:paraId="6B45C461"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1.66        1.91</w:t>
            </w:r>
          </w:p>
        </w:tc>
      </w:tr>
      <w:tr w:rsidR="007E2FF6" w:rsidRPr="009403DE" w14:paraId="244EDDC3" w14:textId="77777777" w:rsidTr="00BC31C7">
        <w:trPr>
          <w:gridAfter w:val="1"/>
          <w:trHeight w:val="564"/>
        </w:trPr>
        <w:tc>
          <w:tcPr>
            <w:tcW w:w="0" w:type="auto"/>
            <w:tcBorders>
              <w:top w:val="single" w:sz="2" w:space="0" w:color="000000"/>
              <w:left w:val="single" w:sz="4" w:space="0" w:color="000000"/>
              <w:bottom w:val="single" w:sz="2" w:space="0" w:color="000000"/>
              <w:right w:val="single" w:sz="2" w:space="0" w:color="000000"/>
            </w:tcBorders>
            <w:vAlign w:val="center"/>
          </w:tcPr>
          <w:p w14:paraId="7F6B86C3"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proofErr w:type="spellStart"/>
            <w:r w:rsidRPr="009403DE">
              <w:rPr>
                <w:rFonts w:ascii="Calibri" w:eastAsia="Times New Roman" w:hAnsi="Calibri" w:cs="Times New Roman"/>
                <w:color w:val="000000"/>
                <w:sz w:val="16"/>
                <w:szCs w:val="16"/>
              </w:rPr>
              <w:t>Bromodichloroacetic</w:t>
            </w:r>
            <w:proofErr w:type="spellEnd"/>
            <w:r w:rsidRPr="009403DE">
              <w:rPr>
                <w:rFonts w:ascii="Calibri" w:eastAsia="Times New Roman" w:hAnsi="Calibri" w:cs="Times New Roman"/>
                <w:color w:val="000000"/>
                <w:sz w:val="16"/>
                <w:szCs w:val="16"/>
              </w:rPr>
              <w:t xml:space="preserve"> Acid (ppb)</w:t>
            </w:r>
          </w:p>
        </w:tc>
        <w:tc>
          <w:tcPr>
            <w:tcW w:w="0" w:type="auto"/>
            <w:tcBorders>
              <w:top w:val="single" w:sz="2" w:space="0" w:color="000000"/>
              <w:left w:val="single" w:sz="2" w:space="0" w:color="000000"/>
              <w:bottom w:val="single" w:sz="2" w:space="0" w:color="000000"/>
              <w:right w:val="single" w:sz="4" w:space="0" w:color="000000"/>
            </w:tcBorders>
            <w:vAlign w:val="center"/>
          </w:tcPr>
          <w:p w14:paraId="5B1DF008"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11-20-18</w:t>
            </w:r>
          </w:p>
        </w:tc>
        <w:tc>
          <w:tcPr>
            <w:tcW w:w="0" w:type="auto"/>
            <w:tcBorders>
              <w:top w:val="single" w:sz="2" w:space="0" w:color="000000"/>
              <w:left w:val="single" w:sz="4" w:space="0" w:color="000000"/>
              <w:bottom w:val="single" w:sz="2" w:space="0" w:color="000000"/>
              <w:right w:val="single" w:sz="4" w:space="0" w:color="000000"/>
            </w:tcBorders>
            <w:vAlign w:val="center"/>
          </w:tcPr>
          <w:p w14:paraId="268E533A"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1.38</w:t>
            </w:r>
          </w:p>
        </w:tc>
        <w:tc>
          <w:tcPr>
            <w:tcW w:w="0" w:type="auto"/>
            <w:tcBorders>
              <w:top w:val="single" w:sz="2" w:space="0" w:color="000000"/>
              <w:left w:val="single" w:sz="4" w:space="0" w:color="000000"/>
              <w:bottom w:val="single" w:sz="2" w:space="0" w:color="000000"/>
              <w:right w:val="single" w:sz="2" w:space="0" w:color="000000"/>
            </w:tcBorders>
            <w:vAlign w:val="center"/>
          </w:tcPr>
          <w:p w14:paraId="3D1B9643"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1.26                 1.49</w:t>
            </w:r>
          </w:p>
        </w:tc>
        <w:tc>
          <w:tcPr>
            <w:tcW w:w="0" w:type="auto"/>
            <w:tcBorders>
              <w:top w:val="single" w:sz="2" w:space="0" w:color="000000"/>
              <w:left w:val="single" w:sz="4" w:space="0" w:color="000000"/>
              <w:bottom w:val="single" w:sz="2" w:space="0" w:color="000000"/>
              <w:right w:val="single" w:sz="2" w:space="0" w:color="000000"/>
            </w:tcBorders>
            <w:vAlign w:val="center"/>
          </w:tcPr>
          <w:p w14:paraId="66605909"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2-28-19</w:t>
            </w:r>
          </w:p>
        </w:tc>
        <w:tc>
          <w:tcPr>
            <w:tcW w:w="0" w:type="auto"/>
            <w:tcBorders>
              <w:top w:val="single" w:sz="2" w:space="0" w:color="000000"/>
              <w:left w:val="single" w:sz="4" w:space="0" w:color="000000"/>
              <w:bottom w:val="single" w:sz="2" w:space="0" w:color="000000"/>
              <w:right w:val="single" w:sz="4" w:space="0" w:color="000000"/>
            </w:tcBorders>
            <w:vAlign w:val="center"/>
          </w:tcPr>
          <w:p w14:paraId="1944A02A"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1.13</w:t>
            </w:r>
          </w:p>
        </w:tc>
        <w:tc>
          <w:tcPr>
            <w:tcW w:w="0" w:type="auto"/>
            <w:tcBorders>
              <w:top w:val="single" w:sz="2" w:space="0" w:color="000000"/>
              <w:left w:val="single" w:sz="4" w:space="0" w:color="000000"/>
              <w:bottom w:val="single" w:sz="2" w:space="0" w:color="000000"/>
              <w:right w:val="single" w:sz="2" w:space="0" w:color="000000"/>
            </w:tcBorders>
            <w:vAlign w:val="center"/>
          </w:tcPr>
          <w:p w14:paraId="78C12254"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0.978      1.24</w:t>
            </w:r>
          </w:p>
        </w:tc>
      </w:tr>
      <w:tr w:rsidR="007E2FF6" w:rsidRPr="009403DE" w14:paraId="271DD286" w14:textId="77777777" w:rsidTr="00BC31C7">
        <w:trPr>
          <w:trHeight w:val="564"/>
        </w:trPr>
        <w:tc>
          <w:tcPr>
            <w:tcW w:w="0" w:type="auto"/>
            <w:tcBorders>
              <w:top w:val="single" w:sz="2" w:space="0" w:color="000000"/>
              <w:left w:val="single" w:sz="4" w:space="0" w:color="000000"/>
              <w:bottom w:val="single" w:sz="2" w:space="0" w:color="000000"/>
              <w:right w:val="single" w:sz="2" w:space="0" w:color="000000"/>
            </w:tcBorders>
            <w:vAlign w:val="center"/>
          </w:tcPr>
          <w:p w14:paraId="009E5564"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proofErr w:type="spellStart"/>
            <w:r w:rsidRPr="009403DE">
              <w:rPr>
                <w:rFonts w:ascii="Calibri" w:eastAsia="Times New Roman" w:hAnsi="Calibri" w:cs="Times New Roman"/>
                <w:color w:val="000000"/>
                <w:sz w:val="16"/>
                <w:szCs w:val="16"/>
              </w:rPr>
              <w:t>Chlorodibromoacetic</w:t>
            </w:r>
            <w:proofErr w:type="spellEnd"/>
            <w:r w:rsidRPr="009403DE">
              <w:rPr>
                <w:rFonts w:ascii="Calibri" w:eastAsia="Times New Roman" w:hAnsi="Calibri" w:cs="Times New Roman"/>
                <w:color w:val="000000"/>
                <w:sz w:val="16"/>
                <w:szCs w:val="16"/>
              </w:rPr>
              <w:t xml:space="preserve"> Acid (ppb)</w:t>
            </w:r>
          </w:p>
        </w:tc>
        <w:tc>
          <w:tcPr>
            <w:tcW w:w="0" w:type="auto"/>
            <w:tcBorders>
              <w:top w:val="single" w:sz="2" w:space="0" w:color="000000"/>
              <w:left w:val="single" w:sz="2" w:space="0" w:color="000000"/>
              <w:bottom w:val="single" w:sz="2" w:space="0" w:color="000000"/>
              <w:right w:val="single" w:sz="4" w:space="0" w:color="000000"/>
            </w:tcBorders>
            <w:vAlign w:val="center"/>
          </w:tcPr>
          <w:p w14:paraId="553E7EBF"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11-20-18</w:t>
            </w:r>
          </w:p>
        </w:tc>
        <w:tc>
          <w:tcPr>
            <w:tcW w:w="0" w:type="auto"/>
            <w:tcBorders>
              <w:top w:val="single" w:sz="2" w:space="0" w:color="000000"/>
              <w:left w:val="single" w:sz="4" w:space="0" w:color="000000"/>
              <w:bottom w:val="single" w:sz="2" w:space="0" w:color="000000"/>
              <w:right w:val="single" w:sz="4" w:space="0" w:color="000000"/>
            </w:tcBorders>
            <w:vAlign w:val="center"/>
          </w:tcPr>
          <w:p w14:paraId="59913FAD"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ND</w:t>
            </w:r>
          </w:p>
        </w:tc>
        <w:tc>
          <w:tcPr>
            <w:tcW w:w="0" w:type="auto"/>
            <w:tcBorders>
              <w:top w:val="single" w:sz="2" w:space="0" w:color="000000"/>
              <w:left w:val="single" w:sz="4" w:space="0" w:color="000000"/>
              <w:bottom w:val="single" w:sz="2" w:space="0" w:color="000000"/>
              <w:right w:val="single" w:sz="2" w:space="0" w:color="000000"/>
            </w:tcBorders>
            <w:vAlign w:val="center"/>
          </w:tcPr>
          <w:p w14:paraId="3444B06E"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0" w:type="auto"/>
            <w:tcBorders>
              <w:top w:val="single" w:sz="2" w:space="0" w:color="000000"/>
              <w:left w:val="single" w:sz="4" w:space="0" w:color="000000"/>
              <w:bottom w:val="single" w:sz="2" w:space="0" w:color="000000"/>
              <w:right w:val="single" w:sz="2" w:space="0" w:color="000000"/>
            </w:tcBorders>
            <w:vAlign w:val="center"/>
          </w:tcPr>
          <w:p w14:paraId="4A314AF8"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2-28-19</w:t>
            </w:r>
          </w:p>
        </w:tc>
        <w:tc>
          <w:tcPr>
            <w:tcW w:w="0" w:type="auto"/>
            <w:tcBorders>
              <w:top w:val="single" w:sz="2" w:space="0" w:color="000000"/>
              <w:left w:val="single" w:sz="4" w:space="0" w:color="000000"/>
              <w:bottom w:val="single" w:sz="2" w:space="0" w:color="000000"/>
              <w:right w:val="single" w:sz="4" w:space="0" w:color="000000"/>
            </w:tcBorders>
            <w:vAlign w:val="center"/>
          </w:tcPr>
          <w:p w14:paraId="6015F238"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ND</w:t>
            </w:r>
          </w:p>
        </w:tc>
        <w:tc>
          <w:tcPr>
            <w:tcW w:w="0" w:type="auto"/>
            <w:tcBorders>
              <w:top w:val="single" w:sz="2" w:space="0" w:color="000000"/>
              <w:left w:val="single" w:sz="4" w:space="0" w:color="000000"/>
              <w:bottom w:val="single" w:sz="2" w:space="0" w:color="000000"/>
              <w:right w:val="single" w:sz="2" w:space="0" w:color="000000"/>
            </w:tcBorders>
            <w:vAlign w:val="center"/>
          </w:tcPr>
          <w:p w14:paraId="44FA3E49"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0" w:type="auto"/>
          </w:tcPr>
          <w:p w14:paraId="4F345E98"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p>
        </w:tc>
      </w:tr>
      <w:tr w:rsidR="007E2FF6" w:rsidRPr="009403DE" w14:paraId="3C75F3ED" w14:textId="77777777" w:rsidTr="00BC31C7">
        <w:trPr>
          <w:gridAfter w:val="1"/>
          <w:trHeight w:val="564"/>
        </w:trPr>
        <w:tc>
          <w:tcPr>
            <w:tcW w:w="0" w:type="auto"/>
            <w:tcBorders>
              <w:top w:val="single" w:sz="2" w:space="0" w:color="000000"/>
              <w:left w:val="single" w:sz="4" w:space="0" w:color="000000"/>
              <w:bottom w:val="single" w:sz="2" w:space="0" w:color="000000"/>
              <w:right w:val="single" w:sz="2" w:space="0" w:color="000000"/>
            </w:tcBorders>
            <w:vAlign w:val="center"/>
          </w:tcPr>
          <w:p w14:paraId="3E222856"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proofErr w:type="spellStart"/>
            <w:r w:rsidRPr="009403DE">
              <w:rPr>
                <w:rFonts w:ascii="Calibri" w:eastAsia="Times New Roman" w:hAnsi="Calibri" w:cs="Times New Roman"/>
                <w:color w:val="000000"/>
                <w:sz w:val="16"/>
                <w:szCs w:val="16"/>
              </w:rPr>
              <w:t>Dibromoacetic</w:t>
            </w:r>
            <w:proofErr w:type="spellEnd"/>
            <w:r w:rsidRPr="009403DE">
              <w:rPr>
                <w:rFonts w:ascii="Calibri" w:eastAsia="Times New Roman" w:hAnsi="Calibri" w:cs="Times New Roman"/>
                <w:color w:val="000000"/>
                <w:sz w:val="16"/>
                <w:szCs w:val="16"/>
              </w:rPr>
              <w:t xml:space="preserve"> Acid (ppb)</w:t>
            </w:r>
          </w:p>
        </w:tc>
        <w:tc>
          <w:tcPr>
            <w:tcW w:w="0" w:type="auto"/>
            <w:tcBorders>
              <w:top w:val="single" w:sz="2" w:space="0" w:color="000000"/>
              <w:left w:val="single" w:sz="2" w:space="0" w:color="000000"/>
              <w:bottom w:val="single" w:sz="2" w:space="0" w:color="000000"/>
              <w:right w:val="single" w:sz="4" w:space="0" w:color="000000"/>
            </w:tcBorders>
            <w:vAlign w:val="center"/>
          </w:tcPr>
          <w:p w14:paraId="3F7233EC"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11-20-18</w:t>
            </w:r>
          </w:p>
        </w:tc>
        <w:tc>
          <w:tcPr>
            <w:tcW w:w="0" w:type="auto"/>
            <w:tcBorders>
              <w:top w:val="single" w:sz="2" w:space="0" w:color="000000"/>
              <w:left w:val="single" w:sz="4" w:space="0" w:color="000000"/>
              <w:bottom w:val="single" w:sz="2" w:space="0" w:color="000000"/>
              <w:right w:val="single" w:sz="4" w:space="0" w:color="000000"/>
            </w:tcBorders>
            <w:vAlign w:val="center"/>
          </w:tcPr>
          <w:p w14:paraId="1B3EC5EB"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ND</w:t>
            </w:r>
          </w:p>
        </w:tc>
        <w:tc>
          <w:tcPr>
            <w:tcW w:w="0" w:type="auto"/>
            <w:tcBorders>
              <w:top w:val="single" w:sz="2" w:space="0" w:color="000000"/>
              <w:left w:val="single" w:sz="4" w:space="0" w:color="000000"/>
              <w:bottom w:val="single" w:sz="2" w:space="0" w:color="000000"/>
              <w:right w:val="single" w:sz="2" w:space="0" w:color="000000"/>
            </w:tcBorders>
            <w:vAlign w:val="center"/>
          </w:tcPr>
          <w:p w14:paraId="523B9266"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0" w:type="auto"/>
            <w:tcBorders>
              <w:top w:val="single" w:sz="2" w:space="0" w:color="000000"/>
              <w:left w:val="single" w:sz="4" w:space="0" w:color="000000"/>
              <w:bottom w:val="single" w:sz="2" w:space="0" w:color="000000"/>
              <w:right w:val="single" w:sz="2" w:space="0" w:color="000000"/>
            </w:tcBorders>
            <w:vAlign w:val="center"/>
          </w:tcPr>
          <w:p w14:paraId="526C3E93"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2-28-19</w:t>
            </w:r>
          </w:p>
        </w:tc>
        <w:tc>
          <w:tcPr>
            <w:tcW w:w="0" w:type="auto"/>
            <w:tcBorders>
              <w:top w:val="single" w:sz="2" w:space="0" w:color="000000"/>
              <w:left w:val="single" w:sz="4" w:space="0" w:color="000000"/>
              <w:bottom w:val="single" w:sz="2" w:space="0" w:color="000000"/>
              <w:right w:val="single" w:sz="4" w:space="0" w:color="000000"/>
            </w:tcBorders>
            <w:vAlign w:val="center"/>
          </w:tcPr>
          <w:p w14:paraId="1DA98058"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ND</w:t>
            </w:r>
          </w:p>
        </w:tc>
        <w:tc>
          <w:tcPr>
            <w:tcW w:w="0" w:type="auto"/>
            <w:tcBorders>
              <w:top w:val="single" w:sz="2" w:space="0" w:color="000000"/>
              <w:left w:val="single" w:sz="4" w:space="0" w:color="000000"/>
              <w:bottom w:val="single" w:sz="2" w:space="0" w:color="000000"/>
              <w:right w:val="single" w:sz="2" w:space="0" w:color="000000"/>
            </w:tcBorders>
            <w:vAlign w:val="center"/>
          </w:tcPr>
          <w:p w14:paraId="0AAD7BE0"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r>
      <w:tr w:rsidR="007E2FF6" w:rsidRPr="009403DE" w14:paraId="3F1FF653" w14:textId="77777777" w:rsidTr="00BC31C7">
        <w:trPr>
          <w:gridAfter w:val="1"/>
          <w:trHeight w:val="564"/>
        </w:trPr>
        <w:tc>
          <w:tcPr>
            <w:tcW w:w="0" w:type="auto"/>
            <w:tcBorders>
              <w:top w:val="single" w:sz="2" w:space="0" w:color="000000"/>
              <w:left w:val="single" w:sz="4" w:space="0" w:color="000000"/>
              <w:bottom w:val="single" w:sz="2" w:space="0" w:color="000000"/>
              <w:right w:val="single" w:sz="2" w:space="0" w:color="000000"/>
            </w:tcBorders>
            <w:vAlign w:val="center"/>
          </w:tcPr>
          <w:p w14:paraId="141BA3BE"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proofErr w:type="spellStart"/>
            <w:r w:rsidRPr="009403DE">
              <w:rPr>
                <w:rFonts w:ascii="Calibri" w:eastAsia="Times New Roman" w:hAnsi="Calibri" w:cs="Times New Roman"/>
                <w:color w:val="000000"/>
                <w:sz w:val="16"/>
                <w:szCs w:val="16"/>
              </w:rPr>
              <w:t>Dichlorooacetic</w:t>
            </w:r>
            <w:proofErr w:type="spellEnd"/>
            <w:r w:rsidRPr="009403DE">
              <w:rPr>
                <w:rFonts w:ascii="Calibri" w:eastAsia="Times New Roman" w:hAnsi="Calibri" w:cs="Times New Roman"/>
                <w:color w:val="000000"/>
                <w:sz w:val="16"/>
                <w:szCs w:val="16"/>
              </w:rPr>
              <w:t xml:space="preserve"> Acid (ppb)</w:t>
            </w:r>
          </w:p>
        </w:tc>
        <w:tc>
          <w:tcPr>
            <w:tcW w:w="0" w:type="auto"/>
            <w:tcBorders>
              <w:top w:val="single" w:sz="2" w:space="0" w:color="000000"/>
              <w:left w:val="single" w:sz="2" w:space="0" w:color="000000"/>
              <w:bottom w:val="single" w:sz="2" w:space="0" w:color="000000"/>
              <w:right w:val="single" w:sz="4" w:space="0" w:color="000000"/>
            </w:tcBorders>
            <w:vAlign w:val="center"/>
          </w:tcPr>
          <w:p w14:paraId="03655EEF"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11-20-18</w:t>
            </w:r>
          </w:p>
        </w:tc>
        <w:tc>
          <w:tcPr>
            <w:tcW w:w="0" w:type="auto"/>
            <w:tcBorders>
              <w:top w:val="single" w:sz="2" w:space="0" w:color="000000"/>
              <w:left w:val="single" w:sz="4" w:space="0" w:color="000000"/>
              <w:bottom w:val="single" w:sz="2" w:space="0" w:color="000000"/>
              <w:right w:val="single" w:sz="4" w:space="0" w:color="000000"/>
            </w:tcBorders>
            <w:vAlign w:val="center"/>
          </w:tcPr>
          <w:p w14:paraId="62F79F0F"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22.0</w:t>
            </w:r>
          </w:p>
        </w:tc>
        <w:tc>
          <w:tcPr>
            <w:tcW w:w="0" w:type="auto"/>
            <w:tcBorders>
              <w:top w:val="single" w:sz="2" w:space="0" w:color="000000"/>
              <w:left w:val="single" w:sz="4" w:space="0" w:color="000000"/>
              <w:bottom w:val="single" w:sz="2" w:space="0" w:color="000000"/>
              <w:right w:val="single" w:sz="2" w:space="0" w:color="000000"/>
            </w:tcBorders>
            <w:vAlign w:val="center"/>
          </w:tcPr>
          <w:p w14:paraId="509DF10B"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 xml:space="preserve">19.1                  24.9     </w:t>
            </w:r>
          </w:p>
        </w:tc>
        <w:tc>
          <w:tcPr>
            <w:tcW w:w="0" w:type="auto"/>
            <w:tcBorders>
              <w:top w:val="single" w:sz="2" w:space="0" w:color="000000"/>
              <w:left w:val="single" w:sz="4" w:space="0" w:color="000000"/>
              <w:bottom w:val="single" w:sz="2" w:space="0" w:color="000000"/>
              <w:right w:val="single" w:sz="2" w:space="0" w:color="000000"/>
            </w:tcBorders>
            <w:vAlign w:val="center"/>
          </w:tcPr>
          <w:p w14:paraId="563510BB"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2-28-19</w:t>
            </w:r>
          </w:p>
        </w:tc>
        <w:tc>
          <w:tcPr>
            <w:tcW w:w="0" w:type="auto"/>
            <w:tcBorders>
              <w:top w:val="single" w:sz="2" w:space="0" w:color="000000"/>
              <w:left w:val="single" w:sz="4" w:space="0" w:color="000000"/>
              <w:bottom w:val="single" w:sz="2" w:space="0" w:color="000000"/>
              <w:right w:val="single" w:sz="4" w:space="0" w:color="000000"/>
            </w:tcBorders>
            <w:vAlign w:val="center"/>
          </w:tcPr>
          <w:p w14:paraId="4CCFB8B0"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12.8</w:t>
            </w:r>
          </w:p>
        </w:tc>
        <w:tc>
          <w:tcPr>
            <w:tcW w:w="0" w:type="auto"/>
            <w:tcBorders>
              <w:top w:val="single" w:sz="2" w:space="0" w:color="000000"/>
              <w:left w:val="single" w:sz="4" w:space="0" w:color="000000"/>
              <w:bottom w:val="single" w:sz="2" w:space="0" w:color="000000"/>
              <w:right w:val="single" w:sz="2" w:space="0" w:color="000000"/>
            </w:tcBorders>
            <w:vAlign w:val="center"/>
          </w:tcPr>
          <w:p w14:paraId="57ED2136"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12.0         14.0</w:t>
            </w:r>
          </w:p>
        </w:tc>
      </w:tr>
      <w:tr w:rsidR="007E2FF6" w:rsidRPr="009403DE" w14:paraId="2219B4C8" w14:textId="77777777" w:rsidTr="00BC31C7">
        <w:trPr>
          <w:gridAfter w:val="1"/>
          <w:trHeight w:val="564"/>
        </w:trPr>
        <w:tc>
          <w:tcPr>
            <w:tcW w:w="0" w:type="auto"/>
            <w:tcBorders>
              <w:top w:val="single" w:sz="2" w:space="0" w:color="000000"/>
              <w:left w:val="single" w:sz="4" w:space="0" w:color="000000"/>
              <w:bottom w:val="single" w:sz="2" w:space="0" w:color="000000"/>
              <w:right w:val="single" w:sz="2" w:space="0" w:color="000000"/>
            </w:tcBorders>
            <w:vAlign w:val="center"/>
          </w:tcPr>
          <w:p w14:paraId="4839A299"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proofErr w:type="spellStart"/>
            <w:r w:rsidRPr="009403DE">
              <w:rPr>
                <w:rFonts w:ascii="Calibri" w:eastAsia="Times New Roman" w:hAnsi="Calibri" w:cs="Times New Roman"/>
                <w:color w:val="000000"/>
                <w:sz w:val="16"/>
                <w:szCs w:val="16"/>
              </w:rPr>
              <w:t>Monobromoacetic</w:t>
            </w:r>
            <w:proofErr w:type="spellEnd"/>
            <w:r w:rsidRPr="009403DE">
              <w:rPr>
                <w:rFonts w:ascii="Calibri" w:eastAsia="Times New Roman" w:hAnsi="Calibri" w:cs="Times New Roman"/>
                <w:color w:val="000000"/>
                <w:sz w:val="16"/>
                <w:szCs w:val="16"/>
              </w:rPr>
              <w:t xml:space="preserve"> Acid (ppb)</w:t>
            </w:r>
          </w:p>
        </w:tc>
        <w:tc>
          <w:tcPr>
            <w:tcW w:w="0" w:type="auto"/>
            <w:tcBorders>
              <w:top w:val="single" w:sz="2" w:space="0" w:color="000000"/>
              <w:left w:val="single" w:sz="2" w:space="0" w:color="000000"/>
              <w:bottom w:val="single" w:sz="2" w:space="0" w:color="000000"/>
              <w:right w:val="single" w:sz="4" w:space="0" w:color="000000"/>
            </w:tcBorders>
            <w:vAlign w:val="center"/>
          </w:tcPr>
          <w:p w14:paraId="661F9641"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11-20-18</w:t>
            </w:r>
          </w:p>
        </w:tc>
        <w:tc>
          <w:tcPr>
            <w:tcW w:w="0" w:type="auto"/>
            <w:tcBorders>
              <w:top w:val="single" w:sz="2" w:space="0" w:color="000000"/>
              <w:left w:val="single" w:sz="4" w:space="0" w:color="000000"/>
              <w:bottom w:val="single" w:sz="2" w:space="0" w:color="000000"/>
              <w:right w:val="single" w:sz="4" w:space="0" w:color="000000"/>
            </w:tcBorders>
            <w:vAlign w:val="center"/>
          </w:tcPr>
          <w:p w14:paraId="64D4312D"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ND</w:t>
            </w:r>
          </w:p>
        </w:tc>
        <w:tc>
          <w:tcPr>
            <w:tcW w:w="0" w:type="auto"/>
            <w:tcBorders>
              <w:top w:val="single" w:sz="2" w:space="0" w:color="000000"/>
              <w:left w:val="single" w:sz="4" w:space="0" w:color="000000"/>
              <w:bottom w:val="single" w:sz="2" w:space="0" w:color="000000"/>
              <w:right w:val="single" w:sz="2" w:space="0" w:color="000000"/>
            </w:tcBorders>
            <w:vAlign w:val="center"/>
          </w:tcPr>
          <w:p w14:paraId="3B6F64F6" w14:textId="77777777" w:rsidR="007E2FF6" w:rsidRPr="00B35C47"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0" w:type="auto"/>
            <w:tcBorders>
              <w:top w:val="single" w:sz="2" w:space="0" w:color="000000"/>
              <w:left w:val="single" w:sz="4" w:space="0" w:color="000000"/>
              <w:bottom w:val="single" w:sz="2" w:space="0" w:color="000000"/>
              <w:right w:val="single" w:sz="2" w:space="0" w:color="000000"/>
            </w:tcBorders>
            <w:vAlign w:val="center"/>
          </w:tcPr>
          <w:p w14:paraId="3B81147F"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2-28-19</w:t>
            </w:r>
          </w:p>
        </w:tc>
        <w:tc>
          <w:tcPr>
            <w:tcW w:w="0" w:type="auto"/>
            <w:tcBorders>
              <w:top w:val="single" w:sz="2" w:space="0" w:color="000000"/>
              <w:left w:val="single" w:sz="4" w:space="0" w:color="000000"/>
              <w:bottom w:val="single" w:sz="2" w:space="0" w:color="000000"/>
              <w:right w:val="single" w:sz="4" w:space="0" w:color="000000"/>
            </w:tcBorders>
            <w:vAlign w:val="center"/>
          </w:tcPr>
          <w:p w14:paraId="61FC31E3"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ND</w:t>
            </w:r>
          </w:p>
        </w:tc>
        <w:tc>
          <w:tcPr>
            <w:tcW w:w="0" w:type="auto"/>
            <w:tcBorders>
              <w:top w:val="single" w:sz="2" w:space="0" w:color="000000"/>
              <w:left w:val="single" w:sz="4" w:space="0" w:color="000000"/>
              <w:bottom w:val="single" w:sz="2" w:space="0" w:color="000000"/>
              <w:right w:val="single" w:sz="2" w:space="0" w:color="000000"/>
            </w:tcBorders>
            <w:vAlign w:val="center"/>
          </w:tcPr>
          <w:p w14:paraId="2312C4EE" w14:textId="77777777" w:rsidR="007E2FF6" w:rsidRPr="00C803B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r>
      <w:tr w:rsidR="007E2FF6" w:rsidRPr="009403DE" w14:paraId="1C36EA36" w14:textId="77777777" w:rsidTr="00BC31C7">
        <w:trPr>
          <w:gridAfter w:val="1"/>
          <w:trHeight w:val="564"/>
        </w:trPr>
        <w:tc>
          <w:tcPr>
            <w:tcW w:w="0" w:type="auto"/>
            <w:tcBorders>
              <w:top w:val="single" w:sz="2" w:space="0" w:color="000000"/>
              <w:left w:val="single" w:sz="4" w:space="0" w:color="000000"/>
              <w:bottom w:val="single" w:sz="2" w:space="0" w:color="000000"/>
              <w:right w:val="single" w:sz="2" w:space="0" w:color="000000"/>
            </w:tcBorders>
            <w:vAlign w:val="center"/>
          </w:tcPr>
          <w:p w14:paraId="4F3919B9"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proofErr w:type="spellStart"/>
            <w:r w:rsidRPr="009403DE">
              <w:rPr>
                <w:rFonts w:ascii="Calibri" w:eastAsia="Times New Roman" w:hAnsi="Calibri" w:cs="Times New Roman"/>
                <w:color w:val="000000"/>
                <w:sz w:val="16"/>
                <w:szCs w:val="16"/>
              </w:rPr>
              <w:t>Monochlorooacetic</w:t>
            </w:r>
            <w:proofErr w:type="spellEnd"/>
            <w:r w:rsidRPr="009403DE">
              <w:rPr>
                <w:rFonts w:ascii="Calibri" w:eastAsia="Times New Roman" w:hAnsi="Calibri" w:cs="Times New Roman"/>
                <w:color w:val="000000"/>
                <w:sz w:val="16"/>
                <w:szCs w:val="16"/>
              </w:rPr>
              <w:t xml:space="preserve"> Acid(ppb) </w:t>
            </w:r>
          </w:p>
        </w:tc>
        <w:tc>
          <w:tcPr>
            <w:tcW w:w="0" w:type="auto"/>
            <w:tcBorders>
              <w:top w:val="single" w:sz="2" w:space="0" w:color="000000"/>
              <w:left w:val="single" w:sz="2" w:space="0" w:color="000000"/>
              <w:bottom w:val="single" w:sz="2" w:space="0" w:color="000000"/>
              <w:right w:val="single" w:sz="4" w:space="0" w:color="000000"/>
            </w:tcBorders>
            <w:vAlign w:val="center"/>
          </w:tcPr>
          <w:p w14:paraId="5C9CA978"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11-20-18</w:t>
            </w:r>
          </w:p>
        </w:tc>
        <w:tc>
          <w:tcPr>
            <w:tcW w:w="0" w:type="auto"/>
            <w:tcBorders>
              <w:top w:val="single" w:sz="2" w:space="0" w:color="000000"/>
              <w:left w:val="single" w:sz="4" w:space="0" w:color="000000"/>
              <w:bottom w:val="single" w:sz="2" w:space="0" w:color="000000"/>
              <w:right w:val="single" w:sz="4" w:space="0" w:color="000000"/>
            </w:tcBorders>
            <w:vAlign w:val="center"/>
          </w:tcPr>
          <w:p w14:paraId="011E4394"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ND</w:t>
            </w:r>
          </w:p>
        </w:tc>
        <w:tc>
          <w:tcPr>
            <w:tcW w:w="0" w:type="auto"/>
            <w:tcBorders>
              <w:top w:val="single" w:sz="2" w:space="0" w:color="000000"/>
              <w:left w:val="single" w:sz="4" w:space="0" w:color="000000"/>
              <w:bottom w:val="single" w:sz="2" w:space="0" w:color="000000"/>
              <w:right w:val="single" w:sz="2" w:space="0" w:color="000000"/>
            </w:tcBorders>
            <w:vAlign w:val="center"/>
          </w:tcPr>
          <w:p w14:paraId="01133639" w14:textId="77777777" w:rsidR="007E2FF6" w:rsidRPr="00B35C47"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0" w:type="auto"/>
            <w:tcBorders>
              <w:top w:val="single" w:sz="2" w:space="0" w:color="000000"/>
              <w:left w:val="single" w:sz="4" w:space="0" w:color="000000"/>
              <w:bottom w:val="single" w:sz="2" w:space="0" w:color="000000"/>
              <w:right w:val="single" w:sz="2" w:space="0" w:color="000000"/>
            </w:tcBorders>
            <w:vAlign w:val="center"/>
          </w:tcPr>
          <w:p w14:paraId="5913D7B0"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2-28-19</w:t>
            </w:r>
          </w:p>
        </w:tc>
        <w:tc>
          <w:tcPr>
            <w:tcW w:w="0" w:type="auto"/>
            <w:tcBorders>
              <w:top w:val="single" w:sz="2" w:space="0" w:color="000000"/>
              <w:left w:val="single" w:sz="4" w:space="0" w:color="000000"/>
              <w:bottom w:val="single" w:sz="2" w:space="0" w:color="000000"/>
              <w:right w:val="single" w:sz="4" w:space="0" w:color="000000"/>
            </w:tcBorders>
            <w:vAlign w:val="center"/>
          </w:tcPr>
          <w:p w14:paraId="69465C01"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ND</w:t>
            </w:r>
          </w:p>
        </w:tc>
        <w:tc>
          <w:tcPr>
            <w:tcW w:w="0" w:type="auto"/>
            <w:tcBorders>
              <w:top w:val="single" w:sz="2" w:space="0" w:color="000000"/>
              <w:left w:val="single" w:sz="4" w:space="0" w:color="000000"/>
              <w:bottom w:val="single" w:sz="2" w:space="0" w:color="000000"/>
              <w:right w:val="single" w:sz="2" w:space="0" w:color="000000"/>
            </w:tcBorders>
            <w:vAlign w:val="center"/>
          </w:tcPr>
          <w:p w14:paraId="4B447485" w14:textId="77777777" w:rsidR="007E2FF6" w:rsidRPr="00C803B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r>
      <w:tr w:rsidR="007E2FF6" w:rsidRPr="009403DE" w14:paraId="5D786302" w14:textId="77777777" w:rsidTr="00BC31C7">
        <w:trPr>
          <w:gridAfter w:val="1"/>
          <w:trHeight w:val="564"/>
        </w:trPr>
        <w:tc>
          <w:tcPr>
            <w:tcW w:w="0" w:type="auto"/>
            <w:tcBorders>
              <w:top w:val="single" w:sz="2" w:space="0" w:color="000000"/>
              <w:left w:val="single" w:sz="4" w:space="0" w:color="000000"/>
              <w:bottom w:val="single" w:sz="2" w:space="0" w:color="000000"/>
              <w:right w:val="single" w:sz="2" w:space="0" w:color="000000"/>
            </w:tcBorders>
            <w:vAlign w:val="center"/>
          </w:tcPr>
          <w:p w14:paraId="01C3CF92"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proofErr w:type="spellStart"/>
            <w:r w:rsidRPr="009403DE">
              <w:rPr>
                <w:rFonts w:ascii="Calibri" w:eastAsia="Times New Roman" w:hAnsi="Calibri" w:cs="Times New Roman"/>
                <w:color w:val="000000"/>
                <w:sz w:val="16"/>
                <w:szCs w:val="16"/>
              </w:rPr>
              <w:lastRenderedPageBreak/>
              <w:t>Tribromoacetic</w:t>
            </w:r>
            <w:proofErr w:type="spellEnd"/>
            <w:r w:rsidRPr="009403DE">
              <w:rPr>
                <w:rFonts w:ascii="Calibri" w:eastAsia="Times New Roman" w:hAnsi="Calibri" w:cs="Times New Roman"/>
                <w:color w:val="000000"/>
                <w:sz w:val="16"/>
                <w:szCs w:val="16"/>
              </w:rPr>
              <w:t xml:space="preserve"> Acid (ppb)</w:t>
            </w:r>
          </w:p>
        </w:tc>
        <w:tc>
          <w:tcPr>
            <w:tcW w:w="0" w:type="auto"/>
            <w:tcBorders>
              <w:top w:val="single" w:sz="2" w:space="0" w:color="000000"/>
              <w:left w:val="single" w:sz="2" w:space="0" w:color="000000"/>
              <w:bottom w:val="single" w:sz="2" w:space="0" w:color="000000"/>
              <w:right w:val="single" w:sz="4" w:space="0" w:color="000000"/>
            </w:tcBorders>
            <w:vAlign w:val="center"/>
          </w:tcPr>
          <w:p w14:paraId="4FFEBF1F"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11-20-18</w:t>
            </w:r>
          </w:p>
        </w:tc>
        <w:tc>
          <w:tcPr>
            <w:tcW w:w="0" w:type="auto"/>
            <w:tcBorders>
              <w:top w:val="single" w:sz="2" w:space="0" w:color="000000"/>
              <w:left w:val="single" w:sz="4" w:space="0" w:color="000000"/>
              <w:bottom w:val="single" w:sz="2" w:space="0" w:color="000000"/>
              <w:right w:val="single" w:sz="4" w:space="0" w:color="000000"/>
            </w:tcBorders>
            <w:vAlign w:val="center"/>
          </w:tcPr>
          <w:p w14:paraId="7AF6F31C"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ND</w:t>
            </w:r>
          </w:p>
        </w:tc>
        <w:tc>
          <w:tcPr>
            <w:tcW w:w="0" w:type="auto"/>
            <w:tcBorders>
              <w:top w:val="single" w:sz="2" w:space="0" w:color="000000"/>
              <w:left w:val="single" w:sz="4" w:space="0" w:color="000000"/>
              <w:bottom w:val="single" w:sz="2" w:space="0" w:color="000000"/>
              <w:right w:val="single" w:sz="2" w:space="0" w:color="000000"/>
            </w:tcBorders>
            <w:vAlign w:val="center"/>
          </w:tcPr>
          <w:p w14:paraId="6ED96AC3" w14:textId="77777777" w:rsidR="007E2FF6" w:rsidRPr="00B35C47"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0" w:type="auto"/>
            <w:tcBorders>
              <w:top w:val="single" w:sz="2" w:space="0" w:color="000000"/>
              <w:left w:val="single" w:sz="4" w:space="0" w:color="000000"/>
              <w:bottom w:val="single" w:sz="2" w:space="0" w:color="000000"/>
              <w:right w:val="single" w:sz="2" w:space="0" w:color="000000"/>
            </w:tcBorders>
            <w:vAlign w:val="center"/>
          </w:tcPr>
          <w:p w14:paraId="25E1A2C4"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2-28-19</w:t>
            </w:r>
          </w:p>
        </w:tc>
        <w:tc>
          <w:tcPr>
            <w:tcW w:w="0" w:type="auto"/>
            <w:tcBorders>
              <w:top w:val="single" w:sz="2" w:space="0" w:color="000000"/>
              <w:left w:val="single" w:sz="4" w:space="0" w:color="000000"/>
              <w:bottom w:val="single" w:sz="2" w:space="0" w:color="000000"/>
              <w:right w:val="single" w:sz="4" w:space="0" w:color="000000"/>
            </w:tcBorders>
            <w:vAlign w:val="center"/>
          </w:tcPr>
          <w:p w14:paraId="5C2E10A5"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ND</w:t>
            </w:r>
          </w:p>
        </w:tc>
        <w:tc>
          <w:tcPr>
            <w:tcW w:w="0" w:type="auto"/>
            <w:tcBorders>
              <w:top w:val="single" w:sz="2" w:space="0" w:color="000000"/>
              <w:left w:val="single" w:sz="4" w:space="0" w:color="000000"/>
              <w:bottom w:val="single" w:sz="2" w:space="0" w:color="000000"/>
              <w:right w:val="single" w:sz="2" w:space="0" w:color="000000"/>
            </w:tcBorders>
            <w:vAlign w:val="center"/>
          </w:tcPr>
          <w:p w14:paraId="6E4162CE" w14:textId="77777777" w:rsidR="007E2FF6" w:rsidRPr="00C803B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r>
      <w:tr w:rsidR="007E2FF6" w:rsidRPr="009403DE" w14:paraId="77C91826" w14:textId="77777777" w:rsidTr="00BC31C7">
        <w:trPr>
          <w:gridAfter w:val="1"/>
          <w:trHeight w:val="564"/>
        </w:trPr>
        <w:tc>
          <w:tcPr>
            <w:tcW w:w="0" w:type="auto"/>
            <w:tcBorders>
              <w:top w:val="single" w:sz="2" w:space="0" w:color="000000"/>
              <w:left w:val="single" w:sz="4" w:space="0" w:color="000000"/>
              <w:bottom w:val="single" w:sz="2" w:space="0" w:color="000000"/>
              <w:right w:val="single" w:sz="2" w:space="0" w:color="000000"/>
            </w:tcBorders>
            <w:vAlign w:val="center"/>
          </w:tcPr>
          <w:p w14:paraId="6E7B2C66"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proofErr w:type="spellStart"/>
            <w:r w:rsidRPr="009403DE">
              <w:rPr>
                <w:rFonts w:ascii="Calibri" w:eastAsia="Times New Roman" w:hAnsi="Calibri" w:cs="Times New Roman"/>
                <w:color w:val="000000"/>
                <w:sz w:val="16"/>
                <w:szCs w:val="16"/>
              </w:rPr>
              <w:t>Trichlorooacetic</w:t>
            </w:r>
            <w:proofErr w:type="spellEnd"/>
            <w:r w:rsidRPr="009403DE">
              <w:rPr>
                <w:rFonts w:ascii="Calibri" w:eastAsia="Times New Roman" w:hAnsi="Calibri" w:cs="Times New Roman"/>
                <w:color w:val="000000"/>
                <w:sz w:val="16"/>
                <w:szCs w:val="16"/>
              </w:rPr>
              <w:t xml:space="preserve"> Acid (ppb)</w:t>
            </w:r>
          </w:p>
        </w:tc>
        <w:tc>
          <w:tcPr>
            <w:tcW w:w="0" w:type="auto"/>
            <w:tcBorders>
              <w:top w:val="single" w:sz="2" w:space="0" w:color="000000"/>
              <w:left w:val="single" w:sz="2" w:space="0" w:color="000000"/>
              <w:bottom w:val="single" w:sz="2" w:space="0" w:color="000000"/>
              <w:right w:val="single" w:sz="4" w:space="0" w:color="000000"/>
            </w:tcBorders>
            <w:vAlign w:val="center"/>
          </w:tcPr>
          <w:p w14:paraId="06633BBF"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11-20-18</w:t>
            </w:r>
          </w:p>
        </w:tc>
        <w:tc>
          <w:tcPr>
            <w:tcW w:w="0" w:type="auto"/>
            <w:tcBorders>
              <w:top w:val="single" w:sz="2" w:space="0" w:color="000000"/>
              <w:left w:val="single" w:sz="4" w:space="0" w:color="000000"/>
              <w:bottom w:val="single" w:sz="2" w:space="0" w:color="000000"/>
              <w:right w:val="single" w:sz="4" w:space="0" w:color="000000"/>
            </w:tcBorders>
            <w:vAlign w:val="center"/>
          </w:tcPr>
          <w:p w14:paraId="27F7B713"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14.0</w:t>
            </w:r>
          </w:p>
        </w:tc>
        <w:tc>
          <w:tcPr>
            <w:tcW w:w="0" w:type="auto"/>
            <w:tcBorders>
              <w:top w:val="single" w:sz="2" w:space="0" w:color="000000"/>
              <w:left w:val="single" w:sz="4" w:space="0" w:color="000000"/>
              <w:bottom w:val="single" w:sz="2" w:space="0" w:color="000000"/>
              <w:right w:val="single" w:sz="2" w:space="0" w:color="000000"/>
            </w:tcBorders>
            <w:vAlign w:val="center"/>
          </w:tcPr>
          <w:p w14:paraId="65371F94"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 xml:space="preserve">13.0                  14.7      </w:t>
            </w:r>
          </w:p>
        </w:tc>
        <w:tc>
          <w:tcPr>
            <w:tcW w:w="0" w:type="auto"/>
            <w:tcBorders>
              <w:top w:val="single" w:sz="2" w:space="0" w:color="000000"/>
              <w:left w:val="single" w:sz="4" w:space="0" w:color="000000"/>
              <w:bottom w:val="single" w:sz="2" w:space="0" w:color="000000"/>
              <w:right w:val="single" w:sz="2" w:space="0" w:color="000000"/>
            </w:tcBorders>
            <w:vAlign w:val="center"/>
          </w:tcPr>
          <w:p w14:paraId="0EC35C24"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2-28-19</w:t>
            </w:r>
          </w:p>
        </w:tc>
        <w:tc>
          <w:tcPr>
            <w:tcW w:w="0" w:type="auto"/>
            <w:tcBorders>
              <w:top w:val="single" w:sz="2" w:space="0" w:color="000000"/>
              <w:left w:val="single" w:sz="4" w:space="0" w:color="000000"/>
              <w:bottom w:val="single" w:sz="2" w:space="0" w:color="000000"/>
              <w:right w:val="single" w:sz="4" w:space="0" w:color="000000"/>
            </w:tcBorders>
            <w:vAlign w:val="center"/>
          </w:tcPr>
          <w:p w14:paraId="77B28FB7"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9.41</w:t>
            </w:r>
          </w:p>
        </w:tc>
        <w:tc>
          <w:tcPr>
            <w:tcW w:w="0" w:type="auto"/>
            <w:tcBorders>
              <w:top w:val="single" w:sz="2" w:space="0" w:color="000000"/>
              <w:left w:val="single" w:sz="4" w:space="0" w:color="000000"/>
              <w:bottom w:val="single" w:sz="2" w:space="0" w:color="000000"/>
              <w:right w:val="single" w:sz="2" w:space="0" w:color="000000"/>
            </w:tcBorders>
            <w:vAlign w:val="center"/>
          </w:tcPr>
          <w:p w14:paraId="184059FE"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8.94       9.80</w:t>
            </w:r>
          </w:p>
        </w:tc>
      </w:tr>
    </w:tbl>
    <w:p w14:paraId="78B05074" w14:textId="77777777" w:rsidR="007E2FF6" w:rsidRPr="009403DE" w:rsidRDefault="007E2FF6" w:rsidP="007E2FF6">
      <w:pPr>
        <w:spacing w:after="0" w:line="240" w:lineRule="auto"/>
        <w:rPr>
          <w:rFonts w:ascii="Calibri" w:eastAsia="Times New Roman" w:hAnsi="Calibri" w:cs="Times New Roman"/>
          <w:sz w:val="24"/>
          <w:szCs w:val="24"/>
        </w:rPr>
      </w:pPr>
    </w:p>
    <w:tbl>
      <w:tblPr>
        <w:tblW w:w="0" w:type="auto"/>
        <w:tblInd w:w="190" w:type="dxa"/>
        <w:tblLayout w:type="fixed"/>
        <w:tblCellMar>
          <w:left w:w="100" w:type="dxa"/>
          <w:right w:w="100" w:type="dxa"/>
        </w:tblCellMar>
        <w:tblLook w:val="0000" w:firstRow="0" w:lastRow="0" w:firstColumn="0" w:lastColumn="0" w:noHBand="0" w:noVBand="0"/>
      </w:tblPr>
      <w:tblGrid>
        <w:gridCol w:w="2970"/>
        <w:gridCol w:w="1170"/>
        <w:gridCol w:w="900"/>
        <w:gridCol w:w="1620"/>
        <w:gridCol w:w="1170"/>
        <w:gridCol w:w="900"/>
        <w:gridCol w:w="1197"/>
      </w:tblGrid>
      <w:tr w:rsidR="007E2FF6" w:rsidRPr="009403DE" w14:paraId="3B247BED" w14:textId="77777777" w:rsidTr="00BC31C7">
        <w:tc>
          <w:tcPr>
            <w:tcW w:w="2970" w:type="dxa"/>
            <w:tcBorders>
              <w:top w:val="single" w:sz="2" w:space="0" w:color="000000"/>
              <w:left w:val="single" w:sz="4" w:space="0" w:color="000000"/>
              <w:bottom w:val="single" w:sz="2" w:space="0" w:color="000000"/>
              <w:right w:val="single" w:sz="2" w:space="0" w:color="000000"/>
            </w:tcBorders>
            <w:vAlign w:val="center"/>
          </w:tcPr>
          <w:p w14:paraId="1F0B6CA7"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p>
          <w:p w14:paraId="1453F58C"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Contaminant (units)</w:t>
            </w:r>
          </w:p>
          <w:p w14:paraId="73FFBC25"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p>
        </w:tc>
        <w:tc>
          <w:tcPr>
            <w:tcW w:w="1170" w:type="dxa"/>
            <w:tcBorders>
              <w:top w:val="single" w:sz="2" w:space="0" w:color="000000"/>
              <w:left w:val="single" w:sz="2" w:space="0" w:color="000000"/>
              <w:bottom w:val="single" w:sz="2" w:space="0" w:color="000000"/>
              <w:right w:val="single" w:sz="4" w:space="0" w:color="000000"/>
            </w:tcBorders>
            <w:vAlign w:val="center"/>
          </w:tcPr>
          <w:p w14:paraId="34E1D1CD"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Sample Date</w:t>
            </w:r>
          </w:p>
        </w:tc>
        <w:tc>
          <w:tcPr>
            <w:tcW w:w="900" w:type="dxa"/>
            <w:tcBorders>
              <w:top w:val="single" w:sz="2" w:space="0" w:color="000000"/>
              <w:left w:val="single" w:sz="4" w:space="0" w:color="000000"/>
              <w:bottom w:val="single" w:sz="2" w:space="0" w:color="000000"/>
              <w:right w:val="single" w:sz="4" w:space="0" w:color="000000"/>
            </w:tcBorders>
            <w:vAlign w:val="center"/>
          </w:tcPr>
          <w:p w14:paraId="563A70C6"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Your</w:t>
            </w:r>
          </w:p>
          <w:p w14:paraId="1B054AD3"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Water</w:t>
            </w:r>
          </w:p>
          <w:p w14:paraId="351453E6"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b/>
                <w:color w:val="000000"/>
                <w:sz w:val="16"/>
                <w:szCs w:val="16"/>
              </w:rPr>
            </w:pPr>
            <w:r w:rsidRPr="009403DE">
              <w:rPr>
                <w:rFonts w:ascii="Calibri" w:eastAsia="Times New Roman" w:hAnsi="Calibri" w:cs="Times New Roman"/>
                <w:color w:val="000000"/>
                <w:sz w:val="16"/>
                <w:szCs w:val="16"/>
              </w:rPr>
              <w:t>(average)</w:t>
            </w:r>
          </w:p>
        </w:tc>
        <w:tc>
          <w:tcPr>
            <w:tcW w:w="1620" w:type="dxa"/>
            <w:tcBorders>
              <w:top w:val="single" w:sz="2" w:space="0" w:color="000000"/>
              <w:left w:val="single" w:sz="4" w:space="0" w:color="000000"/>
              <w:bottom w:val="single" w:sz="2" w:space="0" w:color="000000"/>
              <w:right w:val="single" w:sz="2" w:space="0" w:color="000000"/>
            </w:tcBorders>
            <w:vAlign w:val="center"/>
          </w:tcPr>
          <w:p w14:paraId="67E370D3"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Range</w:t>
            </w:r>
          </w:p>
          <w:p w14:paraId="1B6C396D"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p>
          <w:p w14:paraId="21E3DE38"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Low        High</w:t>
            </w:r>
          </w:p>
        </w:tc>
        <w:tc>
          <w:tcPr>
            <w:tcW w:w="1170" w:type="dxa"/>
            <w:tcBorders>
              <w:top w:val="single" w:sz="2" w:space="0" w:color="000000"/>
              <w:left w:val="single" w:sz="4" w:space="0" w:color="000000"/>
              <w:bottom w:val="single" w:sz="2" w:space="0" w:color="000000"/>
              <w:right w:val="single" w:sz="2" w:space="0" w:color="000000"/>
            </w:tcBorders>
            <w:vAlign w:val="center"/>
          </w:tcPr>
          <w:p w14:paraId="3DD0D918"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Sample Date</w:t>
            </w:r>
          </w:p>
        </w:tc>
        <w:tc>
          <w:tcPr>
            <w:tcW w:w="900" w:type="dxa"/>
            <w:tcBorders>
              <w:top w:val="single" w:sz="2" w:space="0" w:color="000000"/>
              <w:left w:val="single" w:sz="4" w:space="0" w:color="000000"/>
              <w:bottom w:val="single" w:sz="2" w:space="0" w:color="000000"/>
              <w:right w:val="single" w:sz="2" w:space="0" w:color="000000"/>
            </w:tcBorders>
            <w:vAlign w:val="center"/>
          </w:tcPr>
          <w:p w14:paraId="102543E4"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Your</w:t>
            </w:r>
          </w:p>
          <w:p w14:paraId="00AA30F6"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Water</w:t>
            </w:r>
          </w:p>
          <w:p w14:paraId="1C250A83"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b/>
                <w:color w:val="000000"/>
                <w:sz w:val="16"/>
                <w:szCs w:val="16"/>
              </w:rPr>
            </w:pPr>
            <w:r w:rsidRPr="009403DE">
              <w:rPr>
                <w:rFonts w:ascii="Calibri" w:eastAsia="Times New Roman" w:hAnsi="Calibri" w:cs="Times New Roman"/>
                <w:color w:val="000000"/>
                <w:sz w:val="16"/>
                <w:szCs w:val="16"/>
              </w:rPr>
              <w:t>(average)</w:t>
            </w:r>
          </w:p>
        </w:tc>
        <w:tc>
          <w:tcPr>
            <w:tcW w:w="1197" w:type="dxa"/>
            <w:tcBorders>
              <w:top w:val="single" w:sz="2" w:space="0" w:color="000000"/>
              <w:left w:val="single" w:sz="4" w:space="0" w:color="000000"/>
              <w:bottom w:val="single" w:sz="2" w:space="0" w:color="000000"/>
              <w:right w:val="single" w:sz="2" w:space="0" w:color="000000"/>
            </w:tcBorders>
            <w:vAlign w:val="center"/>
          </w:tcPr>
          <w:p w14:paraId="5410FF75"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Range</w:t>
            </w:r>
          </w:p>
          <w:p w14:paraId="2B2515DE"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p>
          <w:p w14:paraId="48C4A616"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Low        High</w:t>
            </w:r>
          </w:p>
        </w:tc>
      </w:tr>
      <w:tr w:rsidR="007E2FF6" w:rsidRPr="009403DE" w14:paraId="2BD38DD4" w14:textId="77777777" w:rsidTr="00BC31C7">
        <w:trPr>
          <w:trHeight w:val="402"/>
        </w:trPr>
        <w:tc>
          <w:tcPr>
            <w:tcW w:w="2970" w:type="dxa"/>
            <w:tcBorders>
              <w:top w:val="single" w:sz="2" w:space="0" w:color="000000"/>
              <w:left w:val="single" w:sz="4" w:space="0" w:color="000000"/>
              <w:bottom w:val="single" w:sz="2" w:space="0" w:color="000000"/>
              <w:right w:val="single" w:sz="2" w:space="0" w:color="000000"/>
            </w:tcBorders>
            <w:vAlign w:val="center"/>
          </w:tcPr>
          <w:p w14:paraId="01B2F616"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Manganese (ppb) Raw Water</w:t>
            </w:r>
          </w:p>
        </w:tc>
        <w:tc>
          <w:tcPr>
            <w:tcW w:w="1170" w:type="dxa"/>
            <w:tcBorders>
              <w:top w:val="single" w:sz="2" w:space="0" w:color="000000"/>
              <w:left w:val="single" w:sz="2" w:space="0" w:color="000000"/>
              <w:bottom w:val="single" w:sz="2" w:space="0" w:color="000000"/>
              <w:right w:val="single" w:sz="4" w:space="0" w:color="000000"/>
            </w:tcBorders>
            <w:vAlign w:val="center"/>
          </w:tcPr>
          <w:p w14:paraId="49976C4E"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5-28-19</w:t>
            </w:r>
          </w:p>
        </w:tc>
        <w:tc>
          <w:tcPr>
            <w:tcW w:w="900" w:type="dxa"/>
            <w:tcBorders>
              <w:top w:val="single" w:sz="2" w:space="0" w:color="000000"/>
              <w:left w:val="single" w:sz="4" w:space="0" w:color="000000"/>
              <w:bottom w:val="single" w:sz="2" w:space="0" w:color="000000"/>
              <w:right w:val="single" w:sz="4" w:space="0" w:color="000000"/>
            </w:tcBorders>
            <w:vAlign w:val="center"/>
          </w:tcPr>
          <w:p w14:paraId="5122BCA9"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4.98</w:t>
            </w:r>
          </w:p>
        </w:tc>
        <w:tc>
          <w:tcPr>
            <w:tcW w:w="1620" w:type="dxa"/>
            <w:tcBorders>
              <w:top w:val="single" w:sz="2" w:space="0" w:color="000000"/>
              <w:left w:val="single" w:sz="4" w:space="0" w:color="000000"/>
              <w:bottom w:val="single" w:sz="2" w:space="0" w:color="000000"/>
              <w:right w:val="single" w:sz="2" w:space="0" w:color="000000"/>
            </w:tcBorders>
            <w:vAlign w:val="center"/>
          </w:tcPr>
          <w:p w14:paraId="3CAC8573"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1170" w:type="dxa"/>
            <w:tcBorders>
              <w:top w:val="single" w:sz="2" w:space="0" w:color="000000"/>
              <w:left w:val="single" w:sz="4" w:space="0" w:color="000000"/>
              <w:bottom w:val="single" w:sz="2" w:space="0" w:color="000000"/>
              <w:right w:val="single" w:sz="2" w:space="0" w:color="000000"/>
            </w:tcBorders>
            <w:vAlign w:val="center"/>
          </w:tcPr>
          <w:p w14:paraId="41884F64"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8-14-19</w:t>
            </w:r>
          </w:p>
        </w:tc>
        <w:tc>
          <w:tcPr>
            <w:tcW w:w="900" w:type="dxa"/>
            <w:tcBorders>
              <w:top w:val="single" w:sz="2" w:space="0" w:color="000000"/>
              <w:left w:val="single" w:sz="4" w:space="0" w:color="000000"/>
              <w:bottom w:val="single" w:sz="2" w:space="0" w:color="000000"/>
              <w:right w:val="single" w:sz="2" w:space="0" w:color="000000"/>
            </w:tcBorders>
            <w:vAlign w:val="center"/>
          </w:tcPr>
          <w:p w14:paraId="255A752A"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3.24</w:t>
            </w:r>
          </w:p>
        </w:tc>
        <w:tc>
          <w:tcPr>
            <w:tcW w:w="1197" w:type="dxa"/>
            <w:tcBorders>
              <w:top w:val="single" w:sz="2" w:space="0" w:color="000000"/>
              <w:left w:val="single" w:sz="4" w:space="0" w:color="000000"/>
              <w:bottom w:val="single" w:sz="2" w:space="0" w:color="000000"/>
              <w:right w:val="single" w:sz="2" w:space="0" w:color="000000"/>
            </w:tcBorders>
            <w:vAlign w:val="center"/>
          </w:tcPr>
          <w:p w14:paraId="1A4D8AD3"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r>
      <w:tr w:rsidR="007E2FF6" w:rsidRPr="009403DE" w14:paraId="6AF389D5" w14:textId="77777777" w:rsidTr="00BC31C7">
        <w:trPr>
          <w:trHeight w:val="402"/>
        </w:trPr>
        <w:tc>
          <w:tcPr>
            <w:tcW w:w="2970" w:type="dxa"/>
            <w:tcBorders>
              <w:top w:val="single" w:sz="2" w:space="0" w:color="000000"/>
              <w:left w:val="single" w:sz="4" w:space="0" w:color="000000"/>
              <w:bottom w:val="single" w:sz="2" w:space="0" w:color="000000"/>
              <w:right w:val="single" w:sz="2" w:space="0" w:color="000000"/>
            </w:tcBorders>
            <w:vAlign w:val="center"/>
          </w:tcPr>
          <w:p w14:paraId="6DF4DB4D"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Bromide (ppb) Raw Water</w:t>
            </w:r>
          </w:p>
        </w:tc>
        <w:tc>
          <w:tcPr>
            <w:tcW w:w="1170" w:type="dxa"/>
            <w:tcBorders>
              <w:top w:val="single" w:sz="2" w:space="0" w:color="000000"/>
              <w:left w:val="single" w:sz="2" w:space="0" w:color="000000"/>
              <w:bottom w:val="single" w:sz="2" w:space="0" w:color="000000"/>
              <w:right w:val="single" w:sz="4" w:space="0" w:color="000000"/>
            </w:tcBorders>
            <w:vAlign w:val="center"/>
          </w:tcPr>
          <w:p w14:paraId="658DF848"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5-28-19</w:t>
            </w:r>
          </w:p>
        </w:tc>
        <w:tc>
          <w:tcPr>
            <w:tcW w:w="900" w:type="dxa"/>
            <w:tcBorders>
              <w:top w:val="single" w:sz="2" w:space="0" w:color="000000"/>
              <w:left w:val="single" w:sz="4" w:space="0" w:color="000000"/>
              <w:bottom w:val="single" w:sz="2" w:space="0" w:color="000000"/>
              <w:right w:val="single" w:sz="4" w:space="0" w:color="000000"/>
            </w:tcBorders>
            <w:vAlign w:val="center"/>
          </w:tcPr>
          <w:p w14:paraId="127ABDCC"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20.8</w:t>
            </w:r>
          </w:p>
        </w:tc>
        <w:tc>
          <w:tcPr>
            <w:tcW w:w="1620" w:type="dxa"/>
            <w:tcBorders>
              <w:top w:val="single" w:sz="2" w:space="0" w:color="000000"/>
              <w:left w:val="single" w:sz="4" w:space="0" w:color="000000"/>
              <w:bottom w:val="single" w:sz="2" w:space="0" w:color="000000"/>
              <w:right w:val="single" w:sz="2" w:space="0" w:color="000000"/>
            </w:tcBorders>
            <w:vAlign w:val="center"/>
          </w:tcPr>
          <w:p w14:paraId="09CFF435"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r w:rsidRPr="009403DE">
              <w:rPr>
                <w:rFonts w:ascii="Calibri" w:eastAsia="Times New Roman" w:hAnsi="Calibri" w:cs="Times New Roman"/>
                <w:color w:val="000000"/>
                <w:sz w:val="16"/>
                <w:szCs w:val="16"/>
              </w:rPr>
              <w:t xml:space="preserve"> </w:t>
            </w:r>
          </w:p>
        </w:tc>
        <w:tc>
          <w:tcPr>
            <w:tcW w:w="1170" w:type="dxa"/>
            <w:tcBorders>
              <w:top w:val="single" w:sz="2" w:space="0" w:color="000000"/>
              <w:left w:val="single" w:sz="4" w:space="0" w:color="000000"/>
              <w:bottom w:val="single" w:sz="2" w:space="0" w:color="000000"/>
              <w:right w:val="single" w:sz="2" w:space="0" w:color="000000"/>
            </w:tcBorders>
            <w:vAlign w:val="center"/>
          </w:tcPr>
          <w:p w14:paraId="09D85878"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8-14-19</w:t>
            </w:r>
          </w:p>
        </w:tc>
        <w:tc>
          <w:tcPr>
            <w:tcW w:w="900" w:type="dxa"/>
            <w:tcBorders>
              <w:top w:val="single" w:sz="2" w:space="0" w:color="000000"/>
              <w:left w:val="single" w:sz="4" w:space="0" w:color="000000"/>
              <w:bottom w:val="single" w:sz="2" w:space="0" w:color="000000"/>
              <w:right w:val="single" w:sz="2" w:space="0" w:color="000000"/>
            </w:tcBorders>
            <w:vAlign w:val="center"/>
          </w:tcPr>
          <w:p w14:paraId="4BC6A472"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21.4</w:t>
            </w:r>
          </w:p>
        </w:tc>
        <w:tc>
          <w:tcPr>
            <w:tcW w:w="1197" w:type="dxa"/>
            <w:tcBorders>
              <w:top w:val="single" w:sz="2" w:space="0" w:color="000000"/>
              <w:left w:val="single" w:sz="4" w:space="0" w:color="000000"/>
              <w:bottom w:val="single" w:sz="2" w:space="0" w:color="000000"/>
              <w:right w:val="single" w:sz="2" w:space="0" w:color="000000"/>
            </w:tcBorders>
            <w:vAlign w:val="center"/>
          </w:tcPr>
          <w:p w14:paraId="1E9F93BD"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r w:rsidRPr="009403DE">
              <w:rPr>
                <w:rFonts w:ascii="Calibri" w:eastAsia="Times New Roman" w:hAnsi="Calibri" w:cs="Times New Roman"/>
                <w:color w:val="000000"/>
                <w:sz w:val="16"/>
                <w:szCs w:val="16"/>
              </w:rPr>
              <w:t xml:space="preserve"> </w:t>
            </w:r>
          </w:p>
        </w:tc>
      </w:tr>
      <w:tr w:rsidR="007E2FF6" w:rsidRPr="009403DE" w14:paraId="31737C29" w14:textId="77777777" w:rsidTr="00BC31C7">
        <w:trPr>
          <w:trHeight w:val="402"/>
        </w:trPr>
        <w:tc>
          <w:tcPr>
            <w:tcW w:w="2970" w:type="dxa"/>
            <w:tcBorders>
              <w:top w:val="single" w:sz="2" w:space="0" w:color="000000"/>
              <w:left w:val="single" w:sz="4" w:space="0" w:color="000000"/>
              <w:bottom w:val="single" w:sz="2" w:space="0" w:color="000000"/>
              <w:right w:val="single" w:sz="2" w:space="0" w:color="000000"/>
            </w:tcBorders>
            <w:vAlign w:val="center"/>
          </w:tcPr>
          <w:p w14:paraId="1BFB97DB"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Total Organic Carbon (ppb) Raw Water</w:t>
            </w:r>
          </w:p>
        </w:tc>
        <w:tc>
          <w:tcPr>
            <w:tcW w:w="1170" w:type="dxa"/>
            <w:tcBorders>
              <w:top w:val="single" w:sz="2" w:space="0" w:color="000000"/>
              <w:left w:val="single" w:sz="2" w:space="0" w:color="000000"/>
              <w:bottom w:val="single" w:sz="2" w:space="0" w:color="000000"/>
              <w:right w:val="single" w:sz="4" w:space="0" w:color="000000"/>
            </w:tcBorders>
            <w:vAlign w:val="center"/>
          </w:tcPr>
          <w:p w14:paraId="1DFD808E"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5-28-19</w:t>
            </w:r>
          </w:p>
        </w:tc>
        <w:tc>
          <w:tcPr>
            <w:tcW w:w="900" w:type="dxa"/>
            <w:tcBorders>
              <w:top w:val="single" w:sz="2" w:space="0" w:color="000000"/>
              <w:left w:val="single" w:sz="4" w:space="0" w:color="000000"/>
              <w:bottom w:val="single" w:sz="2" w:space="0" w:color="000000"/>
              <w:right w:val="single" w:sz="4" w:space="0" w:color="000000"/>
            </w:tcBorders>
            <w:vAlign w:val="center"/>
          </w:tcPr>
          <w:p w14:paraId="213992D1"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3280</w:t>
            </w:r>
          </w:p>
        </w:tc>
        <w:tc>
          <w:tcPr>
            <w:tcW w:w="1620" w:type="dxa"/>
            <w:tcBorders>
              <w:top w:val="single" w:sz="2" w:space="0" w:color="000000"/>
              <w:left w:val="single" w:sz="4" w:space="0" w:color="000000"/>
              <w:bottom w:val="single" w:sz="2" w:space="0" w:color="000000"/>
              <w:right w:val="single" w:sz="2" w:space="0" w:color="000000"/>
            </w:tcBorders>
            <w:vAlign w:val="center"/>
          </w:tcPr>
          <w:p w14:paraId="38C21D7D"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1170" w:type="dxa"/>
            <w:tcBorders>
              <w:top w:val="single" w:sz="2" w:space="0" w:color="000000"/>
              <w:left w:val="single" w:sz="4" w:space="0" w:color="000000"/>
              <w:bottom w:val="single" w:sz="2" w:space="0" w:color="000000"/>
              <w:right w:val="single" w:sz="2" w:space="0" w:color="000000"/>
            </w:tcBorders>
            <w:vAlign w:val="center"/>
          </w:tcPr>
          <w:p w14:paraId="09F21BC8"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8-14-19</w:t>
            </w:r>
          </w:p>
        </w:tc>
        <w:tc>
          <w:tcPr>
            <w:tcW w:w="900" w:type="dxa"/>
            <w:tcBorders>
              <w:top w:val="single" w:sz="2" w:space="0" w:color="000000"/>
              <w:left w:val="single" w:sz="4" w:space="0" w:color="000000"/>
              <w:bottom w:val="single" w:sz="2" w:space="0" w:color="000000"/>
              <w:right w:val="single" w:sz="2" w:space="0" w:color="000000"/>
            </w:tcBorders>
            <w:vAlign w:val="center"/>
          </w:tcPr>
          <w:p w14:paraId="28207331"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3950</w:t>
            </w:r>
          </w:p>
        </w:tc>
        <w:tc>
          <w:tcPr>
            <w:tcW w:w="1197" w:type="dxa"/>
            <w:tcBorders>
              <w:top w:val="single" w:sz="2" w:space="0" w:color="000000"/>
              <w:left w:val="single" w:sz="4" w:space="0" w:color="000000"/>
              <w:bottom w:val="single" w:sz="2" w:space="0" w:color="000000"/>
              <w:right w:val="single" w:sz="2" w:space="0" w:color="000000"/>
            </w:tcBorders>
            <w:vAlign w:val="center"/>
          </w:tcPr>
          <w:p w14:paraId="7FEFE6BA"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r>
      <w:tr w:rsidR="007E2FF6" w:rsidRPr="009403DE" w14:paraId="20D3E40E" w14:textId="77777777" w:rsidTr="00BC31C7">
        <w:trPr>
          <w:trHeight w:val="402"/>
        </w:trPr>
        <w:tc>
          <w:tcPr>
            <w:tcW w:w="2970" w:type="dxa"/>
            <w:tcBorders>
              <w:top w:val="single" w:sz="2" w:space="0" w:color="000000"/>
              <w:left w:val="single" w:sz="4" w:space="0" w:color="000000"/>
              <w:bottom w:val="single" w:sz="2" w:space="0" w:color="000000"/>
              <w:right w:val="single" w:sz="2" w:space="0" w:color="000000"/>
            </w:tcBorders>
            <w:vAlign w:val="center"/>
          </w:tcPr>
          <w:p w14:paraId="366EFDD9"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proofErr w:type="spellStart"/>
            <w:r w:rsidRPr="009403DE">
              <w:rPr>
                <w:rFonts w:ascii="Calibri" w:eastAsia="Times New Roman" w:hAnsi="Calibri" w:cs="Times New Roman"/>
                <w:color w:val="000000"/>
                <w:sz w:val="16"/>
                <w:szCs w:val="16"/>
              </w:rPr>
              <w:t>Bromochloroacetic</w:t>
            </w:r>
            <w:proofErr w:type="spellEnd"/>
            <w:r w:rsidRPr="009403DE">
              <w:rPr>
                <w:rFonts w:ascii="Calibri" w:eastAsia="Times New Roman" w:hAnsi="Calibri" w:cs="Times New Roman"/>
                <w:color w:val="000000"/>
                <w:sz w:val="16"/>
                <w:szCs w:val="16"/>
              </w:rPr>
              <w:t xml:space="preserve"> Acid (ppb)</w:t>
            </w:r>
          </w:p>
        </w:tc>
        <w:tc>
          <w:tcPr>
            <w:tcW w:w="1170" w:type="dxa"/>
            <w:tcBorders>
              <w:top w:val="single" w:sz="2" w:space="0" w:color="000000"/>
              <w:left w:val="single" w:sz="2" w:space="0" w:color="000000"/>
              <w:bottom w:val="single" w:sz="2" w:space="0" w:color="000000"/>
              <w:right w:val="single" w:sz="4" w:space="0" w:color="000000"/>
            </w:tcBorders>
            <w:vAlign w:val="center"/>
          </w:tcPr>
          <w:p w14:paraId="5B0D3636"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5-28-19</w:t>
            </w:r>
          </w:p>
        </w:tc>
        <w:tc>
          <w:tcPr>
            <w:tcW w:w="900" w:type="dxa"/>
            <w:tcBorders>
              <w:top w:val="single" w:sz="2" w:space="0" w:color="000000"/>
              <w:left w:val="single" w:sz="4" w:space="0" w:color="000000"/>
              <w:bottom w:val="single" w:sz="2" w:space="0" w:color="000000"/>
              <w:right w:val="single" w:sz="4" w:space="0" w:color="000000"/>
            </w:tcBorders>
            <w:vAlign w:val="center"/>
          </w:tcPr>
          <w:p w14:paraId="24E5A14B"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2.54</w:t>
            </w:r>
          </w:p>
        </w:tc>
        <w:tc>
          <w:tcPr>
            <w:tcW w:w="1620" w:type="dxa"/>
            <w:tcBorders>
              <w:top w:val="single" w:sz="2" w:space="0" w:color="000000"/>
              <w:left w:val="single" w:sz="4" w:space="0" w:color="000000"/>
              <w:bottom w:val="single" w:sz="2" w:space="0" w:color="000000"/>
              <w:right w:val="single" w:sz="2" w:space="0" w:color="000000"/>
            </w:tcBorders>
            <w:vAlign w:val="center"/>
          </w:tcPr>
          <w:p w14:paraId="18696E66"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 xml:space="preserve">2.51       </w:t>
            </w:r>
            <w:r>
              <w:rPr>
                <w:rFonts w:ascii="Calibri" w:eastAsia="Times New Roman" w:hAnsi="Calibri" w:cs="Times New Roman"/>
                <w:color w:val="000000"/>
                <w:sz w:val="16"/>
                <w:szCs w:val="16"/>
              </w:rPr>
              <w:t xml:space="preserve">             </w:t>
            </w:r>
            <w:r w:rsidRPr="009403DE">
              <w:rPr>
                <w:rFonts w:ascii="Calibri" w:eastAsia="Times New Roman" w:hAnsi="Calibri" w:cs="Times New Roman"/>
                <w:color w:val="000000"/>
                <w:sz w:val="16"/>
                <w:szCs w:val="16"/>
              </w:rPr>
              <w:t xml:space="preserve"> 2.56</w:t>
            </w:r>
          </w:p>
        </w:tc>
        <w:tc>
          <w:tcPr>
            <w:tcW w:w="1170" w:type="dxa"/>
            <w:tcBorders>
              <w:top w:val="single" w:sz="2" w:space="0" w:color="000000"/>
              <w:left w:val="single" w:sz="4" w:space="0" w:color="000000"/>
              <w:bottom w:val="single" w:sz="2" w:space="0" w:color="000000"/>
              <w:right w:val="single" w:sz="2" w:space="0" w:color="000000"/>
            </w:tcBorders>
            <w:vAlign w:val="center"/>
          </w:tcPr>
          <w:p w14:paraId="1FBD02B8"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8-14-19</w:t>
            </w:r>
          </w:p>
        </w:tc>
        <w:tc>
          <w:tcPr>
            <w:tcW w:w="900" w:type="dxa"/>
            <w:tcBorders>
              <w:top w:val="single" w:sz="2" w:space="0" w:color="000000"/>
              <w:left w:val="single" w:sz="4" w:space="0" w:color="000000"/>
              <w:bottom w:val="single" w:sz="2" w:space="0" w:color="000000"/>
              <w:right w:val="single" w:sz="2" w:space="0" w:color="000000"/>
            </w:tcBorders>
            <w:vAlign w:val="center"/>
          </w:tcPr>
          <w:p w14:paraId="311E0125"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2.78</w:t>
            </w:r>
          </w:p>
        </w:tc>
        <w:tc>
          <w:tcPr>
            <w:tcW w:w="1197" w:type="dxa"/>
            <w:tcBorders>
              <w:top w:val="single" w:sz="2" w:space="0" w:color="000000"/>
              <w:left w:val="single" w:sz="4" w:space="0" w:color="000000"/>
              <w:bottom w:val="single" w:sz="2" w:space="0" w:color="000000"/>
              <w:right w:val="single" w:sz="2" w:space="0" w:color="000000"/>
            </w:tcBorders>
            <w:vAlign w:val="center"/>
          </w:tcPr>
          <w:p w14:paraId="671EBA09"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2.48        3.11</w:t>
            </w:r>
          </w:p>
        </w:tc>
      </w:tr>
      <w:tr w:rsidR="007E2FF6" w:rsidRPr="009403DE" w14:paraId="119172B9" w14:textId="77777777" w:rsidTr="00BC31C7">
        <w:trPr>
          <w:trHeight w:val="402"/>
        </w:trPr>
        <w:tc>
          <w:tcPr>
            <w:tcW w:w="2970" w:type="dxa"/>
            <w:tcBorders>
              <w:top w:val="single" w:sz="2" w:space="0" w:color="000000"/>
              <w:left w:val="single" w:sz="4" w:space="0" w:color="000000"/>
              <w:bottom w:val="single" w:sz="2" w:space="0" w:color="000000"/>
              <w:right w:val="single" w:sz="2" w:space="0" w:color="000000"/>
            </w:tcBorders>
            <w:vAlign w:val="center"/>
          </w:tcPr>
          <w:p w14:paraId="7BE0BF6E"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proofErr w:type="spellStart"/>
            <w:r w:rsidRPr="009403DE">
              <w:rPr>
                <w:rFonts w:ascii="Calibri" w:eastAsia="Times New Roman" w:hAnsi="Calibri" w:cs="Times New Roman"/>
                <w:color w:val="000000"/>
                <w:sz w:val="16"/>
                <w:szCs w:val="16"/>
              </w:rPr>
              <w:t>Bromodichloroacetic</w:t>
            </w:r>
            <w:proofErr w:type="spellEnd"/>
            <w:r w:rsidRPr="009403DE">
              <w:rPr>
                <w:rFonts w:ascii="Calibri" w:eastAsia="Times New Roman" w:hAnsi="Calibri" w:cs="Times New Roman"/>
                <w:color w:val="000000"/>
                <w:sz w:val="16"/>
                <w:szCs w:val="16"/>
              </w:rPr>
              <w:t xml:space="preserve"> Acid (ppb)</w:t>
            </w:r>
          </w:p>
        </w:tc>
        <w:tc>
          <w:tcPr>
            <w:tcW w:w="1170" w:type="dxa"/>
            <w:tcBorders>
              <w:top w:val="single" w:sz="2" w:space="0" w:color="000000"/>
              <w:left w:val="single" w:sz="2" w:space="0" w:color="000000"/>
              <w:bottom w:val="single" w:sz="2" w:space="0" w:color="000000"/>
              <w:right w:val="single" w:sz="4" w:space="0" w:color="000000"/>
            </w:tcBorders>
            <w:vAlign w:val="center"/>
          </w:tcPr>
          <w:p w14:paraId="781CD0B3"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5-28-19</w:t>
            </w:r>
          </w:p>
        </w:tc>
        <w:tc>
          <w:tcPr>
            <w:tcW w:w="900" w:type="dxa"/>
            <w:tcBorders>
              <w:top w:val="single" w:sz="2" w:space="0" w:color="000000"/>
              <w:left w:val="single" w:sz="4" w:space="0" w:color="000000"/>
              <w:bottom w:val="single" w:sz="2" w:space="0" w:color="000000"/>
              <w:right w:val="single" w:sz="4" w:space="0" w:color="000000"/>
            </w:tcBorders>
            <w:vAlign w:val="center"/>
          </w:tcPr>
          <w:p w14:paraId="047F590B"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2.41</w:t>
            </w:r>
          </w:p>
        </w:tc>
        <w:tc>
          <w:tcPr>
            <w:tcW w:w="1620" w:type="dxa"/>
            <w:tcBorders>
              <w:top w:val="single" w:sz="2" w:space="0" w:color="000000"/>
              <w:left w:val="single" w:sz="4" w:space="0" w:color="000000"/>
              <w:bottom w:val="single" w:sz="2" w:space="0" w:color="000000"/>
              <w:right w:val="single" w:sz="2" w:space="0" w:color="000000"/>
            </w:tcBorders>
            <w:vAlign w:val="center"/>
          </w:tcPr>
          <w:p w14:paraId="2487B1C5"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 xml:space="preserve">2.03        </w:t>
            </w:r>
            <w:r>
              <w:rPr>
                <w:rFonts w:ascii="Calibri" w:eastAsia="Times New Roman" w:hAnsi="Calibri" w:cs="Times New Roman"/>
                <w:color w:val="000000"/>
                <w:sz w:val="16"/>
                <w:szCs w:val="16"/>
              </w:rPr>
              <w:t xml:space="preserve">            </w:t>
            </w:r>
            <w:r w:rsidRPr="009403DE">
              <w:rPr>
                <w:rFonts w:ascii="Calibri" w:eastAsia="Times New Roman" w:hAnsi="Calibri" w:cs="Times New Roman"/>
                <w:color w:val="000000"/>
                <w:sz w:val="16"/>
                <w:szCs w:val="16"/>
              </w:rPr>
              <w:t>2.69</w:t>
            </w:r>
          </w:p>
        </w:tc>
        <w:tc>
          <w:tcPr>
            <w:tcW w:w="1170" w:type="dxa"/>
            <w:tcBorders>
              <w:top w:val="single" w:sz="2" w:space="0" w:color="000000"/>
              <w:left w:val="single" w:sz="4" w:space="0" w:color="000000"/>
              <w:bottom w:val="single" w:sz="2" w:space="0" w:color="000000"/>
              <w:right w:val="single" w:sz="2" w:space="0" w:color="000000"/>
            </w:tcBorders>
            <w:vAlign w:val="center"/>
          </w:tcPr>
          <w:p w14:paraId="04BBA3F1"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8-14-19</w:t>
            </w:r>
          </w:p>
        </w:tc>
        <w:tc>
          <w:tcPr>
            <w:tcW w:w="900" w:type="dxa"/>
            <w:tcBorders>
              <w:top w:val="single" w:sz="2" w:space="0" w:color="000000"/>
              <w:left w:val="single" w:sz="4" w:space="0" w:color="000000"/>
              <w:bottom w:val="single" w:sz="2" w:space="0" w:color="000000"/>
              <w:right w:val="single" w:sz="2" w:space="0" w:color="000000"/>
            </w:tcBorders>
            <w:vAlign w:val="center"/>
          </w:tcPr>
          <w:p w14:paraId="2D8D1212"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1.60</w:t>
            </w:r>
          </w:p>
        </w:tc>
        <w:tc>
          <w:tcPr>
            <w:tcW w:w="1197" w:type="dxa"/>
            <w:tcBorders>
              <w:top w:val="single" w:sz="2" w:space="0" w:color="000000"/>
              <w:left w:val="single" w:sz="4" w:space="0" w:color="000000"/>
              <w:bottom w:val="single" w:sz="2" w:space="0" w:color="000000"/>
              <w:right w:val="single" w:sz="2" w:space="0" w:color="000000"/>
            </w:tcBorders>
            <w:vAlign w:val="center"/>
          </w:tcPr>
          <w:p w14:paraId="17FAF4E3"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1.30        2.10</w:t>
            </w:r>
          </w:p>
        </w:tc>
      </w:tr>
      <w:tr w:rsidR="007E2FF6" w:rsidRPr="009403DE" w14:paraId="3422D188" w14:textId="77777777" w:rsidTr="00BC31C7">
        <w:trPr>
          <w:trHeight w:val="402"/>
        </w:trPr>
        <w:tc>
          <w:tcPr>
            <w:tcW w:w="2970" w:type="dxa"/>
            <w:tcBorders>
              <w:top w:val="single" w:sz="2" w:space="0" w:color="000000"/>
              <w:left w:val="single" w:sz="4" w:space="0" w:color="000000"/>
              <w:bottom w:val="single" w:sz="2" w:space="0" w:color="000000"/>
              <w:right w:val="single" w:sz="2" w:space="0" w:color="000000"/>
            </w:tcBorders>
            <w:vAlign w:val="center"/>
          </w:tcPr>
          <w:p w14:paraId="13EAD6E9"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proofErr w:type="spellStart"/>
            <w:r w:rsidRPr="009403DE">
              <w:rPr>
                <w:rFonts w:ascii="Calibri" w:eastAsia="Times New Roman" w:hAnsi="Calibri" w:cs="Times New Roman"/>
                <w:color w:val="000000"/>
                <w:sz w:val="16"/>
                <w:szCs w:val="16"/>
              </w:rPr>
              <w:t>Chlorodibromoacetic</w:t>
            </w:r>
            <w:proofErr w:type="spellEnd"/>
            <w:r w:rsidRPr="009403DE">
              <w:rPr>
                <w:rFonts w:ascii="Calibri" w:eastAsia="Times New Roman" w:hAnsi="Calibri" w:cs="Times New Roman"/>
                <w:color w:val="000000"/>
                <w:sz w:val="16"/>
                <w:szCs w:val="16"/>
              </w:rPr>
              <w:t xml:space="preserve"> Acid (ppb)</w:t>
            </w:r>
          </w:p>
        </w:tc>
        <w:tc>
          <w:tcPr>
            <w:tcW w:w="1170" w:type="dxa"/>
            <w:tcBorders>
              <w:top w:val="single" w:sz="2" w:space="0" w:color="000000"/>
              <w:left w:val="single" w:sz="2" w:space="0" w:color="000000"/>
              <w:bottom w:val="single" w:sz="2" w:space="0" w:color="000000"/>
              <w:right w:val="single" w:sz="4" w:space="0" w:color="000000"/>
            </w:tcBorders>
            <w:vAlign w:val="center"/>
          </w:tcPr>
          <w:p w14:paraId="334368DC"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5-28-19</w:t>
            </w:r>
          </w:p>
        </w:tc>
        <w:tc>
          <w:tcPr>
            <w:tcW w:w="900" w:type="dxa"/>
            <w:tcBorders>
              <w:top w:val="single" w:sz="2" w:space="0" w:color="000000"/>
              <w:left w:val="single" w:sz="4" w:space="0" w:color="000000"/>
              <w:bottom w:val="single" w:sz="2" w:space="0" w:color="000000"/>
              <w:right w:val="single" w:sz="4" w:space="0" w:color="000000"/>
            </w:tcBorders>
            <w:vAlign w:val="center"/>
          </w:tcPr>
          <w:p w14:paraId="3C1A8CF3"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0.316</w:t>
            </w:r>
          </w:p>
        </w:tc>
        <w:tc>
          <w:tcPr>
            <w:tcW w:w="1620" w:type="dxa"/>
            <w:tcBorders>
              <w:top w:val="single" w:sz="2" w:space="0" w:color="000000"/>
              <w:left w:val="single" w:sz="4" w:space="0" w:color="000000"/>
              <w:bottom w:val="single" w:sz="2" w:space="0" w:color="000000"/>
              <w:right w:val="single" w:sz="2" w:space="0" w:color="000000"/>
            </w:tcBorders>
            <w:vAlign w:val="center"/>
          </w:tcPr>
          <w:p w14:paraId="619E15A0"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 xml:space="preserve">0.314     </w:t>
            </w:r>
            <w:r>
              <w:rPr>
                <w:rFonts w:ascii="Calibri" w:eastAsia="Times New Roman" w:hAnsi="Calibri" w:cs="Times New Roman"/>
                <w:color w:val="000000"/>
                <w:sz w:val="16"/>
                <w:szCs w:val="16"/>
              </w:rPr>
              <w:t xml:space="preserve">           </w:t>
            </w:r>
            <w:r w:rsidRPr="009403DE">
              <w:rPr>
                <w:rFonts w:ascii="Calibri" w:eastAsia="Times New Roman" w:hAnsi="Calibri" w:cs="Times New Roman"/>
                <w:color w:val="000000"/>
                <w:sz w:val="16"/>
                <w:szCs w:val="16"/>
              </w:rPr>
              <w:t xml:space="preserve"> 0.317</w:t>
            </w:r>
          </w:p>
        </w:tc>
        <w:tc>
          <w:tcPr>
            <w:tcW w:w="1170" w:type="dxa"/>
            <w:tcBorders>
              <w:top w:val="single" w:sz="2" w:space="0" w:color="000000"/>
              <w:left w:val="single" w:sz="4" w:space="0" w:color="000000"/>
              <w:bottom w:val="single" w:sz="2" w:space="0" w:color="000000"/>
              <w:right w:val="single" w:sz="2" w:space="0" w:color="000000"/>
            </w:tcBorders>
            <w:vAlign w:val="center"/>
          </w:tcPr>
          <w:p w14:paraId="08B082AE"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8-14-19</w:t>
            </w:r>
          </w:p>
        </w:tc>
        <w:tc>
          <w:tcPr>
            <w:tcW w:w="900" w:type="dxa"/>
            <w:tcBorders>
              <w:top w:val="single" w:sz="2" w:space="0" w:color="000000"/>
              <w:left w:val="single" w:sz="4" w:space="0" w:color="000000"/>
              <w:bottom w:val="single" w:sz="2" w:space="0" w:color="000000"/>
              <w:right w:val="single" w:sz="2" w:space="0" w:color="000000"/>
            </w:tcBorders>
            <w:vAlign w:val="center"/>
          </w:tcPr>
          <w:p w14:paraId="769201BC"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ND</w:t>
            </w:r>
          </w:p>
        </w:tc>
        <w:tc>
          <w:tcPr>
            <w:tcW w:w="1197" w:type="dxa"/>
            <w:tcBorders>
              <w:top w:val="single" w:sz="2" w:space="0" w:color="000000"/>
              <w:left w:val="single" w:sz="4" w:space="0" w:color="000000"/>
              <w:bottom w:val="single" w:sz="2" w:space="0" w:color="000000"/>
              <w:right w:val="single" w:sz="2" w:space="0" w:color="000000"/>
            </w:tcBorders>
            <w:vAlign w:val="center"/>
          </w:tcPr>
          <w:p w14:paraId="5A596FCC"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r>
      <w:tr w:rsidR="007E2FF6" w:rsidRPr="009403DE" w14:paraId="75C7D14F" w14:textId="77777777" w:rsidTr="00BC31C7">
        <w:trPr>
          <w:trHeight w:val="402"/>
        </w:trPr>
        <w:tc>
          <w:tcPr>
            <w:tcW w:w="2970" w:type="dxa"/>
            <w:tcBorders>
              <w:top w:val="single" w:sz="2" w:space="0" w:color="000000"/>
              <w:left w:val="single" w:sz="4" w:space="0" w:color="000000"/>
              <w:bottom w:val="single" w:sz="2" w:space="0" w:color="000000"/>
              <w:right w:val="single" w:sz="2" w:space="0" w:color="000000"/>
            </w:tcBorders>
            <w:vAlign w:val="center"/>
          </w:tcPr>
          <w:p w14:paraId="36CD21E1"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proofErr w:type="spellStart"/>
            <w:r w:rsidRPr="009403DE">
              <w:rPr>
                <w:rFonts w:ascii="Calibri" w:eastAsia="Times New Roman" w:hAnsi="Calibri" w:cs="Times New Roman"/>
                <w:color w:val="000000"/>
                <w:sz w:val="16"/>
                <w:szCs w:val="16"/>
              </w:rPr>
              <w:t>Dibromoacetic</w:t>
            </w:r>
            <w:proofErr w:type="spellEnd"/>
            <w:r w:rsidRPr="009403DE">
              <w:rPr>
                <w:rFonts w:ascii="Calibri" w:eastAsia="Times New Roman" w:hAnsi="Calibri" w:cs="Times New Roman"/>
                <w:color w:val="000000"/>
                <w:sz w:val="16"/>
                <w:szCs w:val="16"/>
              </w:rPr>
              <w:t xml:space="preserve"> Acid (ppb)</w:t>
            </w:r>
          </w:p>
        </w:tc>
        <w:tc>
          <w:tcPr>
            <w:tcW w:w="1170" w:type="dxa"/>
            <w:tcBorders>
              <w:top w:val="single" w:sz="2" w:space="0" w:color="000000"/>
              <w:left w:val="single" w:sz="2" w:space="0" w:color="000000"/>
              <w:bottom w:val="single" w:sz="2" w:space="0" w:color="000000"/>
              <w:right w:val="single" w:sz="4" w:space="0" w:color="000000"/>
            </w:tcBorders>
            <w:vAlign w:val="center"/>
          </w:tcPr>
          <w:p w14:paraId="7699758C"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5-28-19</w:t>
            </w:r>
          </w:p>
        </w:tc>
        <w:tc>
          <w:tcPr>
            <w:tcW w:w="900" w:type="dxa"/>
            <w:tcBorders>
              <w:top w:val="single" w:sz="2" w:space="0" w:color="000000"/>
              <w:left w:val="single" w:sz="4" w:space="0" w:color="000000"/>
              <w:bottom w:val="single" w:sz="2" w:space="0" w:color="000000"/>
              <w:right w:val="single" w:sz="4" w:space="0" w:color="000000"/>
            </w:tcBorders>
            <w:vAlign w:val="center"/>
          </w:tcPr>
          <w:p w14:paraId="783F80A1"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ND</w:t>
            </w:r>
          </w:p>
        </w:tc>
        <w:tc>
          <w:tcPr>
            <w:tcW w:w="1620" w:type="dxa"/>
            <w:tcBorders>
              <w:top w:val="single" w:sz="2" w:space="0" w:color="000000"/>
              <w:left w:val="single" w:sz="4" w:space="0" w:color="000000"/>
              <w:bottom w:val="single" w:sz="2" w:space="0" w:color="000000"/>
              <w:right w:val="single" w:sz="2" w:space="0" w:color="000000"/>
            </w:tcBorders>
            <w:vAlign w:val="center"/>
          </w:tcPr>
          <w:p w14:paraId="37369B99"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1170" w:type="dxa"/>
            <w:tcBorders>
              <w:top w:val="single" w:sz="2" w:space="0" w:color="000000"/>
              <w:left w:val="single" w:sz="4" w:space="0" w:color="000000"/>
              <w:bottom w:val="single" w:sz="2" w:space="0" w:color="000000"/>
              <w:right w:val="single" w:sz="2" w:space="0" w:color="000000"/>
            </w:tcBorders>
            <w:vAlign w:val="center"/>
          </w:tcPr>
          <w:p w14:paraId="44FC00D7"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8-14-19</w:t>
            </w:r>
          </w:p>
        </w:tc>
        <w:tc>
          <w:tcPr>
            <w:tcW w:w="900" w:type="dxa"/>
            <w:tcBorders>
              <w:top w:val="single" w:sz="2" w:space="0" w:color="000000"/>
              <w:left w:val="single" w:sz="4" w:space="0" w:color="000000"/>
              <w:bottom w:val="single" w:sz="2" w:space="0" w:color="000000"/>
              <w:right w:val="single" w:sz="2" w:space="0" w:color="000000"/>
            </w:tcBorders>
            <w:vAlign w:val="center"/>
          </w:tcPr>
          <w:p w14:paraId="12B92428"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ND</w:t>
            </w:r>
          </w:p>
        </w:tc>
        <w:tc>
          <w:tcPr>
            <w:tcW w:w="1197" w:type="dxa"/>
            <w:tcBorders>
              <w:top w:val="single" w:sz="2" w:space="0" w:color="000000"/>
              <w:left w:val="single" w:sz="4" w:space="0" w:color="000000"/>
              <w:bottom w:val="single" w:sz="2" w:space="0" w:color="000000"/>
              <w:right w:val="single" w:sz="2" w:space="0" w:color="000000"/>
            </w:tcBorders>
            <w:vAlign w:val="center"/>
          </w:tcPr>
          <w:p w14:paraId="63ACC328"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r>
      <w:tr w:rsidR="007E2FF6" w:rsidRPr="009403DE" w14:paraId="1062E9F2" w14:textId="77777777" w:rsidTr="00BC31C7">
        <w:trPr>
          <w:trHeight w:val="402"/>
        </w:trPr>
        <w:tc>
          <w:tcPr>
            <w:tcW w:w="2970" w:type="dxa"/>
            <w:tcBorders>
              <w:top w:val="single" w:sz="2" w:space="0" w:color="000000"/>
              <w:left w:val="single" w:sz="4" w:space="0" w:color="000000"/>
              <w:bottom w:val="single" w:sz="2" w:space="0" w:color="000000"/>
              <w:right w:val="single" w:sz="2" w:space="0" w:color="000000"/>
            </w:tcBorders>
            <w:vAlign w:val="center"/>
          </w:tcPr>
          <w:p w14:paraId="0DB5C69A"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proofErr w:type="spellStart"/>
            <w:r w:rsidRPr="009403DE">
              <w:rPr>
                <w:rFonts w:ascii="Calibri" w:eastAsia="Times New Roman" w:hAnsi="Calibri" w:cs="Times New Roman"/>
                <w:color w:val="000000"/>
                <w:sz w:val="16"/>
                <w:szCs w:val="16"/>
              </w:rPr>
              <w:t>Dichlorooacetic</w:t>
            </w:r>
            <w:proofErr w:type="spellEnd"/>
            <w:r w:rsidRPr="009403DE">
              <w:rPr>
                <w:rFonts w:ascii="Calibri" w:eastAsia="Times New Roman" w:hAnsi="Calibri" w:cs="Times New Roman"/>
                <w:color w:val="000000"/>
                <w:sz w:val="16"/>
                <w:szCs w:val="16"/>
              </w:rPr>
              <w:t xml:space="preserve"> Acid (ppb)</w:t>
            </w:r>
          </w:p>
        </w:tc>
        <w:tc>
          <w:tcPr>
            <w:tcW w:w="1170" w:type="dxa"/>
            <w:tcBorders>
              <w:top w:val="single" w:sz="2" w:space="0" w:color="000000"/>
              <w:left w:val="single" w:sz="2" w:space="0" w:color="000000"/>
              <w:bottom w:val="single" w:sz="2" w:space="0" w:color="000000"/>
              <w:right w:val="single" w:sz="4" w:space="0" w:color="000000"/>
            </w:tcBorders>
            <w:vAlign w:val="center"/>
          </w:tcPr>
          <w:p w14:paraId="1190C203"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5-28-19</w:t>
            </w:r>
          </w:p>
        </w:tc>
        <w:tc>
          <w:tcPr>
            <w:tcW w:w="900" w:type="dxa"/>
            <w:tcBorders>
              <w:top w:val="single" w:sz="2" w:space="0" w:color="000000"/>
              <w:left w:val="single" w:sz="4" w:space="0" w:color="000000"/>
              <w:bottom w:val="single" w:sz="2" w:space="0" w:color="000000"/>
              <w:right w:val="single" w:sz="4" w:space="0" w:color="000000"/>
            </w:tcBorders>
            <w:vAlign w:val="center"/>
          </w:tcPr>
          <w:p w14:paraId="796FAC2D"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17.3</w:t>
            </w:r>
          </w:p>
        </w:tc>
        <w:tc>
          <w:tcPr>
            <w:tcW w:w="1620" w:type="dxa"/>
            <w:tcBorders>
              <w:top w:val="single" w:sz="2" w:space="0" w:color="000000"/>
              <w:left w:val="single" w:sz="4" w:space="0" w:color="000000"/>
              <w:bottom w:val="single" w:sz="2" w:space="0" w:color="000000"/>
              <w:right w:val="single" w:sz="2" w:space="0" w:color="000000"/>
            </w:tcBorders>
            <w:vAlign w:val="center"/>
          </w:tcPr>
          <w:p w14:paraId="4C2D384D"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 xml:space="preserve">17.2     </w:t>
            </w:r>
            <w:r>
              <w:rPr>
                <w:rFonts w:ascii="Calibri" w:eastAsia="Times New Roman" w:hAnsi="Calibri" w:cs="Times New Roman"/>
                <w:color w:val="000000"/>
                <w:sz w:val="16"/>
                <w:szCs w:val="16"/>
              </w:rPr>
              <w:t xml:space="preserve">    </w:t>
            </w:r>
            <w:r w:rsidRPr="009403DE">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 xml:space="preserve">    </w:t>
            </w:r>
            <w:r w:rsidRPr="009403DE">
              <w:rPr>
                <w:rFonts w:ascii="Calibri" w:eastAsia="Times New Roman" w:hAnsi="Calibri" w:cs="Times New Roman"/>
                <w:color w:val="000000"/>
                <w:sz w:val="16"/>
                <w:szCs w:val="16"/>
              </w:rPr>
              <w:t xml:space="preserve"> 17.3</w:t>
            </w:r>
          </w:p>
        </w:tc>
        <w:tc>
          <w:tcPr>
            <w:tcW w:w="1170" w:type="dxa"/>
            <w:tcBorders>
              <w:top w:val="single" w:sz="2" w:space="0" w:color="000000"/>
              <w:left w:val="single" w:sz="4" w:space="0" w:color="000000"/>
              <w:bottom w:val="single" w:sz="2" w:space="0" w:color="000000"/>
              <w:right w:val="single" w:sz="2" w:space="0" w:color="000000"/>
            </w:tcBorders>
            <w:vAlign w:val="center"/>
          </w:tcPr>
          <w:p w14:paraId="7DD5C8D9"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8-14-19</w:t>
            </w:r>
          </w:p>
        </w:tc>
        <w:tc>
          <w:tcPr>
            <w:tcW w:w="900" w:type="dxa"/>
            <w:tcBorders>
              <w:top w:val="single" w:sz="2" w:space="0" w:color="000000"/>
              <w:left w:val="single" w:sz="4" w:space="0" w:color="000000"/>
              <w:bottom w:val="single" w:sz="2" w:space="0" w:color="000000"/>
              <w:right w:val="single" w:sz="2" w:space="0" w:color="000000"/>
            </w:tcBorders>
            <w:vAlign w:val="center"/>
          </w:tcPr>
          <w:p w14:paraId="0D8715BC"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22.1</w:t>
            </w:r>
          </w:p>
        </w:tc>
        <w:tc>
          <w:tcPr>
            <w:tcW w:w="1197" w:type="dxa"/>
            <w:tcBorders>
              <w:top w:val="single" w:sz="2" w:space="0" w:color="000000"/>
              <w:left w:val="single" w:sz="4" w:space="0" w:color="000000"/>
              <w:bottom w:val="single" w:sz="2" w:space="0" w:color="000000"/>
              <w:right w:val="single" w:sz="2" w:space="0" w:color="000000"/>
            </w:tcBorders>
            <w:vAlign w:val="center"/>
          </w:tcPr>
          <w:p w14:paraId="12598C2A"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20.5        24.6</w:t>
            </w:r>
          </w:p>
        </w:tc>
      </w:tr>
      <w:tr w:rsidR="007E2FF6" w:rsidRPr="009403DE" w14:paraId="4C6EE4DB" w14:textId="77777777" w:rsidTr="00BC31C7">
        <w:trPr>
          <w:trHeight w:val="402"/>
        </w:trPr>
        <w:tc>
          <w:tcPr>
            <w:tcW w:w="2970" w:type="dxa"/>
            <w:tcBorders>
              <w:top w:val="single" w:sz="2" w:space="0" w:color="000000"/>
              <w:left w:val="single" w:sz="4" w:space="0" w:color="000000"/>
              <w:bottom w:val="single" w:sz="2" w:space="0" w:color="000000"/>
              <w:right w:val="single" w:sz="2" w:space="0" w:color="000000"/>
            </w:tcBorders>
            <w:vAlign w:val="center"/>
          </w:tcPr>
          <w:p w14:paraId="3DB5B5B7"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proofErr w:type="spellStart"/>
            <w:r w:rsidRPr="009403DE">
              <w:rPr>
                <w:rFonts w:ascii="Calibri" w:eastAsia="Times New Roman" w:hAnsi="Calibri" w:cs="Times New Roman"/>
                <w:color w:val="000000"/>
                <w:sz w:val="16"/>
                <w:szCs w:val="16"/>
              </w:rPr>
              <w:t>Monobromoacetic</w:t>
            </w:r>
            <w:proofErr w:type="spellEnd"/>
            <w:r w:rsidRPr="009403DE">
              <w:rPr>
                <w:rFonts w:ascii="Calibri" w:eastAsia="Times New Roman" w:hAnsi="Calibri" w:cs="Times New Roman"/>
                <w:color w:val="000000"/>
                <w:sz w:val="16"/>
                <w:szCs w:val="16"/>
              </w:rPr>
              <w:t xml:space="preserve"> Acid (ppb)</w:t>
            </w:r>
          </w:p>
        </w:tc>
        <w:tc>
          <w:tcPr>
            <w:tcW w:w="1170" w:type="dxa"/>
            <w:tcBorders>
              <w:top w:val="single" w:sz="2" w:space="0" w:color="000000"/>
              <w:left w:val="single" w:sz="2" w:space="0" w:color="000000"/>
              <w:bottom w:val="single" w:sz="2" w:space="0" w:color="000000"/>
              <w:right w:val="single" w:sz="4" w:space="0" w:color="000000"/>
            </w:tcBorders>
            <w:vAlign w:val="center"/>
          </w:tcPr>
          <w:p w14:paraId="7F090E49"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5-28-19</w:t>
            </w:r>
          </w:p>
        </w:tc>
        <w:tc>
          <w:tcPr>
            <w:tcW w:w="900" w:type="dxa"/>
            <w:tcBorders>
              <w:top w:val="single" w:sz="2" w:space="0" w:color="000000"/>
              <w:left w:val="single" w:sz="4" w:space="0" w:color="000000"/>
              <w:bottom w:val="single" w:sz="2" w:space="0" w:color="000000"/>
              <w:right w:val="single" w:sz="4" w:space="0" w:color="000000"/>
            </w:tcBorders>
            <w:vAlign w:val="center"/>
          </w:tcPr>
          <w:p w14:paraId="1975FA70"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ND</w:t>
            </w:r>
          </w:p>
        </w:tc>
        <w:tc>
          <w:tcPr>
            <w:tcW w:w="1620" w:type="dxa"/>
            <w:tcBorders>
              <w:top w:val="single" w:sz="2" w:space="0" w:color="000000"/>
              <w:left w:val="single" w:sz="4" w:space="0" w:color="000000"/>
              <w:bottom w:val="single" w:sz="2" w:space="0" w:color="000000"/>
              <w:right w:val="single" w:sz="2" w:space="0" w:color="000000"/>
            </w:tcBorders>
            <w:vAlign w:val="center"/>
          </w:tcPr>
          <w:p w14:paraId="5E154E29"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1170" w:type="dxa"/>
            <w:tcBorders>
              <w:top w:val="single" w:sz="2" w:space="0" w:color="000000"/>
              <w:left w:val="single" w:sz="4" w:space="0" w:color="000000"/>
              <w:bottom w:val="single" w:sz="2" w:space="0" w:color="000000"/>
              <w:right w:val="single" w:sz="2" w:space="0" w:color="000000"/>
            </w:tcBorders>
            <w:vAlign w:val="center"/>
          </w:tcPr>
          <w:p w14:paraId="726472ED"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8-14-19</w:t>
            </w:r>
          </w:p>
        </w:tc>
        <w:tc>
          <w:tcPr>
            <w:tcW w:w="900" w:type="dxa"/>
            <w:tcBorders>
              <w:top w:val="single" w:sz="2" w:space="0" w:color="000000"/>
              <w:left w:val="single" w:sz="4" w:space="0" w:color="000000"/>
              <w:bottom w:val="single" w:sz="2" w:space="0" w:color="000000"/>
              <w:right w:val="single" w:sz="2" w:space="0" w:color="000000"/>
            </w:tcBorders>
            <w:vAlign w:val="center"/>
          </w:tcPr>
          <w:p w14:paraId="1299EDDA"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ND</w:t>
            </w:r>
          </w:p>
        </w:tc>
        <w:tc>
          <w:tcPr>
            <w:tcW w:w="1197" w:type="dxa"/>
            <w:tcBorders>
              <w:top w:val="single" w:sz="2" w:space="0" w:color="000000"/>
              <w:left w:val="single" w:sz="4" w:space="0" w:color="000000"/>
              <w:bottom w:val="single" w:sz="2" w:space="0" w:color="000000"/>
              <w:right w:val="single" w:sz="2" w:space="0" w:color="000000"/>
            </w:tcBorders>
            <w:vAlign w:val="center"/>
          </w:tcPr>
          <w:p w14:paraId="3646927F"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r>
      <w:tr w:rsidR="007E2FF6" w:rsidRPr="009403DE" w14:paraId="5C58D5DB" w14:textId="77777777" w:rsidTr="00BC31C7">
        <w:trPr>
          <w:trHeight w:val="402"/>
        </w:trPr>
        <w:tc>
          <w:tcPr>
            <w:tcW w:w="2970" w:type="dxa"/>
            <w:tcBorders>
              <w:top w:val="single" w:sz="2" w:space="0" w:color="000000"/>
              <w:left w:val="single" w:sz="4" w:space="0" w:color="000000"/>
              <w:bottom w:val="single" w:sz="2" w:space="0" w:color="000000"/>
              <w:right w:val="single" w:sz="2" w:space="0" w:color="000000"/>
            </w:tcBorders>
            <w:vAlign w:val="center"/>
          </w:tcPr>
          <w:p w14:paraId="554E93C7"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proofErr w:type="spellStart"/>
            <w:r w:rsidRPr="009403DE">
              <w:rPr>
                <w:rFonts w:ascii="Calibri" w:eastAsia="Times New Roman" w:hAnsi="Calibri" w:cs="Times New Roman"/>
                <w:color w:val="000000"/>
                <w:sz w:val="16"/>
                <w:szCs w:val="16"/>
              </w:rPr>
              <w:t>Monochlorooacetic</w:t>
            </w:r>
            <w:proofErr w:type="spellEnd"/>
            <w:r w:rsidRPr="009403DE">
              <w:rPr>
                <w:rFonts w:ascii="Calibri" w:eastAsia="Times New Roman" w:hAnsi="Calibri" w:cs="Times New Roman"/>
                <w:color w:val="000000"/>
                <w:sz w:val="16"/>
                <w:szCs w:val="16"/>
              </w:rPr>
              <w:t xml:space="preserve"> Acid(ppb) </w:t>
            </w:r>
          </w:p>
        </w:tc>
        <w:tc>
          <w:tcPr>
            <w:tcW w:w="1170" w:type="dxa"/>
            <w:tcBorders>
              <w:top w:val="single" w:sz="2" w:space="0" w:color="000000"/>
              <w:left w:val="single" w:sz="2" w:space="0" w:color="000000"/>
              <w:bottom w:val="single" w:sz="2" w:space="0" w:color="000000"/>
              <w:right w:val="single" w:sz="4" w:space="0" w:color="000000"/>
            </w:tcBorders>
            <w:vAlign w:val="center"/>
          </w:tcPr>
          <w:p w14:paraId="42881A8D"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5-28-19</w:t>
            </w:r>
          </w:p>
        </w:tc>
        <w:tc>
          <w:tcPr>
            <w:tcW w:w="900" w:type="dxa"/>
            <w:tcBorders>
              <w:top w:val="single" w:sz="2" w:space="0" w:color="000000"/>
              <w:left w:val="single" w:sz="4" w:space="0" w:color="000000"/>
              <w:bottom w:val="single" w:sz="2" w:space="0" w:color="000000"/>
              <w:right w:val="single" w:sz="4" w:space="0" w:color="000000"/>
            </w:tcBorders>
            <w:vAlign w:val="center"/>
          </w:tcPr>
          <w:p w14:paraId="7A6F6438"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2.95</w:t>
            </w:r>
          </w:p>
        </w:tc>
        <w:tc>
          <w:tcPr>
            <w:tcW w:w="1620" w:type="dxa"/>
            <w:tcBorders>
              <w:top w:val="single" w:sz="2" w:space="0" w:color="000000"/>
              <w:left w:val="single" w:sz="4" w:space="0" w:color="000000"/>
              <w:bottom w:val="single" w:sz="2" w:space="0" w:color="000000"/>
              <w:right w:val="single" w:sz="2" w:space="0" w:color="000000"/>
            </w:tcBorders>
            <w:vAlign w:val="center"/>
          </w:tcPr>
          <w:p w14:paraId="1E649FBF"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 xml:space="preserve">2.95   </w:t>
            </w:r>
            <w:r>
              <w:rPr>
                <w:rFonts w:ascii="Calibri" w:eastAsia="Times New Roman" w:hAnsi="Calibri" w:cs="Times New Roman"/>
                <w:color w:val="000000"/>
                <w:sz w:val="16"/>
                <w:szCs w:val="16"/>
              </w:rPr>
              <w:t xml:space="preserve">         </w:t>
            </w:r>
            <w:r w:rsidRPr="009403DE">
              <w:rPr>
                <w:rFonts w:ascii="Calibri" w:eastAsia="Times New Roman" w:hAnsi="Calibri" w:cs="Times New Roman"/>
                <w:color w:val="000000"/>
                <w:sz w:val="16"/>
                <w:szCs w:val="16"/>
              </w:rPr>
              <w:t xml:space="preserve">    2.95 </w:t>
            </w:r>
          </w:p>
        </w:tc>
        <w:tc>
          <w:tcPr>
            <w:tcW w:w="1170" w:type="dxa"/>
            <w:tcBorders>
              <w:top w:val="single" w:sz="2" w:space="0" w:color="000000"/>
              <w:left w:val="single" w:sz="4" w:space="0" w:color="000000"/>
              <w:bottom w:val="single" w:sz="2" w:space="0" w:color="000000"/>
              <w:right w:val="single" w:sz="2" w:space="0" w:color="000000"/>
            </w:tcBorders>
            <w:vAlign w:val="center"/>
          </w:tcPr>
          <w:p w14:paraId="15512F57"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8-14-19</w:t>
            </w:r>
          </w:p>
        </w:tc>
        <w:tc>
          <w:tcPr>
            <w:tcW w:w="900" w:type="dxa"/>
            <w:tcBorders>
              <w:top w:val="single" w:sz="2" w:space="0" w:color="000000"/>
              <w:left w:val="single" w:sz="4" w:space="0" w:color="000000"/>
              <w:bottom w:val="single" w:sz="2" w:space="0" w:color="000000"/>
              <w:right w:val="single" w:sz="2" w:space="0" w:color="000000"/>
            </w:tcBorders>
            <w:vAlign w:val="center"/>
          </w:tcPr>
          <w:p w14:paraId="6691E4FC"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2.92</w:t>
            </w:r>
          </w:p>
        </w:tc>
        <w:tc>
          <w:tcPr>
            <w:tcW w:w="1197" w:type="dxa"/>
            <w:tcBorders>
              <w:top w:val="single" w:sz="2" w:space="0" w:color="000000"/>
              <w:left w:val="single" w:sz="4" w:space="0" w:color="000000"/>
              <w:bottom w:val="single" w:sz="2" w:space="0" w:color="000000"/>
              <w:right w:val="single" w:sz="2" w:space="0" w:color="000000"/>
            </w:tcBorders>
            <w:vAlign w:val="center"/>
          </w:tcPr>
          <w:p w14:paraId="060A8339"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 xml:space="preserve">2.53        3.23 </w:t>
            </w:r>
          </w:p>
        </w:tc>
      </w:tr>
      <w:tr w:rsidR="007E2FF6" w:rsidRPr="009403DE" w14:paraId="1F6952E8" w14:textId="77777777" w:rsidTr="00BC31C7">
        <w:trPr>
          <w:trHeight w:val="402"/>
        </w:trPr>
        <w:tc>
          <w:tcPr>
            <w:tcW w:w="2970" w:type="dxa"/>
            <w:tcBorders>
              <w:top w:val="single" w:sz="2" w:space="0" w:color="000000"/>
              <w:left w:val="single" w:sz="4" w:space="0" w:color="000000"/>
              <w:bottom w:val="single" w:sz="2" w:space="0" w:color="000000"/>
              <w:right w:val="single" w:sz="2" w:space="0" w:color="000000"/>
            </w:tcBorders>
            <w:vAlign w:val="center"/>
          </w:tcPr>
          <w:p w14:paraId="57111C95"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proofErr w:type="spellStart"/>
            <w:r w:rsidRPr="009403DE">
              <w:rPr>
                <w:rFonts w:ascii="Calibri" w:eastAsia="Times New Roman" w:hAnsi="Calibri" w:cs="Times New Roman"/>
                <w:color w:val="000000"/>
                <w:sz w:val="16"/>
                <w:szCs w:val="16"/>
              </w:rPr>
              <w:t>Tribromoacetic</w:t>
            </w:r>
            <w:proofErr w:type="spellEnd"/>
            <w:r w:rsidRPr="009403DE">
              <w:rPr>
                <w:rFonts w:ascii="Calibri" w:eastAsia="Times New Roman" w:hAnsi="Calibri" w:cs="Times New Roman"/>
                <w:color w:val="000000"/>
                <w:sz w:val="16"/>
                <w:szCs w:val="16"/>
              </w:rPr>
              <w:t xml:space="preserve"> Acid (ppb)</w:t>
            </w:r>
          </w:p>
        </w:tc>
        <w:tc>
          <w:tcPr>
            <w:tcW w:w="1170" w:type="dxa"/>
            <w:tcBorders>
              <w:top w:val="single" w:sz="2" w:space="0" w:color="000000"/>
              <w:left w:val="single" w:sz="2" w:space="0" w:color="000000"/>
              <w:bottom w:val="single" w:sz="2" w:space="0" w:color="000000"/>
              <w:right w:val="single" w:sz="4" w:space="0" w:color="000000"/>
            </w:tcBorders>
            <w:vAlign w:val="center"/>
          </w:tcPr>
          <w:p w14:paraId="46825ACB"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5-28-19</w:t>
            </w:r>
          </w:p>
        </w:tc>
        <w:tc>
          <w:tcPr>
            <w:tcW w:w="900" w:type="dxa"/>
            <w:tcBorders>
              <w:top w:val="single" w:sz="2" w:space="0" w:color="000000"/>
              <w:left w:val="single" w:sz="4" w:space="0" w:color="000000"/>
              <w:bottom w:val="single" w:sz="2" w:space="0" w:color="000000"/>
              <w:right w:val="single" w:sz="4" w:space="0" w:color="000000"/>
            </w:tcBorders>
            <w:vAlign w:val="center"/>
          </w:tcPr>
          <w:p w14:paraId="11E1EF59"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ND</w:t>
            </w:r>
          </w:p>
        </w:tc>
        <w:tc>
          <w:tcPr>
            <w:tcW w:w="1620" w:type="dxa"/>
            <w:tcBorders>
              <w:top w:val="single" w:sz="2" w:space="0" w:color="000000"/>
              <w:left w:val="single" w:sz="4" w:space="0" w:color="000000"/>
              <w:bottom w:val="single" w:sz="2" w:space="0" w:color="000000"/>
              <w:right w:val="single" w:sz="2" w:space="0" w:color="000000"/>
            </w:tcBorders>
            <w:vAlign w:val="center"/>
          </w:tcPr>
          <w:p w14:paraId="23A7D564"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1170" w:type="dxa"/>
            <w:tcBorders>
              <w:top w:val="single" w:sz="2" w:space="0" w:color="000000"/>
              <w:left w:val="single" w:sz="4" w:space="0" w:color="000000"/>
              <w:bottom w:val="single" w:sz="2" w:space="0" w:color="000000"/>
              <w:right w:val="single" w:sz="2" w:space="0" w:color="000000"/>
            </w:tcBorders>
            <w:vAlign w:val="center"/>
          </w:tcPr>
          <w:p w14:paraId="78B22FAC"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8-14-19</w:t>
            </w:r>
          </w:p>
        </w:tc>
        <w:tc>
          <w:tcPr>
            <w:tcW w:w="900" w:type="dxa"/>
            <w:tcBorders>
              <w:top w:val="single" w:sz="2" w:space="0" w:color="000000"/>
              <w:left w:val="single" w:sz="4" w:space="0" w:color="000000"/>
              <w:bottom w:val="single" w:sz="2" w:space="0" w:color="000000"/>
              <w:right w:val="single" w:sz="2" w:space="0" w:color="000000"/>
            </w:tcBorders>
            <w:vAlign w:val="center"/>
          </w:tcPr>
          <w:p w14:paraId="66DBCB39"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ND</w:t>
            </w:r>
          </w:p>
        </w:tc>
        <w:tc>
          <w:tcPr>
            <w:tcW w:w="1197" w:type="dxa"/>
            <w:tcBorders>
              <w:top w:val="single" w:sz="2" w:space="0" w:color="000000"/>
              <w:left w:val="single" w:sz="4" w:space="0" w:color="000000"/>
              <w:bottom w:val="single" w:sz="2" w:space="0" w:color="000000"/>
              <w:right w:val="single" w:sz="2" w:space="0" w:color="000000"/>
            </w:tcBorders>
            <w:vAlign w:val="center"/>
          </w:tcPr>
          <w:p w14:paraId="19103FB9"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r>
      <w:tr w:rsidR="007E2FF6" w:rsidRPr="009403DE" w14:paraId="75398CAD" w14:textId="77777777" w:rsidTr="00BC31C7">
        <w:trPr>
          <w:trHeight w:val="402"/>
        </w:trPr>
        <w:tc>
          <w:tcPr>
            <w:tcW w:w="2970" w:type="dxa"/>
            <w:tcBorders>
              <w:top w:val="single" w:sz="2" w:space="0" w:color="000000"/>
              <w:left w:val="single" w:sz="4" w:space="0" w:color="000000"/>
              <w:bottom w:val="single" w:sz="2" w:space="0" w:color="000000"/>
              <w:right w:val="single" w:sz="2" w:space="0" w:color="000000"/>
            </w:tcBorders>
            <w:vAlign w:val="center"/>
          </w:tcPr>
          <w:p w14:paraId="269E58B0"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proofErr w:type="spellStart"/>
            <w:r w:rsidRPr="009403DE">
              <w:rPr>
                <w:rFonts w:ascii="Calibri" w:eastAsia="Times New Roman" w:hAnsi="Calibri" w:cs="Times New Roman"/>
                <w:color w:val="000000"/>
                <w:sz w:val="16"/>
                <w:szCs w:val="16"/>
              </w:rPr>
              <w:t>Trichlorooacetic</w:t>
            </w:r>
            <w:proofErr w:type="spellEnd"/>
            <w:r w:rsidRPr="009403DE">
              <w:rPr>
                <w:rFonts w:ascii="Calibri" w:eastAsia="Times New Roman" w:hAnsi="Calibri" w:cs="Times New Roman"/>
                <w:color w:val="000000"/>
                <w:sz w:val="16"/>
                <w:szCs w:val="16"/>
              </w:rPr>
              <w:t xml:space="preserve"> Acid (ppb)</w:t>
            </w:r>
          </w:p>
        </w:tc>
        <w:tc>
          <w:tcPr>
            <w:tcW w:w="1170" w:type="dxa"/>
            <w:tcBorders>
              <w:top w:val="single" w:sz="2" w:space="0" w:color="000000"/>
              <w:left w:val="single" w:sz="2" w:space="0" w:color="000000"/>
              <w:bottom w:val="single" w:sz="2" w:space="0" w:color="000000"/>
              <w:right w:val="single" w:sz="4" w:space="0" w:color="000000"/>
            </w:tcBorders>
            <w:vAlign w:val="center"/>
          </w:tcPr>
          <w:p w14:paraId="23BD1994"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5-28-19</w:t>
            </w:r>
          </w:p>
        </w:tc>
        <w:tc>
          <w:tcPr>
            <w:tcW w:w="900" w:type="dxa"/>
            <w:tcBorders>
              <w:top w:val="single" w:sz="2" w:space="0" w:color="000000"/>
              <w:left w:val="single" w:sz="4" w:space="0" w:color="000000"/>
              <w:bottom w:val="single" w:sz="2" w:space="0" w:color="000000"/>
              <w:right w:val="single" w:sz="4" w:space="0" w:color="000000"/>
            </w:tcBorders>
            <w:vAlign w:val="center"/>
          </w:tcPr>
          <w:p w14:paraId="288AFABD"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11.65</w:t>
            </w:r>
          </w:p>
        </w:tc>
        <w:tc>
          <w:tcPr>
            <w:tcW w:w="1620" w:type="dxa"/>
            <w:tcBorders>
              <w:top w:val="single" w:sz="2" w:space="0" w:color="000000"/>
              <w:left w:val="single" w:sz="4" w:space="0" w:color="000000"/>
              <w:bottom w:val="single" w:sz="2" w:space="0" w:color="000000"/>
              <w:right w:val="single" w:sz="2" w:space="0" w:color="000000"/>
            </w:tcBorders>
            <w:vAlign w:val="center"/>
          </w:tcPr>
          <w:p w14:paraId="76C1F26F"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 xml:space="preserve">9.41    </w:t>
            </w:r>
            <w:r>
              <w:rPr>
                <w:rFonts w:ascii="Calibri" w:eastAsia="Times New Roman" w:hAnsi="Calibri" w:cs="Times New Roman"/>
                <w:color w:val="000000"/>
                <w:sz w:val="16"/>
                <w:szCs w:val="16"/>
              </w:rPr>
              <w:t xml:space="preserve">           </w:t>
            </w:r>
            <w:r w:rsidRPr="009403DE">
              <w:rPr>
                <w:rFonts w:ascii="Calibri" w:eastAsia="Times New Roman" w:hAnsi="Calibri" w:cs="Times New Roman"/>
                <w:color w:val="000000"/>
                <w:sz w:val="16"/>
                <w:szCs w:val="16"/>
              </w:rPr>
              <w:t xml:space="preserve">  12.9</w:t>
            </w:r>
          </w:p>
        </w:tc>
        <w:tc>
          <w:tcPr>
            <w:tcW w:w="1170" w:type="dxa"/>
            <w:tcBorders>
              <w:top w:val="single" w:sz="2" w:space="0" w:color="000000"/>
              <w:left w:val="single" w:sz="4" w:space="0" w:color="000000"/>
              <w:bottom w:val="single" w:sz="2" w:space="0" w:color="000000"/>
              <w:right w:val="single" w:sz="2" w:space="0" w:color="000000"/>
            </w:tcBorders>
            <w:vAlign w:val="center"/>
          </w:tcPr>
          <w:p w14:paraId="097E7AFF"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8-14-19</w:t>
            </w:r>
          </w:p>
        </w:tc>
        <w:tc>
          <w:tcPr>
            <w:tcW w:w="900" w:type="dxa"/>
            <w:tcBorders>
              <w:top w:val="single" w:sz="2" w:space="0" w:color="000000"/>
              <w:left w:val="single" w:sz="4" w:space="0" w:color="000000"/>
              <w:bottom w:val="single" w:sz="2" w:space="0" w:color="000000"/>
              <w:right w:val="single" w:sz="2" w:space="0" w:color="000000"/>
            </w:tcBorders>
            <w:vAlign w:val="center"/>
          </w:tcPr>
          <w:p w14:paraId="5441470D"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9.11</w:t>
            </w:r>
          </w:p>
        </w:tc>
        <w:tc>
          <w:tcPr>
            <w:tcW w:w="1197" w:type="dxa"/>
            <w:tcBorders>
              <w:top w:val="single" w:sz="2" w:space="0" w:color="000000"/>
              <w:left w:val="single" w:sz="4" w:space="0" w:color="000000"/>
              <w:bottom w:val="single" w:sz="2" w:space="0" w:color="000000"/>
              <w:right w:val="single" w:sz="2" w:space="0" w:color="000000"/>
            </w:tcBorders>
            <w:vAlign w:val="center"/>
          </w:tcPr>
          <w:p w14:paraId="674FA353"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5.49      13.1</w:t>
            </w:r>
          </w:p>
        </w:tc>
      </w:tr>
    </w:tbl>
    <w:p w14:paraId="3BD6CDC5" w14:textId="77777777" w:rsidR="007E2FF6" w:rsidRDefault="007E2FF6" w:rsidP="007E2F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p>
    <w:tbl>
      <w:tblPr>
        <w:tblW w:w="0" w:type="auto"/>
        <w:tblInd w:w="190" w:type="dxa"/>
        <w:tblLayout w:type="fixed"/>
        <w:tblCellMar>
          <w:left w:w="100" w:type="dxa"/>
          <w:right w:w="100" w:type="dxa"/>
        </w:tblCellMar>
        <w:tblLook w:val="0000" w:firstRow="0" w:lastRow="0" w:firstColumn="0" w:lastColumn="0" w:noHBand="0" w:noVBand="0"/>
      </w:tblPr>
      <w:tblGrid>
        <w:gridCol w:w="2970"/>
        <w:gridCol w:w="1170"/>
        <w:gridCol w:w="900"/>
        <w:gridCol w:w="1620"/>
        <w:gridCol w:w="1170"/>
        <w:gridCol w:w="900"/>
        <w:gridCol w:w="1197"/>
      </w:tblGrid>
      <w:tr w:rsidR="007E2FF6" w:rsidRPr="009403DE" w14:paraId="39AEF8DD" w14:textId="77777777" w:rsidTr="007E2FF6">
        <w:trPr>
          <w:trHeight w:val="481"/>
        </w:trPr>
        <w:tc>
          <w:tcPr>
            <w:tcW w:w="2970" w:type="dxa"/>
            <w:tcBorders>
              <w:top w:val="single" w:sz="2" w:space="0" w:color="000000"/>
              <w:left w:val="single" w:sz="4" w:space="0" w:color="000000"/>
              <w:bottom w:val="single" w:sz="2" w:space="0" w:color="000000"/>
              <w:right w:val="single" w:sz="2" w:space="0" w:color="000000"/>
            </w:tcBorders>
            <w:vAlign w:val="center"/>
          </w:tcPr>
          <w:p w14:paraId="3AA0E166"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p>
          <w:p w14:paraId="48F3CFEF"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Contaminant (units)</w:t>
            </w:r>
          </w:p>
          <w:p w14:paraId="4C7CE169"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p>
        </w:tc>
        <w:tc>
          <w:tcPr>
            <w:tcW w:w="1170" w:type="dxa"/>
            <w:tcBorders>
              <w:top w:val="single" w:sz="2" w:space="0" w:color="000000"/>
              <w:left w:val="single" w:sz="2" w:space="0" w:color="000000"/>
              <w:bottom w:val="single" w:sz="2" w:space="0" w:color="000000"/>
              <w:right w:val="single" w:sz="4" w:space="0" w:color="000000"/>
            </w:tcBorders>
            <w:vAlign w:val="center"/>
          </w:tcPr>
          <w:p w14:paraId="6DE04DF6"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Sample Date</w:t>
            </w:r>
          </w:p>
        </w:tc>
        <w:tc>
          <w:tcPr>
            <w:tcW w:w="900" w:type="dxa"/>
            <w:tcBorders>
              <w:top w:val="single" w:sz="2" w:space="0" w:color="000000"/>
              <w:left w:val="single" w:sz="4" w:space="0" w:color="000000"/>
              <w:bottom w:val="single" w:sz="2" w:space="0" w:color="000000"/>
              <w:right w:val="single" w:sz="4" w:space="0" w:color="000000"/>
            </w:tcBorders>
            <w:vAlign w:val="center"/>
          </w:tcPr>
          <w:p w14:paraId="511BC7E2"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Your</w:t>
            </w:r>
          </w:p>
          <w:p w14:paraId="31D00A23"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Water</w:t>
            </w:r>
          </w:p>
          <w:p w14:paraId="15219CCF"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b/>
                <w:color w:val="000000"/>
                <w:sz w:val="16"/>
                <w:szCs w:val="16"/>
              </w:rPr>
            </w:pPr>
            <w:r w:rsidRPr="009403DE">
              <w:rPr>
                <w:rFonts w:ascii="Calibri" w:eastAsia="Times New Roman" w:hAnsi="Calibri" w:cs="Times New Roman"/>
                <w:color w:val="000000"/>
                <w:sz w:val="16"/>
                <w:szCs w:val="16"/>
              </w:rPr>
              <w:t>(average)</w:t>
            </w:r>
          </w:p>
        </w:tc>
        <w:tc>
          <w:tcPr>
            <w:tcW w:w="1620" w:type="dxa"/>
            <w:tcBorders>
              <w:top w:val="single" w:sz="2" w:space="0" w:color="000000"/>
              <w:left w:val="single" w:sz="4" w:space="0" w:color="000000"/>
              <w:bottom w:val="single" w:sz="2" w:space="0" w:color="000000"/>
              <w:right w:val="single" w:sz="2" w:space="0" w:color="000000"/>
            </w:tcBorders>
            <w:vAlign w:val="center"/>
          </w:tcPr>
          <w:p w14:paraId="45897E9A"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Range</w:t>
            </w:r>
          </w:p>
          <w:p w14:paraId="46CAA5C6"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p>
          <w:p w14:paraId="67466FE0"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Low        High</w:t>
            </w:r>
          </w:p>
        </w:tc>
        <w:tc>
          <w:tcPr>
            <w:tcW w:w="1170" w:type="dxa"/>
            <w:tcBorders>
              <w:top w:val="single" w:sz="2" w:space="0" w:color="000000"/>
              <w:left w:val="single" w:sz="4" w:space="0" w:color="000000"/>
              <w:bottom w:val="single" w:sz="2" w:space="0" w:color="000000"/>
              <w:right w:val="single" w:sz="2" w:space="0" w:color="000000"/>
            </w:tcBorders>
            <w:vAlign w:val="center"/>
          </w:tcPr>
          <w:p w14:paraId="143EC124"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Sample Date</w:t>
            </w:r>
          </w:p>
        </w:tc>
        <w:tc>
          <w:tcPr>
            <w:tcW w:w="900" w:type="dxa"/>
            <w:tcBorders>
              <w:top w:val="single" w:sz="2" w:space="0" w:color="000000"/>
              <w:left w:val="single" w:sz="4" w:space="0" w:color="000000"/>
              <w:bottom w:val="single" w:sz="2" w:space="0" w:color="000000"/>
              <w:right w:val="single" w:sz="2" w:space="0" w:color="000000"/>
            </w:tcBorders>
            <w:vAlign w:val="center"/>
          </w:tcPr>
          <w:p w14:paraId="4684309C"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Your</w:t>
            </w:r>
          </w:p>
          <w:p w14:paraId="5849A2CB"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Water</w:t>
            </w:r>
          </w:p>
          <w:p w14:paraId="1BF72296"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b/>
                <w:color w:val="000000"/>
                <w:sz w:val="16"/>
                <w:szCs w:val="16"/>
              </w:rPr>
            </w:pPr>
            <w:r w:rsidRPr="009403DE">
              <w:rPr>
                <w:rFonts w:ascii="Calibri" w:eastAsia="Times New Roman" w:hAnsi="Calibri" w:cs="Times New Roman"/>
                <w:color w:val="000000"/>
                <w:sz w:val="16"/>
                <w:szCs w:val="16"/>
              </w:rPr>
              <w:t>(average)</w:t>
            </w:r>
          </w:p>
        </w:tc>
        <w:tc>
          <w:tcPr>
            <w:tcW w:w="1197" w:type="dxa"/>
            <w:tcBorders>
              <w:top w:val="single" w:sz="2" w:space="0" w:color="000000"/>
              <w:left w:val="single" w:sz="4" w:space="0" w:color="000000"/>
              <w:bottom w:val="single" w:sz="2" w:space="0" w:color="000000"/>
              <w:right w:val="single" w:sz="2" w:space="0" w:color="000000"/>
            </w:tcBorders>
            <w:vAlign w:val="center"/>
          </w:tcPr>
          <w:p w14:paraId="72F689FD"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Range</w:t>
            </w:r>
          </w:p>
          <w:p w14:paraId="7718A345"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p>
          <w:p w14:paraId="073C91B8"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Low        High</w:t>
            </w:r>
          </w:p>
        </w:tc>
      </w:tr>
      <w:tr w:rsidR="007E2FF6" w:rsidRPr="009403DE" w14:paraId="1F5F3F6D" w14:textId="77777777" w:rsidTr="00BC31C7">
        <w:trPr>
          <w:trHeight w:val="402"/>
        </w:trPr>
        <w:tc>
          <w:tcPr>
            <w:tcW w:w="2970" w:type="dxa"/>
            <w:tcBorders>
              <w:top w:val="single" w:sz="2" w:space="0" w:color="000000"/>
              <w:left w:val="single" w:sz="4" w:space="0" w:color="000000"/>
              <w:bottom w:val="single" w:sz="2" w:space="0" w:color="000000"/>
              <w:right w:val="single" w:sz="2" w:space="0" w:color="000000"/>
            </w:tcBorders>
            <w:vAlign w:val="center"/>
          </w:tcPr>
          <w:p w14:paraId="088E18E5"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r>
              <w:rPr>
                <w:rFonts w:ascii="Calibri" w:eastAsia="Times New Roman" w:hAnsi="Calibri" w:cs="Times New Roman"/>
                <w:color w:val="000000"/>
                <w:sz w:val="16"/>
                <w:szCs w:val="16"/>
              </w:rPr>
              <w:t>Anatoxin-a</w:t>
            </w:r>
          </w:p>
        </w:tc>
        <w:tc>
          <w:tcPr>
            <w:tcW w:w="1170" w:type="dxa"/>
            <w:tcBorders>
              <w:top w:val="single" w:sz="2" w:space="0" w:color="000000"/>
              <w:left w:val="single" w:sz="2" w:space="0" w:color="000000"/>
              <w:bottom w:val="single" w:sz="2" w:space="0" w:color="000000"/>
              <w:right w:val="single" w:sz="4" w:space="0" w:color="000000"/>
            </w:tcBorders>
            <w:vAlign w:val="center"/>
          </w:tcPr>
          <w:p w14:paraId="4E5DBE2A" w14:textId="77777777" w:rsidR="007E2FF6"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8-14-19</w:t>
            </w:r>
          </w:p>
          <w:p w14:paraId="7D553B34" w14:textId="77777777" w:rsidR="007E2FF6"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8-27-19</w:t>
            </w:r>
          </w:p>
          <w:p w14:paraId="49CD33F3" w14:textId="77777777" w:rsidR="007E2FF6"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9-25-19</w:t>
            </w:r>
          </w:p>
          <w:p w14:paraId="604EC712" w14:textId="77777777" w:rsidR="007E2FF6"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10-9-19</w:t>
            </w:r>
          </w:p>
          <w:p w14:paraId="4937D68E"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10-24-19</w:t>
            </w:r>
          </w:p>
        </w:tc>
        <w:tc>
          <w:tcPr>
            <w:tcW w:w="900" w:type="dxa"/>
            <w:tcBorders>
              <w:top w:val="single" w:sz="2" w:space="0" w:color="000000"/>
              <w:left w:val="single" w:sz="4" w:space="0" w:color="000000"/>
              <w:bottom w:val="single" w:sz="2" w:space="0" w:color="000000"/>
              <w:right w:val="single" w:sz="4" w:space="0" w:color="000000"/>
            </w:tcBorders>
            <w:vAlign w:val="center"/>
          </w:tcPr>
          <w:p w14:paraId="7E2ED754"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ND</w:t>
            </w:r>
          </w:p>
        </w:tc>
        <w:tc>
          <w:tcPr>
            <w:tcW w:w="1620" w:type="dxa"/>
            <w:tcBorders>
              <w:top w:val="single" w:sz="2" w:space="0" w:color="000000"/>
              <w:left w:val="single" w:sz="4" w:space="0" w:color="000000"/>
              <w:bottom w:val="single" w:sz="2" w:space="0" w:color="000000"/>
              <w:right w:val="single" w:sz="2" w:space="0" w:color="000000"/>
            </w:tcBorders>
            <w:vAlign w:val="center"/>
          </w:tcPr>
          <w:p w14:paraId="6607B83C"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1170" w:type="dxa"/>
            <w:tcBorders>
              <w:top w:val="single" w:sz="2" w:space="0" w:color="000000"/>
              <w:left w:val="single" w:sz="4" w:space="0" w:color="000000"/>
              <w:bottom w:val="single" w:sz="2" w:space="0" w:color="000000"/>
              <w:right w:val="single" w:sz="2" w:space="0" w:color="000000"/>
            </w:tcBorders>
            <w:vAlign w:val="center"/>
          </w:tcPr>
          <w:p w14:paraId="5133C66A"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900" w:type="dxa"/>
            <w:tcBorders>
              <w:top w:val="single" w:sz="2" w:space="0" w:color="000000"/>
              <w:left w:val="single" w:sz="4" w:space="0" w:color="000000"/>
              <w:bottom w:val="single" w:sz="2" w:space="0" w:color="000000"/>
              <w:right w:val="single" w:sz="2" w:space="0" w:color="000000"/>
            </w:tcBorders>
            <w:vAlign w:val="center"/>
          </w:tcPr>
          <w:p w14:paraId="4A4FAA92"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1197" w:type="dxa"/>
            <w:tcBorders>
              <w:top w:val="single" w:sz="2" w:space="0" w:color="000000"/>
              <w:left w:val="single" w:sz="4" w:space="0" w:color="000000"/>
              <w:bottom w:val="single" w:sz="2" w:space="0" w:color="000000"/>
              <w:right w:val="single" w:sz="2" w:space="0" w:color="000000"/>
            </w:tcBorders>
            <w:vAlign w:val="center"/>
          </w:tcPr>
          <w:p w14:paraId="6D4F899D"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r>
      <w:tr w:rsidR="007E2FF6" w:rsidRPr="009403DE" w14:paraId="11DE5520" w14:textId="77777777" w:rsidTr="00BC31C7">
        <w:trPr>
          <w:trHeight w:val="402"/>
        </w:trPr>
        <w:tc>
          <w:tcPr>
            <w:tcW w:w="2970" w:type="dxa"/>
            <w:tcBorders>
              <w:top w:val="single" w:sz="2" w:space="0" w:color="000000"/>
              <w:left w:val="single" w:sz="4" w:space="0" w:color="000000"/>
              <w:bottom w:val="single" w:sz="2" w:space="0" w:color="000000"/>
              <w:right w:val="single" w:sz="2" w:space="0" w:color="000000"/>
            </w:tcBorders>
            <w:vAlign w:val="center"/>
          </w:tcPr>
          <w:p w14:paraId="241107F3"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proofErr w:type="spellStart"/>
            <w:r>
              <w:rPr>
                <w:rFonts w:ascii="Calibri" w:eastAsia="Times New Roman" w:hAnsi="Calibri" w:cs="Times New Roman"/>
                <w:color w:val="000000"/>
                <w:sz w:val="16"/>
                <w:szCs w:val="16"/>
              </w:rPr>
              <w:t>Cylindrospermopsin</w:t>
            </w:r>
            <w:proofErr w:type="spellEnd"/>
          </w:p>
        </w:tc>
        <w:tc>
          <w:tcPr>
            <w:tcW w:w="1170" w:type="dxa"/>
            <w:tcBorders>
              <w:top w:val="single" w:sz="2" w:space="0" w:color="000000"/>
              <w:left w:val="single" w:sz="2" w:space="0" w:color="000000"/>
              <w:bottom w:val="single" w:sz="2" w:space="0" w:color="000000"/>
              <w:right w:val="single" w:sz="4" w:space="0" w:color="000000"/>
            </w:tcBorders>
            <w:vAlign w:val="center"/>
          </w:tcPr>
          <w:p w14:paraId="3C6AB677" w14:textId="77777777" w:rsidR="007E2FF6"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8-14-19</w:t>
            </w:r>
          </w:p>
          <w:p w14:paraId="64E6CE1E" w14:textId="77777777" w:rsidR="007E2FF6"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8-27-19</w:t>
            </w:r>
          </w:p>
          <w:p w14:paraId="057E3B67" w14:textId="77777777" w:rsidR="007E2FF6"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9-25-19</w:t>
            </w:r>
          </w:p>
          <w:p w14:paraId="56B9A47A" w14:textId="77777777" w:rsidR="007E2FF6"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10-9-19</w:t>
            </w:r>
          </w:p>
          <w:p w14:paraId="2AE7AFCB"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10-24-19</w:t>
            </w:r>
          </w:p>
        </w:tc>
        <w:tc>
          <w:tcPr>
            <w:tcW w:w="900" w:type="dxa"/>
            <w:tcBorders>
              <w:top w:val="single" w:sz="2" w:space="0" w:color="000000"/>
              <w:left w:val="single" w:sz="4" w:space="0" w:color="000000"/>
              <w:bottom w:val="single" w:sz="2" w:space="0" w:color="000000"/>
              <w:right w:val="single" w:sz="4" w:space="0" w:color="000000"/>
            </w:tcBorders>
            <w:vAlign w:val="center"/>
          </w:tcPr>
          <w:p w14:paraId="154FBF90"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ND</w:t>
            </w:r>
          </w:p>
        </w:tc>
        <w:tc>
          <w:tcPr>
            <w:tcW w:w="1620" w:type="dxa"/>
            <w:tcBorders>
              <w:top w:val="single" w:sz="2" w:space="0" w:color="000000"/>
              <w:left w:val="single" w:sz="4" w:space="0" w:color="000000"/>
              <w:bottom w:val="single" w:sz="2" w:space="0" w:color="000000"/>
              <w:right w:val="single" w:sz="2" w:space="0" w:color="000000"/>
            </w:tcBorders>
            <w:vAlign w:val="center"/>
          </w:tcPr>
          <w:p w14:paraId="2F74AF5C"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r w:rsidRPr="009403DE">
              <w:rPr>
                <w:rFonts w:ascii="Calibri" w:eastAsia="Times New Roman" w:hAnsi="Calibri" w:cs="Times New Roman"/>
                <w:color w:val="000000"/>
                <w:sz w:val="16"/>
                <w:szCs w:val="16"/>
              </w:rPr>
              <w:t xml:space="preserve"> </w:t>
            </w:r>
          </w:p>
        </w:tc>
        <w:tc>
          <w:tcPr>
            <w:tcW w:w="1170" w:type="dxa"/>
            <w:tcBorders>
              <w:top w:val="single" w:sz="2" w:space="0" w:color="000000"/>
              <w:left w:val="single" w:sz="4" w:space="0" w:color="000000"/>
              <w:bottom w:val="single" w:sz="2" w:space="0" w:color="000000"/>
              <w:right w:val="single" w:sz="2" w:space="0" w:color="000000"/>
            </w:tcBorders>
            <w:vAlign w:val="center"/>
          </w:tcPr>
          <w:p w14:paraId="2A78312B"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r w:rsidRPr="009403DE">
              <w:rPr>
                <w:rFonts w:ascii="Calibri" w:eastAsia="Times New Roman" w:hAnsi="Calibri" w:cs="Times New Roman"/>
                <w:color w:val="000000"/>
                <w:sz w:val="16"/>
                <w:szCs w:val="16"/>
              </w:rPr>
              <w:t xml:space="preserve"> </w:t>
            </w:r>
          </w:p>
        </w:tc>
        <w:tc>
          <w:tcPr>
            <w:tcW w:w="900" w:type="dxa"/>
            <w:tcBorders>
              <w:top w:val="single" w:sz="2" w:space="0" w:color="000000"/>
              <w:left w:val="single" w:sz="4" w:space="0" w:color="000000"/>
              <w:bottom w:val="single" w:sz="2" w:space="0" w:color="000000"/>
              <w:right w:val="single" w:sz="2" w:space="0" w:color="000000"/>
            </w:tcBorders>
            <w:vAlign w:val="center"/>
          </w:tcPr>
          <w:p w14:paraId="600302CE"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r w:rsidRPr="009403DE">
              <w:rPr>
                <w:rFonts w:ascii="Calibri" w:eastAsia="Times New Roman" w:hAnsi="Calibri" w:cs="Times New Roman"/>
                <w:color w:val="000000"/>
                <w:sz w:val="16"/>
                <w:szCs w:val="16"/>
              </w:rPr>
              <w:t xml:space="preserve"> </w:t>
            </w:r>
          </w:p>
        </w:tc>
        <w:tc>
          <w:tcPr>
            <w:tcW w:w="1197" w:type="dxa"/>
            <w:tcBorders>
              <w:top w:val="single" w:sz="2" w:space="0" w:color="000000"/>
              <w:left w:val="single" w:sz="4" w:space="0" w:color="000000"/>
              <w:bottom w:val="single" w:sz="2" w:space="0" w:color="000000"/>
              <w:right w:val="single" w:sz="2" w:space="0" w:color="000000"/>
            </w:tcBorders>
            <w:vAlign w:val="center"/>
          </w:tcPr>
          <w:p w14:paraId="6E8F7DE9"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r w:rsidRPr="009403DE">
              <w:rPr>
                <w:rFonts w:ascii="Calibri" w:eastAsia="Times New Roman" w:hAnsi="Calibri" w:cs="Times New Roman"/>
                <w:color w:val="000000"/>
                <w:sz w:val="16"/>
                <w:szCs w:val="16"/>
              </w:rPr>
              <w:t xml:space="preserve"> </w:t>
            </w:r>
          </w:p>
        </w:tc>
      </w:tr>
      <w:tr w:rsidR="007E2FF6" w:rsidRPr="009403DE" w14:paraId="011CB0CF" w14:textId="77777777" w:rsidTr="00BC31C7">
        <w:trPr>
          <w:trHeight w:val="402"/>
        </w:trPr>
        <w:tc>
          <w:tcPr>
            <w:tcW w:w="2970" w:type="dxa"/>
            <w:tcBorders>
              <w:top w:val="single" w:sz="2" w:space="0" w:color="000000"/>
              <w:left w:val="single" w:sz="4" w:space="0" w:color="000000"/>
              <w:bottom w:val="single" w:sz="2" w:space="0" w:color="000000"/>
              <w:right w:val="single" w:sz="2" w:space="0" w:color="000000"/>
            </w:tcBorders>
            <w:vAlign w:val="center"/>
          </w:tcPr>
          <w:p w14:paraId="19745B4F"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Total </w:t>
            </w:r>
            <w:proofErr w:type="spellStart"/>
            <w:r>
              <w:rPr>
                <w:rFonts w:ascii="Calibri" w:eastAsia="Times New Roman" w:hAnsi="Calibri" w:cs="Times New Roman"/>
                <w:color w:val="000000"/>
                <w:sz w:val="16"/>
                <w:szCs w:val="16"/>
              </w:rPr>
              <w:t>Microcystins</w:t>
            </w:r>
            <w:proofErr w:type="spellEnd"/>
            <w:r>
              <w:rPr>
                <w:rFonts w:ascii="Calibri" w:eastAsia="Times New Roman" w:hAnsi="Calibri" w:cs="Times New Roman"/>
                <w:color w:val="000000"/>
                <w:sz w:val="16"/>
                <w:szCs w:val="16"/>
              </w:rPr>
              <w:t xml:space="preserve"> &amp; </w:t>
            </w:r>
            <w:proofErr w:type="spellStart"/>
            <w:r>
              <w:rPr>
                <w:rFonts w:ascii="Calibri" w:eastAsia="Times New Roman" w:hAnsi="Calibri" w:cs="Times New Roman"/>
                <w:color w:val="000000"/>
                <w:sz w:val="16"/>
                <w:szCs w:val="16"/>
              </w:rPr>
              <w:t>Nodularins</w:t>
            </w:r>
            <w:proofErr w:type="spellEnd"/>
          </w:p>
        </w:tc>
        <w:tc>
          <w:tcPr>
            <w:tcW w:w="1170" w:type="dxa"/>
            <w:tcBorders>
              <w:top w:val="single" w:sz="2" w:space="0" w:color="000000"/>
              <w:left w:val="single" w:sz="2" w:space="0" w:color="000000"/>
              <w:bottom w:val="single" w:sz="2" w:space="0" w:color="000000"/>
              <w:right w:val="single" w:sz="4" w:space="0" w:color="000000"/>
            </w:tcBorders>
            <w:vAlign w:val="center"/>
          </w:tcPr>
          <w:p w14:paraId="1FDF9F65" w14:textId="77777777" w:rsidR="007E2FF6" w:rsidRPr="007E2FF6"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5"/>
                <w:szCs w:val="15"/>
              </w:rPr>
            </w:pPr>
            <w:r w:rsidRPr="007E2FF6">
              <w:rPr>
                <w:rFonts w:ascii="Calibri" w:eastAsia="Times New Roman" w:hAnsi="Calibri" w:cs="Times New Roman"/>
                <w:color w:val="000000"/>
                <w:sz w:val="15"/>
                <w:szCs w:val="15"/>
              </w:rPr>
              <w:t>8-14-19</w:t>
            </w:r>
          </w:p>
          <w:p w14:paraId="60F2BA49" w14:textId="77777777" w:rsidR="007E2FF6" w:rsidRPr="007E2FF6"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5"/>
                <w:szCs w:val="15"/>
              </w:rPr>
            </w:pPr>
            <w:r w:rsidRPr="007E2FF6">
              <w:rPr>
                <w:rFonts w:ascii="Calibri" w:eastAsia="Times New Roman" w:hAnsi="Calibri" w:cs="Times New Roman"/>
                <w:color w:val="000000"/>
                <w:sz w:val="15"/>
                <w:szCs w:val="15"/>
              </w:rPr>
              <w:t>8-27-19</w:t>
            </w:r>
          </w:p>
          <w:p w14:paraId="5AE15F21" w14:textId="77777777" w:rsidR="007E2FF6" w:rsidRPr="007E2FF6"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5"/>
                <w:szCs w:val="15"/>
              </w:rPr>
            </w:pPr>
            <w:r w:rsidRPr="007E2FF6">
              <w:rPr>
                <w:rFonts w:ascii="Calibri" w:eastAsia="Times New Roman" w:hAnsi="Calibri" w:cs="Times New Roman"/>
                <w:color w:val="000000"/>
                <w:sz w:val="15"/>
                <w:szCs w:val="15"/>
              </w:rPr>
              <w:t>9-25-19</w:t>
            </w:r>
          </w:p>
          <w:p w14:paraId="130B6250" w14:textId="77777777" w:rsidR="007E2FF6" w:rsidRPr="007E2FF6"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5"/>
                <w:szCs w:val="15"/>
              </w:rPr>
            </w:pPr>
            <w:r w:rsidRPr="007E2FF6">
              <w:rPr>
                <w:rFonts w:ascii="Calibri" w:eastAsia="Times New Roman" w:hAnsi="Calibri" w:cs="Times New Roman"/>
                <w:color w:val="000000"/>
                <w:sz w:val="15"/>
                <w:szCs w:val="15"/>
              </w:rPr>
              <w:t>10-9-19</w:t>
            </w:r>
          </w:p>
          <w:p w14:paraId="36C74B10" w14:textId="77777777" w:rsidR="007E2FF6" w:rsidRPr="007E2FF6"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5"/>
                <w:szCs w:val="15"/>
              </w:rPr>
            </w:pPr>
            <w:r w:rsidRPr="007E2FF6">
              <w:rPr>
                <w:rFonts w:ascii="Calibri" w:eastAsia="Times New Roman" w:hAnsi="Calibri" w:cs="Times New Roman"/>
                <w:color w:val="000000"/>
                <w:sz w:val="15"/>
                <w:szCs w:val="15"/>
              </w:rPr>
              <w:t>10-24-19</w:t>
            </w:r>
          </w:p>
        </w:tc>
        <w:tc>
          <w:tcPr>
            <w:tcW w:w="900" w:type="dxa"/>
            <w:tcBorders>
              <w:top w:val="single" w:sz="2" w:space="0" w:color="000000"/>
              <w:left w:val="single" w:sz="4" w:space="0" w:color="000000"/>
              <w:bottom w:val="single" w:sz="2" w:space="0" w:color="000000"/>
              <w:right w:val="single" w:sz="4" w:space="0" w:color="000000"/>
            </w:tcBorders>
            <w:vAlign w:val="center"/>
          </w:tcPr>
          <w:p w14:paraId="169780E7"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ND</w:t>
            </w:r>
          </w:p>
        </w:tc>
        <w:tc>
          <w:tcPr>
            <w:tcW w:w="1620" w:type="dxa"/>
            <w:tcBorders>
              <w:top w:val="single" w:sz="2" w:space="0" w:color="000000"/>
              <w:left w:val="single" w:sz="4" w:space="0" w:color="000000"/>
              <w:bottom w:val="single" w:sz="2" w:space="0" w:color="000000"/>
              <w:right w:val="single" w:sz="2" w:space="0" w:color="000000"/>
            </w:tcBorders>
            <w:vAlign w:val="center"/>
          </w:tcPr>
          <w:p w14:paraId="4D38DA76"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1170" w:type="dxa"/>
            <w:tcBorders>
              <w:top w:val="single" w:sz="2" w:space="0" w:color="000000"/>
              <w:left w:val="single" w:sz="4" w:space="0" w:color="000000"/>
              <w:bottom w:val="single" w:sz="2" w:space="0" w:color="000000"/>
              <w:right w:val="single" w:sz="2" w:space="0" w:color="000000"/>
            </w:tcBorders>
            <w:vAlign w:val="center"/>
          </w:tcPr>
          <w:p w14:paraId="1921B1B8"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900" w:type="dxa"/>
            <w:tcBorders>
              <w:top w:val="single" w:sz="2" w:space="0" w:color="000000"/>
              <w:left w:val="single" w:sz="4" w:space="0" w:color="000000"/>
              <w:bottom w:val="single" w:sz="2" w:space="0" w:color="000000"/>
              <w:right w:val="single" w:sz="2" w:space="0" w:color="000000"/>
            </w:tcBorders>
            <w:vAlign w:val="center"/>
          </w:tcPr>
          <w:p w14:paraId="3CAB92F2"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1197" w:type="dxa"/>
            <w:tcBorders>
              <w:top w:val="single" w:sz="2" w:space="0" w:color="000000"/>
              <w:left w:val="single" w:sz="4" w:space="0" w:color="000000"/>
              <w:bottom w:val="single" w:sz="2" w:space="0" w:color="000000"/>
              <w:right w:val="single" w:sz="2" w:space="0" w:color="000000"/>
            </w:tcBorders>
            <w:vAlign w:val="center"/>
          </w:tcPr>
          <w:p w14:paraId="1D31231C"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r>
      <w:tr w:rsidR="007E2FF6" w:rsidRPr="009403DE" w14:paraId="33A6E434" w14:textId="77777777" w:rsidTr="00BC31C7">
        <w:trPr>
          <w:trHeight w:val="402"/>
        </w:trPr>
        <w:tc>
          <w:tcPr>
            <w:tcW w:w="2970" w:type="dxa"/>
            <w:tcBorders>
              <w:top w:val="single" w:sz="2" w:space="0" w:color="000000"/>
              <w:left w:val="single" w:sz="4" w:space="0" w:color="000000"/>
              <w:bottom w:val="single" w:sz="2" w:space="0" w:color="000000"/>
              <w:right w:val="single" w:sz="2" w:space="0" w:color="000000"/>
            </w:tcBorders>
            <w:vAlign w:val="center"/>
          </w:tcPr>
          <w:p w14:paraId="44B79B30"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r>
              <w:rPr>
                <w:rFonts w:ascii="Calibri" w:eastAsia="Times New Roman" w:hAnsi="Calibri" w:cs="Times New Roman"/>
                <w:color w:val="000000"/>
                <w:sz w:val="16"/>
                <w:szCs w:val="16"/>
              </w:rPr>
              <w:t>Alpha-</w:t>
            </w:r>
            <w:proofErr w:type="spellStart"/>
            <w:r>
              <w:rPr>
                <w:rFonts w:ascii="Calibri" w:eastAsia="Times New Roman" w:hAnsi="Calibri" w:cs="Times New Roman"/>
                <w:color w:val="000000"/>
                <w:sz w:val="16"/>
                <w:szCs w:val="16"/>
              </w:rPr>
              <w:t>Hexachlorocylcohexane</w:t>
            </w:r>
            <w:proofErr w:type="spellEnd"/>
          </w:p>
        </w:tc>
        <w:tc>
          <w:tcPr>
            <w:tcW w:w="1170" w:type="dxa"/>
            <w:tcBorders>
              <w:top w:val="single" w:sz="2" w:space="0" w:color="000000"/>
              <w:left w:val="single" w:sz="2" w:space="0" w:color="000000"/>
              <w:bottom w:val="single" w:sz="2" w:space="0" w:color="000000"/>
              <w:right w:val="single" w:sz="4" w:space="0" w:color="000000"/>
            </w:tcBorders>
            <w:vAlign w:val="center"/>
          </w:tcPr>
          <w:p w14:paraId="52C95DCC"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10-9-19</w:t>
            </w:r>
          </w:p>
        </w:tc>
        <w:tc>
          <w:tcPr>
            <w:tcW w:w="900" w:type="dxa"/>
            <w:tcBorders>
              <w:top w:val="single" w:sz="2" w:space="0" w:color="000000"/>
              <w:left w:val="single" w:sz="4" w:space="0" w:color="000000"/>
              <w:bottom w:val="single" w:sz="2" w:space="0" w:color="000000"/>
              <w:right w:val="single" w:sz="4" w:space="0" w:color="000000"/>
            </w:tcBorders>
            <w:vAlign w:val="center"/>
          </w:tcPr>
          <w:p w14:paraId="12204CDB"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ND</w:t>
            </w:r>
          </w:p>
        </w:tc>
        <w:tc>
          <w:tcPr>
            <w:tcW w:w="1620" w:type="dxa"/>
            <w:tcBorders>
              <w:top w:val="single" w:sz="2" w:space="0" w:color="000000"/>
              <w:left w:val="single" w:sz="4" w:space="0" w:color="000000"/>
              <w:bottom w:val="single" w:sz="2" w:space="0" w:color="000000"/>
              <w:right w:val="single" w:sz="2" w:space="0" w:color="000000"/>
            </w:tcBorders>
            <w:vAlign w:val="center"/>
          </w:tcPr>
          <w:p w14:paraId="7C3116B1"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1170" w:type="dxa"/>
            <w:tcBorders>
              <w:top w:val="single" w:sz="2" w:space="0" w:color="000000"/>
              <w:left w:val="single" w:sz="4" w:space="0" w:color="000000"/>
              <w:bottom w:val="single" w:sz="2" w:space="0" w:color="000000"/>
              <w:right w:val="single" w:sz="2" w:space="0" w:color="000000"/>
            </w:tcBorders>
            <w:vAlign w:val="center"/>
          </w:tcPr>
          <w:p w14:paraId="024079CB"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900" w:type="dxa"/>
            <w:tcBorders>
              <w:top w:val="single" w:sz="2" w:space="0" w:color="000000"/>
              <w:left w:val="single" w:sz="4" w:space="0" w:color="000000"/>
              <w:bottom w:val="single" w:sz="2" w:space="0" w:color="000000"/>
              <w:right w:val="single" w:sz="2" w:space="0" w:color="000000"/>
            </w:tcBorders>
            <w:vAlign w:val="center"/>
          </w:tcPr>
          <w:p w14:paraId="7E8D0D06"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1197" w:type="dxa"/>
            <w:tcBorders>
              <w:top w:val="single" w:sz="2" w:space="0" w:color="000000"/>
              <w:left w:val="single" w:sz="4" w:space="0" w:color="000000"/>
              <w:bottom w:val="single" w:sz="2" w:space="0" w:color="000000"/>
              <w:right w:val="single" w:sz="2" w:space="0" w:color="000000"/>
            </w:tcBorders>
            <w:vAlign w:val="center"/>
          </w:tcPr>
          <w:p w14:paraId="0439ACCD"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r>
      <w:tr w:rsidR="007E2FF6" w:rsidRPr="009403DE" w14:paraId="0C10AA4E" w14:textId="77777777" w:rsidTr="00BC31C7">
        <w:trPr>
          <w:trHeight w:val="402"/>
        </w:trPr>
        <w:tc>
          <w:tcPr>
            <w:tcW w:w="2970" w:type="dxa"/>
            <w:tcBorders>
              <w:top w:val="single" w:sz="2" w:space="0" w:color="000000"/>
              <w:left w:val="single" w:sz="4" w:space="0" w:color="000000"/>
              <w:bottom w:val="single" w:sz="2" w:space="0" w:color="000000"/>
              <w:right w:val="single" w:sz="2" w:space="0" w:color="000000"/>
            </w:tcBorders>
            <w:vAlign w:val="center"/>
          </w:tcPr>
          <w:p w14:paraId="248D6D6B"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r>
              <w:rPr>
                <w:rFonts w:ascii="Calibri" w:eastAsia="Times New Roman" w:hAnsi="Calibri" w:cs="Times New Roman"/>
                <w:color w:val="000000"/>
                <w:sz w:val="16"/>
                <w:szCs w:val="16"/>
              </w:rPr>
              <w:t>Chlorpyrifos</w:t>
            </w:r>
          </w:p>
        </w:tc>
        <w:tc>
          <w:tcPr>
            <w:tcW w:w="1170" w:type="dxa"/>
            <w:tcBorders>
              <w:top w:val="single" w:sz="2" w:space="0" w:color="000000"/>
              <w:left w:val="single" w:sz="2" w:space="0" w:color="000000"/>
              <w:bottom w:val="single" w:sz="2" w:space="0" w:color="000000"/>
              <w:right w:val="single" w:sz="4" w:space="0" w:color="000000"/>
            </w:tcBorders>
            <w:vAlign w:val="center"/>
          </w:tcPr>
          <w:p w14:paraId="60AB6322"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10-9-19</w:t>
            </w:r>
          </w:p>
        </w:tc>
        <w:tc>
          <w:tcPr>
            <w:tcW w:w="900" w:type="dxa"/>
            <w:tcBorders>
              <w:top w:val="single" w:sz="2" w:space="0" w:color="000000"/>
              <w:left w:val="single" w:sz="4" w:space="0" w:color="000000"/>
              <w:bottom w:val="single" w:sz="2" w:space="0" w:color="000000"/>
              <w:right w:val="single" w:sz="4" w:space="0" w:color="000000"/>
            </w:tcBorders>
            <w:vAlign w:val="center"/>
          </w:tcPr>
          <w:p w14:paraId="2A06F136"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ND</w:t>
            </w:r>
          </w:p>
        </w:tc>
        <w:tc>
          <w:tcPr>
            <w:tcW w:w="1620" w:type="dxa"/>
            <w:tcBorders>
              <w:top w:val="single" w:sz="2" w:space="0" w:color="000000"/>
              <w:left w:val="single" w:sz="4" w:space="0" w:color="000000"/>
              <w:bottom w:val="single" w:sz="2" w:space="0" w:color="000000"/>
              <w:right w:val="single" w:sz="2" w:space="0" w:color="000000"/>
            </w:tcBorders>
            <w:vAlign w:val="center"/>
          </w:tcPr>
          <w:p w14:paraId="676060A2"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1170" w:type="dxa"/>
            <w:tcBorders>
              <w:top w:val="single" w:sz="2" w:space="0" w:color="000000"/>
              <w:left w:val="single" w:sz="4" w:space="0" w:color="000000"/>
              <w:bottom w:val="single" w:sz="2" w:space="0" w:color="000000"/>
              <w:right w:val="single" w:sz="2" w:space="0" w:color="000000"/>
            </w:tcBorders>
            <w:vAlign w:val="center"/>
          </w:tcPr>
          <w:p w14:paraId="776813A5"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900" w:type="dxa"/>
            <w:tcBorders>
              <w:top w:val="single" w:sz="2" w:space="0" w:color="000000"/>
              <w:left w:val="single" w:sz="4" w:space="0" w:color="000000"/>
              <w:bottom w:val="single" w:sz="2" w:space="0" w:color="000000"/>
              <w:right w:val="single" w:sz="2" w:space="0" w:color="000000"/>
            </w:tcBorders>
            <w:vAlign w:val="center"/>
          </w:tcPr>
          <w:p w14:paraId="6EC69740"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1197" w:type="dxa"/>
            <w:tcBorders>
              <w:top w:val="single" w:sz="2" w:space="0" w:color="000000"/>
              <w:left w:val="single" w:sz="4" w:space="0" w:color="000000"/>
              <w:bottom w:val="single" w:sz="2" w:space="0" w:color="000000"/>
              <w:right w:val="single" w:sz="2" w:space="0" w:color="000000"/>
            </w:tcBorders>
            <w:vAlign w:val="center"/>
          </w:tcPr>
          <w:p w14:paraId="53A56B42"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r>
      <w:tr w:rsidR="007E2FF6" w:rsidRPr="009403DE" w14:paraId="3474FC6C" w14:textId="77777777" w:rsidTr="00BC31C7">
        <w:trPr>
          <w:trHeight w:val="402"/>
        </w:trPr>
        <w:tc>
          <w:tcPr>
            <w:tcW w:w="2970" w:type="dxa"/>
            <w:tcBorders>
              <w:top w:val="single" w:sz="2" w:space="0" w:color="000000"/>
              <w:left w:val="single" w:sz="4" w:space="0" w:color="000000"/>
              <w:bottom w:val="single" w:sz="2" w:space="0" w:color="000000"/>
              <w:right w:val="single" w:sz="2" w:space="0" w:color="000000"/>
            </w:tcBorders>
            <w:vAlign w:val="center"/>
          </w:tcPr>
          <w:p w14:paraId="76623851"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proofErr w:type="spellStart"/>
            <w:r>
              <w:rPr>
                <w:rFonts w:ascii="Calibri" w:eastAsia="Times New Roman" w:hAnsi="Calibri" w:cs="Times New Roman"/>
                <w:color w:val="000000"/>
                <w:sz w:val="16"/>
                <w:szCs w:val="16"/>
              </w:rPr>
              <w:t>Dimethipin</w:t>
            </w:r>
            <w:proofErr w:type="spellEnd"/>
          </w:p>
        </w:tc>
        <w:tc>
          <w:tcPr>
            <w:tcW w:w="1170" w:type="dxa"/>
            <w:tcBorders>
              <w:top w:val="single" w:sz="2" w:space="0" w:color="000000"/>
              <w:left w:val="single" w:sz="2" w:space="0" w:color="000000"/>
              <w:bottom w:val="single" w:sz="2" w:space="0" w:color="000000"/>
              <w:right w:val="single" w:sz="4" w:space="0" w:color="000000"/>
            </w:tcBorders>
            <w:vAlign w:val="center"/>
          </w:tcPr>
          <w:p w14:paraId="31176E4B"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10-9-19</w:t>
            </w:r>
          </w:p>
        </w:tc>
        <w:tc>
          <w:tcPr>
            <w:tcW w:w="900" w:type="dxa"/>
            <w:tcBorders>
              <w:top w:val="single" w:sz="2" w:space="0" w:color="000000"/>
              <w:left w:val="single" w:sz="4" w:space="0" w:color="000000"/>
              <w:bottom w:val="single" w:sz="2" w:space="0" w:color="000000"/>
              <w:right w:val="single" w:sz="4" w:space="0" w:color="000000"/>
            </w:tcBorders>
            <w:vAlign w:val="center"/>
          </w:tcPr>
          <w:p w14:paraId="6AEEF841"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ND</w:t>
            </w:r>
          </w:p>
        </w:tc>
        <w:tc>
          <w:tcPr>
            <w:tcW w:w="1620" w:type="dxa"/>
            <w:tcBorders>
              <w:top w:val="single" w:sz="2" w:space="0" w:color="000000"/>
              <w:left w:val="single" w:sz="4" w:space="0" w:color="000000"/>
              <w:bottom w:val="single" w:sz="2" w:space="0" w:color="000000"/>
              <w:right w:val="single" w:sz="2" w:space="0" w:color="000000"/>
            </w:tcBorders>
            <w:vAlign w:val="center"/>
          </w:tcPr>
          <w:p w14:paraId="6CB6BA9D"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1170" w:type="dxa"/>
            <w:tcBorders>
              <w:top w:val="single" w:sz="2" w:space="0" w:color="000000"/>
              <w:left w:val="single" w:sz="4" w:space="0" w:color="000000"/>
              <w:bottom w:val="single" w:sz="2" w:space="0" w:color="000000"/>
              <w:right w:val="single" w:sz="2" w:space="0" w:color="000000"/>
            </w:tcBorders>
            <w:vAlign w:val="center"/>
          </w:tcPr>
          <w:p w14:paraId="3922138B"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900" w:type="dxa"/>
            <w:tcBorders>
              <w:top w:val="single" w:sz="2" w:space="0" w:color="000000"/>
              <w:left w:val="single" w:sz="4" w:space="0" w:color="000000"/>
              <w:bottom w:val="single" w:sz="2" w:space="0" w:color="000000"/>
              <w:right w:val="single" w:sz="2" w:space="0" w:color="000000"/>
            </w:tcBorders>
            <w:vAlign w:val="center"/>
          </w:tcPr>
          <w:p w14:paraId="6B5494BC"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1197" w:type="dxa"/>
            <w:tcBorders>
              <w:top w:val="single" w:sz="2" w:space="0" w:color="000000"/>
              <w:left w:val="single" w:sz="4" w:space="0" w:color="000000"/>
              <w:bottom w:val="single" w:sz="2" w:space="0" w:color="000000"/>
              <w:right w:val="single" w:sz="2" w:space="0" w:color="000000"/>
            </w:tcBorders>
            <w:vAlign w:val="center"/>
          </w:tcPr>
          <w:p w14:paraId="26DAD6F3"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r>
      <w:tr w:rsidR="007E2FF6" w:rsidRPr="009403DE" w14:paraId="4B96409A" w14:textId="77777777" w:rsidTr="00BC31C7">
        <w:trPr>
          <w:trHeight w:val="402"/>
        </w:trPr>
        <w:tc>
          <w:tcPr>
            <w:tcW w:w="2970" w:type="dxa"/>
            <w:tcBorders>
              <w:top w:val="single" w:sz="2" w:space="0" w:color="000000"/>
              <w:left w:val="single" w:sz="4" w:space="0" w:color="000000"/>
              <w:bottom w:val="single" w:sz="2" w:space="0" w:color="000000"/>
              <w:right w:val="single" w:sz="2" w:space="0" w:color="000000"/>
            </w:tcBorders>
            <w:vAlign w:val="center"/>
          </w:tcPr>
          <w:p w14:paraId="07049467"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proofErr w:type="spellStart"/>
            <w:r>
              <w:rPr>
                <w:rFonts w:ascii="Calibri" w:eastAsia="Times New Roman" w:hAnsi="Calibri" w:cs="Times New Roman"/>
                <w:color w:val="000000"/>
                <w:sz w:val="16"/>
                <w:szCs w:val="16"/>
              </w:rPr>
              <w:t>Ethoprop</w:t>
            </w:r>
            <w:proofErr w:type="spellEnd"/>
          </w:p>
        </w:tc>
        <w:tc>
          <w:tcPr>
            <w:tcW w:w="1170" w:type="dxa"/>
            <w:tcBorders>
              <w:top w:val="single" w:sz="2" w:space="0" w:color="000000"/>
              <w:left w:val="single" w:sz="2" w:space="0" w:color="000000"/>
              <w:bottom w:val="single" w:sz="2" w:space="0" w:color="000000"/>
              <w:right w:val="single" w:sz="4" w:space="0" w:color="000000"/>
            </w:tcBorders>
            <w:vAlign w:val="center"/>
          </w:tcPr>
          <w:p w14:paraId="55BDECBD"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10-9-19</w:t>
            </w:r>
          </w:p>
        </w:tc>
        <w:tc>
          <w:tcPr>
            <w:tcW w:w="900" w:type="dxa"/>
            <w:tcBorders>
              <w:top w:val="single" w:sz="2" w:space="0" w:color="000000"/>
              <w:left w:val="single" w:sz="4" w:space="0" w:color="000000"/>
              <w:bottom w:val="single" w:sz="2" w:space="0" w:color="000000"/>
              <w:right w:val="single" w:sz="4" w:space="0" w:color="000000"/>
            </w:tcBorders>
            <w:vAlign w:val="center"/>
          </w:tcPr>
          <w:p w14:paraId="722FE6C6"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ND</w:t>
            </w:r>
          </w:p>
        </w:tc>
        <w:tc>
          <w:tcPr>
            <w:tcW w:w="1620" w:type="dxa"/>
            <w:tcBorders>
              <w:top w:val="single" w:sz="2" w:space="0" w:color="000000"/>
              <w:left w:val="single" w:sz="4" w:space="0" w:color="000000"/>
              <w:bottom w:val="single" w:sz="2" w:space="0" w:color="000000"/>
              <w:right w:val="single" w:sz="2" w:space="0" w:color="000000"/>
            </w:tcBorders>
            <w:vAlign w:val="center"/>
          </w:tcPr>
          <w:p w14:paraId="32B52B26"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1170" w:type="dxa"/>
            <w:tcBorders>
              <w:top w:val="single" w:sz="2" w:space="0" w:color="000000"/>
              <w:left w:val="single" w:sz="4" w:space="0" w:color="000000"/>
              <w:bottom w:val="single" w:sz="2" w:space="0" w:color="000000"/>
              <w:right w:val="single" w:sz="2" w:space="0" w:color="000000"/>
            </w:tcBorders>
            <w:vAlign w:val="center"/>
          </w:tcPr>
          <w:p w14:paraId="6B4515F6"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900" w:type="dxa"/>
            <w:tcBorders>
              <w:top w:val="single" w:sz="2" w:space="0" w:color="000000"/>
              <w:left w:val="single" w:sz="4" w:space="0" w:color="000000"/>
              <w:bottom w:val="single" w:sz="2" w:space="0" w:color="000000"/>
              <w:right w:val="single" w:sz="2" w:space="0" w:color="000000"/>
            </w:tcBorders>
            <w:vAlign w:val="center"/>
          </w:tcPr>
          <w:p w14:paraId="5468714E"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1197" w:type="dxa"/>
            <w:tcBorders>
              <w:top w:val="single" w:sz="2" w:space="0" w:color="000000"/>
              <w:left w:val="single" w:sz="4" w:space="0" w:color="000000"/>
              <w:bottom w:val="single" w:sz="2" w:space="0" w:color="000000"/>
              <w:right w:val="single" w:sz="2" w:space="0" w:color="000000"/>
            </w:tcBorders>
            <w:vAlign w:val="center"/>
          </w:tcPr>
          <w:p w14:paraId="45CFAFC0"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r>
      <w:tr w:rsidR="007E2FF6" w:rsidRPr="009403DE" w14:paraId="5D8AD995" w14:textId="77777777" w:rsidTr="00BC31C7">
        <w:trPr>
          <w:trHeight w:val="402"/>
        </w:trPr>
        <w:tc>
          <w:tcPr>
            <w:tcW w:w="2970" w:type="dxa"/>
            <w:tcBorders>
              <w:top w:val="single" w:sz="2" w:space="0" w:color="000000"/>
              <w:left w:val="single" w:sz="4" w:space="0" w:color="000000"/>
              <w:bottom w:val="single" w:sz="2" w:space="0" w:color="000000"/>
              <w:right w:val="single" w:sz="2" w:space="0" w:color="000000"/>
            </w:tcBorders>
            <w:vAlign w:val="center"/>
          </w:tcPr>
          <w:p w14:paraId="5E392458"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r>
              <w:rPr>
                <w:rFonts w:ascii="Calibri" w:eastAsia="Times New Roman" w:hAnsi="Calibri" w:cs="Times New Roman"/>
                <w:color w:val="000000"/>
                <w:sz w:val="16"/>
                <w:szCs w:val="16"/>
              </w:rPr>
              <w:t>Oxyfluorfen</w:t>
            </w:r>
          </w:p>
        </w:tc>
        <w:tc>
          <w:tcPr>
            <w:tcW w:w="1170" w:type="dxa"/>
            <w:tcBorders>
              <w:top w:val="single" w:sz="2" w:space="0" w:color="000000"/>
              <w:left w:val="single" w:sz="2" w:space="0" w:color="000000"/>
              <w:bottom w:val="single" w:sz="2" w:space="0" w:color="000000"/>
              <w:right w:val="single" w:sz="4" w:space="0" w:color="000000"/>
            </w:tcBorders>
            <w:vAlign w:val="center"/>
          </w:tcPr>
          <w:p w14:paraId="513419FC"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10-9-19</w:t>
            </w:r>
          </w:p>
        </w:tc>
        <w:tc>
          <w:tcPr>
            <w:tcW w:w="900" w:type="dxa"/>
            <w:tcBorders>
              <w:top w:val="single" w:sz="2" w:space="0" w:color="000000"/>
              <w:left w:val="single" w:sz="4" w:space="0" w:color="000000"/>
              <w:bottom w:val="single" w:sz="2" w:space="0" w:color="000000"/>
              <w:right w:val="single" w:sz="4" w:space="0" w:color="000000"/>
            </w:tcBorders>
            <w:vAlign w:val="center"/>
          </w:tcPr>
          <w:p w14:paraId="56D5C677"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ND</w:t>
            </w:r>
          </w:p>
        </w:tc>
        <w:tc>
          <w:tcPr>
            <w:tcW w:w="1620" w:type="dxa"/>
            <w:tcBorders>
              <w:top w:val="single" w:sz="2" w:space="0" w:color="000000"/>
              <w:left w:val="single" w:sz="4" w:space="0" w:color="000000"/>
              <w:bottom w:val="single" w:sz="2" w:space="0" w:color="000000"/>
              <w:right w:val="single" w:sz="2" w:space="0" w:color="000000"/>
            </w:tcBorders>
            <w:vAlign w:val="center"/>
          </w:tcPr>
          <w:p w14:paraId="622BAEFA"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1170" w:type="dxa"/>
            <w:tcBorders>
              <w:top w:val="single" w:sz="2" w:space="0" w:color="000000"/>
              <w:left w:val="single" w:sz="4" w:space="0" w:color="000000"/>
              <w:bottom w:val="single" w:sz="2" w:space="0" w:color="000000"/>
              <w:right w:val="single" w:sz="2" w:space="0" w:color="000000"/>
            </w:tcBorders>
            <w:vAlign w:val="center"/>
          </w:tcPr>
          <w:p w14:paraId="40E48E4D"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900" w:type="dxa"/>
            <w:tcBorders>
              <w:top w:val="single" w:sz="2" w:space="0" w:color="000000"/>
              <w:left w:val="single" w:sz="4" w:space="0" w:color="000000"/>
              <w:bottom w:val="single" w:sz="2" w:space="0" w:color="000000"/>
              <w:right w:val="single" w:sz="2" w:space="0" w:color="000000"/>
            </w:tcBorders>
            <w:vAlign w:val="center"/>
          </w:tcPr>
          <w:p w14:paraId="1B3405E1"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1197" w:type="dxa"/>
            <w:tcBorders>
              <w:top w:val="single" w:sz="2" w:space="0" w:color="000000"/>
              <w:left w:val="single" w:sz="4" w:space="0" w:color="000000"/>
              <w:bottom w:val="single" w:sz="2" w:space="0" w:color="000000"/>
              <w:right w:val="single" w:sz="2" w:space="0" w:color="000000"/>
            </w:tcBorders>
            <w:vAlign w:val="center"/>
          </w:tcPr>
          <w:p w14:paraId="35D23D6A"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r>
      <w:tr w:rsidR="007E2FF6" w:rsidRPr="009403DE" w14:paraId="74269507" w14:textId="77777777" w:rsidTr="00BC31C7">
        <w:trPr>
          <w:trHeight w:val="402"/>
        </w:trPr>
        <w:tc>
          <w:tcPr>
            <w:tcW w:w="2970" w:type="dxa"/>
            <w:tcBorders>
              <w:top w:val="single" w:sz="2" w:space="0" w:color="000000"/>
              <w:left w:val="single" w:sz="4" w:space="0" w:color="000000"/>
              <w:bottom w:val="single" w:sz="2" w:space="0" w:color="000000"/>
              <w:right w:val="single" w:sz="2" w:space="0" w:color="000000"/>
            </w:tcBorders>
            <w:vAlign w:val="center"/>
          </w:tcPr>
          <w:p w14:paraId="32CA0D4F"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proofErr w:type="spellStart"/>
            <w:r>
              <w:rPr>
                <w:rFonts w:ascii="Calibri" w:eastAsia="Times New Roman" w:hAnsi="Calibri" w:cs="Times New Roman"/>
                <w:color w:val="000000"/>
                <w:sz w:val="16"/>
                <w:szCs w:val="16"/>
              </w:rPr>
              <w:lastRenderedPageBreak/>
              <w:t>Profenofos</w:t>
            </w:r>
            <w:proofErr w:type="spellEnd"/>
          </w:p>
        </w:tc>
        <w:tc>
          <w:tcPr>
            <w:tcW w:w="1170" w:type="dxa"/>
            <w:tcBorders>
              <w:top w:val="single" w:sz="2" w:space="0" w:color="000000"/>
              <w:left w:val="single" w:sz="2" w:space="0" w:color="000000"/>
              <w:bottom w:val="single" w:sz="2" w:space="0" w:color="000000"/>
              <w:right w:val="single" w:sz="4" w:space="0" w:color="000000"/>
            </w:tcBorders>
            <w:vAlign w:val="center"/>
          </w:tcPr>
          <w:p w14:paraId="0C6D63EC"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10-9-19</w:t>
            </w:r>
          </w:p>
        </w:tc>
        <w:tc>
          <w:tcPr>
            <w:tcW w:w="900" w:type="dxa"/>
            <w:tcBorders>
              <w:top w:val="single" w:sz="2" w:space="0" w:color="000000"/>
              <w:left w:val="single" w:sz="4" w:space="0" w:color="000000"/>
              <w:bottom w:val="single" w:sz="2" w:space="0" w:color="000000"/>
              <w:right w:val="single" w:sz="4" w:space="0" w:color="000000"/>
            </w:tcBorders>
            <w:vAlign w:val="center"/>
          </w:tcPr>
          <w:p w14:paraId="5B9F0E81"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ND</w:t>
            </w:r>
          </w:p>
        </w:tc>
        <w:tc>
          <w:tcPr>
            <w:tcW w:w="1620" w:type="dxa"/>
            <w:tcBorders>
              <w:top w:val="single" w:sz="2" w:space="0" w:color="000000"/>
              <w:left w:val="single" w:sz="4" w:space="0" w:color="000000"/>
              <w:bottom w:val="single" w:sz="2" w:space="0" w:color="000000"/>
              <w:right w:val="single" w:sz="2" w:space="0" w:color="000000"/>
            </w:tcBorders>
            <w:vAlign w:val="center"/>
          </w:tcPr>
          <w:p w14:paraId="7FFC466C"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1170" w:type="dxa"/>
            <w:tcBorders>
              <w:top w:val="single" w:sz="2" w:space="0" w:color="000000"/>
              <w:left w:val="single" w:sz="4" w:space="0" w:color="000000"/>
              <w:bottom w:val="single" w:sz="2" w:space="0" w:color="000000"/>
              <w:right w:val="single" w:sz="2" w:space="0" w:color="000000"/>
            </w:tcBorders>
            <w:vAlign w:val="center"/>
          </w:tcPr>
          <w:p w14:paraId="0C269C17"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900" w:type="dxa"/>
            <w:tcBorders>
              <w:top w:val="single" w:sz="2" w:space="0" w:color="000000"/>
              <w:left w:val="single" w:sz="4" w:space="0" w:color="000000"/>
              <w:bottom w:val="single" w:sz="2" w:space="0" w:color="000000"/>
              <w:right w:val="single" w:sz="2" w:space="0" w:color="000000"/>
            </w:tcBorders>
            <w:vAlign w:val="center"/>
          </w:tcPr>
          <w:p w14:paraId="403EE5C3"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1197" w:type="dxa"/>
            <w:tcBorders>
              <w:top w:val="single" w:sz="2" w:space="0" w:color="000000"/>
              <w:left w:val="single" w:sz="4" w:space="0" w:color="000000"/>
              <w:bottom w:val="single" w:sz="2" w:space="0" w:color="000000"/>
              <w:right w:val="single" w:sz="2" w:space="0" w:color="000000"/>
            </w:tcBorders>
            <w:vAlign w:val="center"/>
          </w:tcPr>
          <w:p w14:paraId="480147A6"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r>
      <w:tr w:rsidR="007E2FF6" w:rsidRPr="009403DE" w14:paraId="6290864A" w14:textId="77777777" w:rsidTr="00BC31C7">
        <w:trPr>
          <w:trHeight w:val="402"/>
        </w:trPr>
        <w:tc>
          <w:tcPr>
            <w:tcW w:w="2970" w:type="dxa"/>
            <w:tcBorders>
              <w:top w:val="single" w:sz="2" w:space="0" w:color="000000"/>
              <w:left w:val="single" w:sz="4" w:space="0" w:color="000000"/>
              <w:bottom w:val="single" w:sz="2" w:space="0" w:color="000000"/>
              <w:right w:val="single" w:sz="2" w:space="0" w:color="000000"/>
            </w:tcBorders>
            <w:vAlign w:val="center"/>
          </w:tcPr>
          <w:p w14:paraId="073012B3"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r>
              <w:rPr>
                <w:rFonts w:ascii="Calibri" w:eastAsia="Times New Roman" w:hAnsi="Calibri" w:cs="Times New Roman"/>
                <w:color w:val="000000"/>
                <w:sz w:val="16"/>
                <w:szCs w:val="16"/>
              </w:rPr>
              <w:t>Tebuconazole</w:t>
            </w:r>
            <w:r w:rsidRPr="009403DE">
              <w:rPr>
                <w:rFonts w:ascii="Calibri" w:eastAsia="Times New Roman" w:hAnsi="Calibri" w:cs="Times New Roman"/>
                <w:color w:val="000000"/>
                <w:sz w:val="16"/>
                <w:szCs w:val="16"/>
              </w:rPr>
              <w:t xml:space="preserve"> </w:t>
            </w:r>
          </w:p>
        </w:tc>
        <w:tc>
          <w:tcPr>
            <w:tcW w:w="1170" w:type="dxa"/>
            <w:tcBorders>
              <w:top w:val="single" w:sz="2" w:space="0" w:color="000000"/>
              <w:left w:val="single" w:sz="2" w:space="0" w:color="000000"/>
              <w:bottom w:val="single" w:sz="2" w:space="0" w:color="000000"/>
              <w:right w:val="single" w:sz="4" w:space="0" w:color="000000"/>
            </w:tcBorders>
            <w:vAlign w:val="center"/>
          </w:tcPr>
          <w:p w14:paraId="5A4A18E5"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10-9-19</w:t>
            </w:r>
          </w:p>
        </w:tc>
        <w:tc>
          <w:tcPr>
            <w:tcW w:w="900" w:type="dxa"/>
            <w:tcBorders>
              <w:top w:val="single" w:sz="2" w:space="0" w:color="000000"/>
              <w:left w:val="single" w:sz="4" w:space="0" w:color="000000"/>
              <w:bottom w:val="single" w:sz="2" w:space="0" w:color="000000"/>
              <w:right w:val="single" w:sz="4" w:space="0" w:color="000000"/>
            </w:tcBorders>
            <w:vAlign w:val="center"/>
          </w:tcPr>
          <w:p w14:paraId="67A9E80C"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ND</w:t>
            </w:r>
          </w:p>
        </w:tc>
        <w:tc>
          <w:tcPr>
            <w:tcW w:w="1620" w:type="dxa"/>
            <w:tcBorders>
              <w:top w:val="single" w:sz="2" w:space="0" w:color="000000"/>
              <w:left w:val="single" w:sz="4" w:space="0" w:color="000000"/>
              <w:bottom w:val="single" w:sz="2" w:space="0" w:color="000000"/>
              <w:right w:val="single" w:sz="2" w:space="0" w:color="000000"/>
            </w:tcBorders>
            <w:vAlign w:val="center"/>
          </w:tcPr>
          <w:p w14:paraId="7C3812E9"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1170" w:type="dxa"/>
            <w:tcBorders>
              <w:top w:val="single" w:sz="2" w:space="0" w:color="000000"/>
              <w:left w:val="single" w:sz="4" w:space="0" w:color="000000"/>
              <w:bottom w:val="single" w:sz="2" w:space="0" w:color="000000"/>
              <w:right w:val="single" w:sz="2" w:space="0" w:color="000000"/>
            </w:tcBorders>
            <w:vAlign w:val="center"/>
          </w:tcPr>
          <w:p w14:paraId="0E3A6CD5"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900" w:type="dxa"/>
            <w:tcBorders>
              <w:top w:val="single" w:sz="2" w:space="0" w:color="000000"/>
              <w:left w:val="single" w:sz="4" w:space="0" w:color="000000"/>
              <w:bottom w:val="single" w:sz="2" w:space="0" w:color="000000"/>
              <w:right w:val="single" w:sz="2" w:space="0" w:color="000000"/>
            </w:tcBorders>
            <w:vAlign w:val="center"/>
          </w:tcPr>
          <w:p w14:paraId="726DE857"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1197" w:type="dxa"/>
            <w:tcBorders>
              <w:top w:val="single" w:sz="2" w:space="0" w:color="000000"/>
              <w:left w:val="single" w:sz="4" w:space="0" w:color="000000"/>
              <w:bottom w:val="single" w:sz="2" w:space="0" w:color="000000"/>
              <w:right w:val="single" w:sz="2" w:space="0" w:color="000000"/>
            </w:tcBorders>
            <w:vAlign w:val="center"/>
          </w:tcPr>
          <w:p w14:paraId="7D773DF3"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r>
      <w:tr w:rsidR="007E2FF6" w:rsidRPr="009403DE" w14:paraId="0BA27E2F" w14:textId="77777777" w:rsidTr="00BC31C7">
        <w:trPr>
          <w:trHeight w:val="402"/>
        </w:trPr>
        <w:tc>
          <w:tcPr>
            <w:tcW w:w="2970" w:type="dxa"/>
            <w:tcBorders>
              <w:top w:val="single" w:sz="2" w:space="0" w:color="000000"/>
              <w:left w:val="single" w:sz="4" w:space="0" w:color="000000"/>
              <w:bottom w:val="single" w:sz="2" w:space="0" w:color="000000"/>
              <w:right w:val="single" w:sz="2" w:space="0" w:color="000000"/>
            </w:tcBorders>
            <w:vAlign w:val="center"/>
          </w:tcPr>
          <w:p w14:paraId="5D7CBE31"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r>
              <w:rPr>
                <w:rFonts w:ascii="Calibri" w:eastAsia="Times New Roman" w:hAnsi="Calibri" w:cs="Times New Roman"/>
                <w:color w:val="000000"/>
                <w:sz w:val="16"/>
                <w:szCs w:val="16"/>
              </w:rPr>
              <w:t>Permethrin, cis &amp; trans</w:t>
            </w:r>
          </w:p>
        </w:tc>
        <w:tc>
          <w:tcPr>
            <w:tcW w:w="1170" w:type="dxa"/>
            <w:tcBorders>
              <w:top w:val="single" w:sz="2" w:space="0" w:color="000000"/>
              <w:left w:val="single" w:sz="2" w:space="0" w:color="000000"/>
              <w:bottom w:val="single" w:sz="2" w:space="0" w:color="000000"/>
              <w:right w:val="single" w:sz="4" w:space="0" w:color="000000"/>
            </w:tcBorders>
            <w:vAlign w:val="center"/>
          </w:tcPr>
          <w:p w14:paraId="15993A91"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10-9-19</w:t>
            </w:r>
          </w:p>
        </w:tc>
        <w:tc>
          <w:tcPr>
            <w:tcW w:w="900" w:type="dxa"/>
            <w:tcBorders>
              <w:top w:val="single" w:sz="2" w:space="0" w:color="000000"/>
              <w:left w:val="single" w:sz="4" w:space="0" w:color="000000"/>
              <w:bottom w:val="single" w:sz="2" w:space="0" w:color="000000"/>
              <w:right w:val="single" w:sz="4" w:space="0" w:color="000000"/>
            </w:tcBorders>
            <w:vAlign w:val="center"/>
          </w:tcPr>
          <w:p w14:paraId="32687B35"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sidRPr="009403DE">
              <w:rPr>
                <w:rFonts w:ascii="Calibri" w:eastAsia="Times New Roman" w:hAnsi="Calibri" w:cs="Times New Roman"/>
                <w:color w:val="000000"/>
                <w:sz w:val="16"/>
                <w:szCs w:val="16"/>
              </w:rPr>
              <w:t>ND</w:t>
            </w:r>
          </w:p>
        </w:tc>
        <w:tc>
          <w:tcPr>
            <w:tcW w:w="1620" w:type="dxa"/>
            <w:tcBorders>
              <w:top w:val="single" w:sz="2" w:space="0" w:color="000000"/>
              <w:left w:val="single" w:sz="4" w:space="0" w:color="000000"/>
              <w:bottom w:val="single" w:sz="2" w:space="0" w:color="000000"/>
              <w:right w:val="single" w:sz="2" w:space="0" w:color="000000"/>
            </w:tcBorders>
            <w:vAlign w:val="center"/>
          </w:tcPr>
          <w:p w14:paraId="6D4B725F"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1170" w:type="dxa"/>
            <w:tcBorders>
              <w:top w:val="single" w:sz="2" w:space="0" w:color="000000"/>
              <w:left w:val="single" w:sz="4" w:space="0" w:color="000000"/>
              <w:bottom w:val="single" w:sz="2" w:space="0" w:color="000000"/>
              <w:right w:val="single" w:sz="2" w:space="0" w:color="000000"/>
            </w:tcBorders>
            <w:vAlign w:val="center"/>
          </w:tcPr>
          <w:p w14:paraId="026FA9B7"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900" w:type="dxa"/>
            <w:tcBorders>
              <w:top w:val="single" w:sz="2" w:space="0" w:color="000000"/>
              <w:left w:val="single" w:sz="4" w:space="0" w:color="000000"/>
              <w:bottom w:val="single" w:sz="2" w:space="0" w:color="000000"/>
              <w:right w:val="single" w:sz="2" w:space="0" w:color="000000"/>
            </w:tcBorders>
            <w:vAlign w:val="center"/>
          </w:tcPr>
          <w:p w14:paraId="10CE870F"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1197" w:type="dxa"/>
            <w:tcBorders>
              <w:top w:val="single" w:sz="2" w:space="0" w:color="000000"/>
              <w:left w:val="single" w:sz="4" w:space="0" w:color="000000"/>
              <w:bottom w:val="single" w:sz="2" w:space="0" w:color="000000"/>
              <w:right w:val="single" w:sz="2" w:space="0" w:color="000000"/>
            </w:tcBorders>
            <w:vAlign w:val="center"/>
          </w:tcPr>
          <w:p w14:paraId="5E1FF90E"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r>
      <w:tr w:rsidR="007E2FF6" w:rsidRPr="009403DE" w14:paraId="76770F9C" w14:textId="77777777" w:rsidTr="00BC31C7">
        <w:trPr>
          <w:trHeight w:val="402"/>
        </w:trPr>
        <w:tc>
          <w:tcPr>
            <w:tcW w:w="2970" w:type="dxa"/>
            <w:tcBorders>
              <w:top w:val="single" w:sz="2" w:space="0" w:color="000000"/>
              <w:left w:val="single" w:sz="4" w:space="0" w:color="000000"/>
              <w:bottom w:val="single" w:sz="2" w:space="0" w:color="000000"/>
              <w:right w:val="single" w:sz="2" w:space="0" w:color="000000"/>
            </w:tcBorders>
            <w:vAlign w:val="center"/>
          </w:tcPr>
          <w:p w14:paraId="73CF7A5B"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Calibri" w:eastAsia="Times New Roman" w:hAnsi="Calibri" w:cs="Times New Roman"/>
                <w:color w:val="000000"/>
                <w:sz w:val="16"/>
                <w:szCs w:val="16"/>
              </w:rPr>
            </w:pPr>
            <w:proofErr w:type="spellStart"/>
            <w:r>
              <w:rPr>
                <w:rFonts w:ascii="Calibri" w:eastAsia="Times New Roman" w:hAnsi="Calibri" w:cs="Times New Roman"/>
                <w:color w:val="000000"/>
                <w:sz w:val="16"/>
                <w:szCs w:val="16"/>
              </w:rPr>
              <w:t>Tribufos</w:t>
            </w:r>
            <w:proofErr w:type="spellEnd"/>
          </w:p>
        </w:tc>
        <w:tc>
          <w:tcPr>
            <w:tcW w:w="1170" w:type="dxa"/>
            <w:tcBorders>
              <w:top w:val="single" w:sz="2" w:space="0" w:color="000000"/>
              <w:left w:val="single" w:sz="2" w:space="0" w:color="000000"/>
              <w:bottom w:val="single" w:sz="2" w:space="0" w:color="000000"/>
              <w:right w:val="single" w:sz="4" w:space="0" w:color="000000"/>
            </w:tcBorders>
            <w:vAlign w:val="center"/>
          </w:tcPr>
          <w:p w14:paraId="7995F87B"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10-9-19</w:t>
            </w:r>
          </w:p>
        </w:tc>
        <w:tc>
          <w:tcPr>
            <w:tcW w:w="900" w:type="dxa"/>
            <w:tcBorders>
              <w:top w:val="single" w:sz="2" w:space="0" w:color="000000"/>
              <w:left w:val="single" w:sz="4" w:space="0" w:color="000000"/>
              <w:bottom w:val="single" w:sz="2" w:space="0" w:color="000000"/>
              <w:right w:val="single" w:sz="4" w:space="0" w:color="000000"/>
            </w:tcBorders>
            <w:vAlign w:val="center"/>
          </w:tcPr>
          <w:p w14:paraId="096A779B"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ND</w:t>
            </w:r>
          </w:p>
        </w:tc>
        <w:tc>
          <w:tcPr>
            <w:tcW w:w="1620" w:type="dxa"/>
            <w:tcBorders>
              <w:top w:val="single" w:sz="2" w:space="0" w:color="000000"/>
              <w:left w:val="single" w:sz="4" w:space="0" w:color="000000"/>
              <w:bottom w:val="single" w:sz="2" w:space="0" w:color="000000"/>
              <w:right w:val="single" w:sz="2" w:space="0" w:color="000000"/>
            </w:tcBorders>
            <w:vAlign w:val="center"/>
          </w:tcPr>
          <w:p w14:paraId="547B1E98"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1170" w:type="dxa"/>
            <w:tcBorders>
              <w:top w:val="single" w:sz="2" w:space="0" w:color="000000"/>
              <w:left w:val="single" w:sz="4" w:space="0" w:color="000000"/>
              <w:bottom w:val="single" w:sz="2" w:space="0" w:color="000000"/>
              <w:right w:val="single" w:sz="2" w:space="0" w:color="000000"/>
            </w:tcBorders>
            <w:vAlign w:val="center"/>
          </w:tcPr>
          <w:p w14:paraId="12518A48" w14:textId="77777777" w:rsidR="007E2FF6" w:rsidRPr="009403DE" w:rsidRDefault="007E2FF6" w:rsidP="00BC31C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900" w:type="dxa"/>
            <w:tcBorders>
              <w:top w:val="single" w:sz="2" w:space="0" w:color="000000"/>
              <w:left w:val="single" w:sz="4" w:space="0" w:color="000000"/>
              <w:bottom w:val="single" w:sz="2" w:space="0" w:color="000000"/>
              <w:right w:val="single" w:sz="2" w:space="0" w:color="000000"/>
            </w:tcBorders>
            <w:vAlign w:val="center"/>
          </w:tcPr>
          <w:p w14:paraId="5D32B68F"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1197" w:type="dxa"/>
            <w:tcBorders>
              <w:top w:val="single" w:sz="2" w:space="0" w:color="000000"/>
              <w:left w:val="single" w:sz="4" w:space="0" w:color="000000"/>
              <w:bottom w:val="single" w:sz="2" w:space="0" w:color="000000"/>
              <w:right w:val="single" w:sz="2" w:space="0" w:color="000000"/>
            </w:tcBorders>
            <w:vAlign w:val="center"/>
          </w:tcPr>
          <w:p w14:paraId="7D9273F2" w14:textId="77777777" w:rsidR="007E2FF6" w:rsidRPr="009403DE" w:rsidRDefault="007E2FF6" w:rsidP="00BC3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r>
    </w:tbl>
    <w:p w14:paraId="3AF1C54B" w14:textId="77777777" w:rsidR="007E2FF6" w:rsidRDefault="007E2FF6" w:rsidP="00D842E9">
      <w:pPr>
        <w:autoSpaceDE w:val="0"/>
        <w:autoSpaceDN w:val="0"/>
        <w:adjustRightInd w:val="0"/>
        <w:spacing w:after="0" w:line="240" w:lineRule="auto"/>
        <w:rPr>
          <w:rFonts w:ascii="Times New Roman" w:eastAsia="Times New Roman" w:hAnsi="Times New Roman" w:cs="Times New Roman"/>
          <w:sz w:val="24"/>
          <w:szCs w:val="24"/>
        </w:rPr>
      </w:pPr>
    </w:p>
    <w:p w14:paraId="194349B3" w14:textId="06746921" w:rsidR="00D842E9" w:rsidRPr="00396D1A" w:rsidRDefault="00D1733D" w:rsidP="00D842E9">
      <w:pPr>
        <w:autoSpaceDE w:val="0"/>
        <w:autoSpaceDN w:val="0"/>
        <w:adjustRightInd w:val="0"/>
        <w:spacing w:after="0" w:line="240" w:lineRule="auto"/>
        <w:rPr>
          <w:rFonts w:ascii="Times New Roman" w:eastAsia="Times New Roman" w:hAnsi="Times New Roman" w:cs="Times New Roman"/>
          <w:b/>
          <w:bCs/>
          <w:i/>
          <w:sz w:val="20"/>
          <w:szCs w:val="20"/>
        </w:rPr>
      </w:pPr>
      <w:r>
        <w:rPr>
          <w:rFonts w:ascii="Times New Roman" w:eastAsia="Times New Roman" w:hAnsi="Times New Roman" w:cs="Times New Roman"/>
          <w:sz w:val="24"/>
          <w:szCs w:val="24"/>
        </w:rPr>
        <w:pict w14:anchorId="0CC8C445">
          <v:shape id="_x0000_i1026" type="#_x0000_t75" style="width:494.6pt;height:3.75pt" o:hrpct="0" o:hralign="center" o:hr="t">
            <v:imagedata r:id="rId13" o:title="BD21307_"/>
          </v:shape>
        </w:pict>
      </w:r>
    </w:p>
    <w:p w14:paraId="456F0F2D" w14:textId="77777777" w:rsidR="00D842E9" w:rsidRDefault="00D842E9" w:rsidP="00D842E9">
      <w:pPr>
        <w:autoSpaceDE w:val="0"/>
        <w:autoSpaceDN w:val="0"/>
        <w:adjustRightInd w:val="0"/>
        <w:spacing w:after="0" w:line="240" w:lineRule="auto"/>
        <w:rPr>
          <w:rFonts w:ascii="Arial" w:eastAsia="Times New Roman" w:hAnsi="Arial" w:cs="Arial"/>
          <w:b/>
          <w:bCs/>
          <w:sz w:val="20"/>
          <w:szCs w:val="20"/>
        </w:rPr>
      </w:pPr>
    </w:p>
    <w:p w14:paraId="50A5FF33" w14:textId="77777777" w:rsidR="00D842E9" w:rsidRDefault="00D842E9" w:rsidP="00D842E9">
      <w:pPr>
        <w:autoSpaceDE w:val="0"/>
        <w:autoSpaceDN w:val="0"/>
        <w:adjustRightInd w:val="0"/>
        <w:spacing w:after="0" w:line="240" w:lineRule="auto"/>
        <w:jc w:val="center"/>
        <w:rPr>
          <w:rFonts w:ascii="Times New Roman" w:eastAsia="Times New Roman" w:hAnsi="Times New Roman" w:cs="Times New Roman"/>
          <w:b/>
          <w:bCs/>
          <w:i/>
          <w:sz w:val="20"/>
          <w:szCs w:val="20"/>
        </w:rPr>
      </w:pPr>
    </w:p>
    <w:p w14:paraId="08A070B1" w14:textId="77777777" w:rsidR="005F0B0E" w:rsidRDefault="005F0B0E" w:rsidP="00D842E9">
      <w:pPr>
        <w:autoSpaceDE w:val="0"/>
        <w:autoSpaceDN w:val="0"/>
        <w:adjustRightInd w:val="0"/>
        <w:spacing w:after="0" w:line="240" w:lineRule="auto"/>
        <w:jc w:val="center"/>
        <w:rPr>
          <w:rFonts w:ascii="Times New Roman" w:eastAsia="Times New Roman" w:hAnsi="Times New Roman" w:cs="Times New Roman"/>
          <w:b/>
          <w:bCs/>
          <w:i/>
          <w:sz w:val="20"/>
          <w:szCs w:val="20"/>
        </w:rPr>
      </w:pPr>
    </w:p>
    <w:p w14:paraId="219F3CF3" w14:textId="77777777" w:rsidR="00400CCD" w:rsidRDefault="00400CCD" w:rsidP="00D842E9">
      <w:pPr>
        <w:autoSpaceDE w:val="0"/>
        <w:autoSpaceDN w:val="0"/>
        <w:adjustRightInd w:val="0"/>
        <w:spacing w:after="0" w:line="240" w:lineRule="auto"/>
        <w:jc w:val="center"/>
        <w:rPr>
          <w:rFonts w:ascii="Times New Roman" w:eastAsia="Times New Roman" w:hAnsi="Times New Roman" w:cs="Times New Roman"/>
          <w:b/>
          <w:bCs/>
          <w:i/>
          <w:sz w:val="20"/>
          <w:szCs w:val="20"/>
        </w:rPr>
      </w:pPr>
    </w:p>
    <w:p w14:paraId="74F1EA0D" w14:textId="77777777" w:rsidR="00400CCD" w:rsidRDefault="00400CCD" w:rsidP="00D842E9">
      <w:pPr>
        <w:autoSpaceDE w:val="0"/>
        <w:autoSpaceDN w:val="0"/>
        <w:adjustRightInd w:val="0"/>
        <w:spacing w:after="0" w:line="240" w:lineRule="auto"/>
        <w:jc w:val="center"/>
        <w:rPr>
          <w:rFonts w:ascii="Times New Roman" w:eastAsia="Times New Roman" w:hAnsi="Times New Roman" w:cs="Times New Roman"/>
          <w:b/>
          <w:bCs/>
          <w:i/>
          <w:sz w:val="20"/>
          <w:szCs w:val="20"/>
        </w:rPr>
      </w:pPr>
    </w:p>
    <w:p w14:paraId="7FACE244" w14:textId="77777777" w:rsidR="00400CCD" w:rsidRDefault="00400CCD" w:rsidP="00D842E9">
      <w:pPr>
        <w:autoSpaceDE w:val="0"/>
        <w:autoSpaceDN w:val="0"/>
        <w:adjustRightInd w:val="0"/>
        <w:spacing w:after="0" w:line="240" w:lineRule="auto"/>
        <w:jc w:val="center"/>
        <w:rPr>
          <w:rFonts w:ascii="Times New Roman" w:eastAsia="Times New Roman" w:hAnsi="Times New Roman" w:cs="Times New Roman"/>
          <w:b/>
          <w:bCs/>
          <w:i/>
          <w:sz w:val="20"/>
          <w:szCs w:val="20"/>
        </w:rPr>
      </w:pPr>
    </w:p>
    <w:p w14:paraId="5E758ACD" w14:textId="77777777" w:rsidR="005F0B0E" w:rsidRPr="005F0B0E" w:rsidRDefault="005F0B0E" w:rsidP="005F0B0E">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ind w:left="270" w:hanging="270"/>
        <w:jc w:val="center"/>
        <w:rPr>
          <w:rFonts w:ascii="Arial" w:eastAsia="Times New Roman" w:hAnsi="Arial" w:cs="Arial"/>
          <w:b/>
          <w:bCs/>
          <w:i/>
          <w:sz w:val="36"/>
          <w:szCs w:val="36"/>
        </w:rPr>
      </w:pPr>
      <w:r w:rsidRPr="005F0B0E">
        <w:rPr>
          <w:rFonts w:ascii="Arial" w:eastAsia="Times New Roman" w:hAnsi="Arial" w:cs="Arial"/>
          <w:b/>
          <w:bCs/>
          <w:i/>
          <w:sz w:val="36"/>
          <w:szCs w:val="36"/>
          <w:u w:val="single"/>
        </w:rPr>
        <w:t>Clean, Safe Drinking Water-Your Life Depends On It!</w:t>
      </w:r>
    </w:p>
    <w:p w14:paraId="754BA4AE" w14:textId="77777777" w:rsidR="005F0B0E" w:rsidRDefault="005F0B0E" w:rsidP="005F0B0E">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ind w:left="270" w:hanging="270"/>
        <w:jc w:val="center"/>
        <w:rPr>
          <w:rFonts w:ascii="Arial" w:eastAsia="Times New Roman" w:hAnsi="Arial" w:cs="Arial"/>
          <w:b/>
          <w:bCs/>
          <w:i/>
          <w:sz w:val="32"/>
          <w:szCs w:val="32"/>
        </w:rPr>
      </w:pPr>
    </w:p>
    <w:p w14:paraId="0201BF6A" w14:textId="525A2BEF" w:rsidR="00D842E9" w:rsidRPr="005F0B0E" w:rsidRDefault="005F0B0E" w:rsidP="005F0B0E">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ind w:left="270" w:hanging="270"/>
        <w:jc w:val="center"/>
        <w:rPr>
          <w:rFonts w:ascii="Arial" w:eastAsia="Times New Roman" w:hAnsi="Arial" w:cs="Arial"/>
          <w:b/>
          <w:bCs/>
          <w:i/>
          <w:sz w:val="24"/>
          <w:szCs w:val="24"/>
        </w:rPr>
      </w:pPr>
      <w:r w:rsidRPr="005F0B0E">
        <w:rPr>
          <w:rFonts w:ascii="Arial" w:eastAsia="Times New Roman" w:hAnsi="Arial" w:cs="Arial"/>
          <w:b/>
          <w:bCs/>
          <w:i/>
          <w:sz w:val="24"/>
          <w:szCs w:val="24"/>
        </w:rPr>
        <w:t>*There are over 3 trillion water molecules in one human red blood cell*</w:t>
      </w:r>
    </w:p>
    <w:p w14:paraId="18190739" w14:textId="77777777" w:rsidR="00D842E9" w:rsidRDefault="00D842E9" w:rsidP="005F0B0E">
      <w:pPr>
        <w:autoSpaceDE w:val="0"/>
        <w:autoSpaceDN w:val="0"/>
        <w:adjustRightInd w:val="0"/>
        <w:spacing w:after="0" w:line="240" w:lineRule="auto"/>
        <w:jc w:val="center"/>
        <w:rPr>
          <w:rFonts w:ascii="Times New Roman" w:eastAsia="Times New Roman" w:hAnsi="Times New Roman" w:cs="Times New Roman"/>
          <w:b/>
          <w:bCs/>
          <w:i/>
          <w:sz w:val="20"/>
          <w:szCs w:val="20"/>
        </w:rPr>
      </w:pPr>
    </w:p>
    <w:p w14:paraId="1336D4A7" w14:textId="77777777" w:rsidR="00D842E9" w:rsidRDefault="00D842E9" w:rsidP="00D842E9">
      <w:pPr>
        <w:autoSpaceDE w:val="0"/>
        <w:autoSpaceDN w:val="0"/>
        <w:adjustRightInd w:val="0"/>
        <w:spacing w:after="0" w:line="240" w:lineRule="auto"/>
        <w:rPr>
          <w:rFonts w:ascii="Times New Roman" w:eastAsia="Times New Roman" w:hAnsi="Times New Roman" w:cs="Times New Roman"/>
          <w:b/>
          <w:bCs/>
          <w:i/>
          <w:sz w:val="20"/>
          <w:szCs w:val="20"/>
        </w:rPr>
      </w:pPr>
    </w:p>
    <w:p w14:paraId="19DDD961" w14:textId="77777777" w:rsidR="005F0B0E" w:rsidRDefault="005F0B0E" w:rsidP="00D842E9">
      <w:pPr>
        <w:autoSpaceDE w:val="0"/>
        <w:autoSpaceDN w:val="0"/>
        <w:adjustRightInd w:val="0"/>
        <w:spacing w:after="0" w:line="240" w:lineRule="auto"/>
        <w:rPr>
          <w:rFonts w:ascii="Times New Roman" w:eastAsia="Times New Roman" w:hAnsi="Times New Roman" w:cs="Times New Roman"/>
          <w:b/>
          <w:bCs/>
          <w:i/>
          <w:sz w:val="20"/>
          <w:szCs w:val="20"/>
        </w:rPr>
      </w:pPr>
    </w:p>
    <w:p w14:paraId="6EE9190E" w14:textId="77777777" w:rsidR="005F0B0E" w:rsidRDefault="005F0B0E" w:rsidP="00D842E9">
      <w:pPr>
        <w:autoSpaceDE w:val="0"/>
        <w:autoSpaceDN w:val="0"/>
        <w:adjustRightInd w:val="0"/>
        <w:spacing w:after="0" w:line="240" w:lineRule="auto"/>
        <w:rPr>
          <w:rFonts w:ascii="Times New Roman" w:eastAsia="Times New Roman" w:hAnsi="Times New Roman" w:cs="Times New Roman"/>
          <w:b/>
          <w:bCs/>
          <w:i/>
          <w:sz w:val="20"/>
          <w:szCs w:val="20"/>
        </w:rPr>
      </w:pPr>
    </w:p>
    <w:p w14:paraId="26713A20" w14:textId="77777777" w:rsidR="00400CCD" w:rsidRDefault="00400CCD" w:rsidP="00D842E9">
      <w:pPr>
        <w:autoSpaceDE w:val="0"/>
        <w:autoSpaceDN w:val="0"/>
        <w:adjustRightInd w:val="0"/>
        <w:spacing w:after="0" w:line="240" w:lineRule="auto"/>
        <w:rPr>
          <w:rFonts w:ascii="Times New Roman" w:eastAsia="Times New Roman" w:hAnsi="Times New Roman" w:cs="Times New Roman"/>
          <w:b/>
          <w:bCs/>
          <w:i/>
          <w:sz w:val="20"/>
          <w:szCs w:val="20"/>
        </w:rPr>
      </w:pPr>
    </w:p>
    <w:p w14:paraId="60CF94FF" w14:textId="77777777" w:rsidR="00400CCD" w:rsidRDefault="00400CCD" w:rsidP="00D842E9">
      <w:pPr>
        <w:autoSpaceDE w:val="0"/>
        <w:autoSpaceDN w:val="0"/>
        <w:adjustRightInd w:val="0"/>
        <w:spacing w:after="0" w:line="240" w:lineRule="auto"/>
        <w:rPr>
          <w:rFonts w:ascii="Times New Roman" w:eastAsia="Times New Roman" w:hAnsi="Times New Roman" w:cs="Times New Roman"/>
          <w:b/>
          <w:bCs/>
          <w:i/>
          <w:sz w:val="20"/>
          <w:szCs w:val="20"/>
        </w:rPr>
      </w:pPr>
    </w:p>
    <w:p w14:paraId="1693DD65" w14:textId="77777777" w:rsidR="00400CCD" w:rsidRDefault="00400CCD" w:rsidP="00D842E9">
      <w:pPr>
        <w:autoSpaceDE w:val="0"/>
        <w:autoSpaceDN w:val="0"/>
        <w:adjustRightInd w:val="0"/>
        <w:spacing w:after="0" w:line="240" w:lineRule="auto"/>
        <w:rPr>
          <w:rFonts w:ascii="Times New Roman" w:eastAsia="Times New Roman" w:hAnsi="Times New Roman" w:cs="Times New Roman"/>
          <w:b/>
          <w:bCs/>
          <w:i/>
          <w:sz w:val="20"/>
          <w:szCs w:val="20"/>
        </w:rPr>
      </w:pPr>
    </w:p>
    <w:p w14:paraId="7F731E7A" w14:textId="77777777" w:rsidR="005F0B0E" w:rsidRDefault="005F0B0E" w:rsidP="00D842E9">
      <w:pPr>
        <w:autoSpaceDE w:val="0"/>
        <w:autoSpaceDN w:val="0"/>
        <w:adjustRightInd w:val="0"/>
        <w:spacing w:after="0" w:line="240" w:lineRule="auto"/>
        <w:rPr>
          <w:rFonts w:ascii="Times New Roman" w:eastAsia="Times New Roman" w:hAnsi="Times New Roman" w:cs="Times New Roman"/>
          <w:b/>
          <w:bCs/>
          <w:i/>
          <w:sz w:val="20"/>
          <w:szCs w:val="20"/>
        </w:rPr>
      </w:pPr>
    </w:p>
    <w:p w14:paraId="3988C4F7" w14:textId="77777777" w:rsidR="00D842E9" w:rsidRDefault="00D842E9" w:rsidP="00D842E9">
      <w:pPr>
        <w:autoSpaceDE w:val="0"/>
        <w:autoSpaceDN w:val="0"/>
        <w:adjustRightInd w:val="0"/>
        <w:spacing w:after="0" w:line="240" w:lineRule="auto"/>
        <w:jc w:val="center"/>
        <w:rPr>
          <w:rFonts w:ascii="Times New Roman" w:eastAsia="Times New Roman" w:hAnsi="Times New Roman" w:cs="Times New Roman"/>
          <w:b/>
          <w:bCs/>
          <w:i/>
          <w:sz w:val="20"/>
          <w:szCs w:val="20"/>
        </w:rPr>
      </w:pPr>
      <w:r w:rsidRPr="008C70A7">
        <w:rPr>
          <w:noProof/>
          <w:sz w:val="96"/>
          <w:szCs w:val="96"/>
        </w:rPr>
        <w:drawing>
          <wp:inline distT="0" distB="0" distL="0" distR="0" wp14:anchorId="6460949D" wp14:editId="283A7293">
            <wp:extent cx="2762250" cy="87418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dsvill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72079" cy="877298"/>
                    </a:xfrm>
                    <a:prstGeom prst="rect">
                      <a:avLst/>
                    </a:prstGeom>
                  </pic:spPr>
                </pic:pic>
              </a:graphicData>
            </a:graphic>
          </wp:inline>
        </w:drawing>
      </w:r>
    </w:p>
    <w:p w14:paraId="4EF8F758" w14:textId="77777777" w:rsidR="00D842E9" w:rsidRDefault="00D842E9" w:rsidP="00D842E9">
      <w:pPr>
        <w:autoSpaceDE w:val="0"/>
        <w:autoSpaceDN w:val="0"/>
        <w:adjustRightInd w:val="0"/>
        <w:spacing w:after="0" w:line="240" w:lineRule="auto"/>
        <w:rPr>
          <w:rFonts w:ascii="Times New Roman" w:eastAsia="Times New Roman" w:hAnsi="Times New Roman" w:cs="Times New Roman"/>
          <w:b/>
          <w:bCs/>
          <w:i/>
          <w:sz w:val="20"/>
          <w:szCs w:val="20"/>
        </w:rPr>
      </w:pPr>
    </w:p>
    <w:p w14:paraId="4035CCFA" w14:textId="3D2C6EA0" w:rsidR="00D842E9" w:rsidRDefault="00D842E9" w:rsidP="00D842E9">
      <w:pPr>
        <w:autoSpaceDE w:val="0"/>
        <w:autoSpaceDN w:val="0"/>
        <w:adjustRightInd w:val="0"/>
        <w:spacing w:after="0" w:line="240" w:lineRule="auto"/>
        <w:jc w:val="center"/>
        <w:rPr>
          <w:rFonts w:ascii="Times New Roman" w:eastAsia="Times New Roman" w:hAnsi="Times New Roman" w:cs="Times New Roman"/>
          <w:b/>
          <w:bCs/>
          <w:i/>
          <w:sz w:val="20"/>
          <w:szCs w:val="20"/>
        </w:rPr>
      </w:pPr>
    </w:p>
    <w:p w14:paraId="75C46F03" w14:textId="77777777" w:rsidR="00D707CD" w:rsidRPr="00D842E9" w:rsidRDefault="00D707CD" w:rsidP="00D842E9"/>
    <w:sectPr w:rsidR="00D707CD" w:rsidRPr="00D842E9" w:rsidSect="00B1524E">
      <w:footerReference w:type="default" r:id="rId15"/>
      <w:pgSz w:w="12240" w:h="15840" w:code="1"/>
      <w:pgMar w:top="1440" w:right="1440" w:bottom="1440" w:left="1440" w:header="0" w:footer="720" w:gutter="0"/>
      <w:pgBorders w:offsetFrom="page">
        <w:top w:val="twistedLines1" w:sz="8" w:space="24" w:color="7F7F7F" w:themeColor="text1" w:themeTint="80"/>
        <w:left w:val="twistedLines1" w:sz="8" w:space="24" w:color="7F7F7F" w:themeColor="text1" w:themeTint="80"/>
        <w:bottom w:val="twistedLines1" w:sz="8" w:space="24" w:color="7F7F7F" w:themeColor="text1" w:themeTint="80"/>
        <w:right w:val="twistedLines1" w:sz="8" w:space="24" w:color="7F7F7F" w:themeColor="text1" w:themeTint="80"/>
      </w:pgBorders>
      <w:pgNumType w:start="3"/>
      <w:cols w:space="720" w:equalWidth="0">
        <w:col w:w="982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88FA0" w14:textId="77777777" w:rsidR="00664239" w:rsidRDefault="00664239">
      <w:pPr>
        <w:spacing w:after="0" w:line="240" w:lineRule="auto"/>
      </w:pPr>
      <w:r>
        <w:separator/>
      </w:r>
    </w:p>
  </w:endnote>
  <w:endnote w:type="continuationSeparator" w:id="0">
    <w:p w14:paraId="28E31B67" w14:textId="77777777" w:rsidR="00664239" w:rsidRDefault="00664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9539" w14:textId="272AA6FF" w:rsidR="00664239" w:rsidRDefault="00664239" w:rsidP="0013389E">
    <w:pPr>
      <w:pStyle w:val="Footer"/>
      <w:ind w:left="-90"/>
    </w:pPr>
    <w:r>
      <w:rPr>
        <w:sz w:val="16"/>
      </w:rPr>
      <w:t>03/202</w:t>
    </w:r>
    <w:r w:rsidR="00D1733D">
      <w:rPr>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951DB" w14:textId="77777777" w:rsidR="00664239" w:rsidRDefault="00664239">
      <w:pPr>
        <w:spacing w:after="0" w:line="240" w:lineRule="auto"/>
      </w:pPr>
      <w:r>
        <w:separator/>
      </w:r>
    </w:p>
  </w:footnote>
  <w:footnote w:type="continuationSeparator" w:id="0">
    <w:p w14:paraId="01B00991" w14:textId="77777777" w:rsidR="00664239" w:rsidRDefault="00664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29CD"/>
    <w:multiLevelType w:val="hybridMultilevel"/>
    <w:tmpl w:val="08423CC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27AAD"/>
    <w:multiLevelType w:val="hybridMultilevel"/>
    <w:tmpl w:val="D66A9A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56946D3"/>
    <w:multiLevelType w:val="hybridMultilevel"/>
    <w:tmpl w:val="A55EAE3E"/>
    <w:lvl w:ilvl="0" w:tplc="4F0CEDF8">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2F5225"/>
    <w:multiLevelType w:val="hybridMultilevel"/>
    <w:tmpl w:val="5DA2A9F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74737"/>
    <w:multiLevelType w:val="hybridMultilevel"/>
    <w:tmpl w:val="955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050FF"/>
    <w:multiLevelType w:val="hybridMultilevel"/>
    <w:tmpl w:val="FEE68AB0"/>
    <w:lvl w:ilvl="0" w:tplc="3AF2AF58">
      <w:start w:val="1"/>
      <w:numFmt w:val="bullet"/>
      <w:lvlText w:val=""/>
      <w:lvlJc w:val="left"/>
      <w:pPr>
        <w:ind w:left="720" w:hanging="360"/>
      </w:pPr>
      <w:rPr>
        <w:rFonts w:ascii="Wingdings 2" w:hAnsi="Wingdings 2" w:hint="default"/>
      </w:rPr>
    </w:lvl>
    <w:lvl w:ilvl="1" w:tplc="3AF2AF58">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978ED"/>
    <w:multiLevelType w:val="hybridMultilevel"/>
    <w:tmpl w:val="D7AA0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139CD"/>
    <w:multiLevelType w:val="hybridMultilevel"/>
    <w:tmpl w:val="0CA0C13A"/>
    <w:lvl w:ilvl="0" w:tplc="A2A290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815185"/>
    <w:multiLevelType w:val="hybridMultilevel"/>
    <w:tmpl w:val="DC4E16A8"/>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B860DE"/>
    <w:multiLevelType w:val="hybridMultilevel"/>
    <w:tmpl w:val="0C6D46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8"/>
  </w:num>
  <w:num w:numId="3">
    <w:abstractNumId w:val="3"/>
  </w:num>
  <w:num w:numId="4">
    <w:abstractNumId w:val="5"/>
  </w:num>
  <w:num w:numId="5">
    <w:abstractNumId w:val="0"/>
  </w:num>
  <w:num w:numId="6">
    <w:abstractNumId w:val="7"/>
  </w:num>
  <w:num w:numId="7">
    <w:abstractNumId w:val="4"/>
  </w:num>
  <w:num w:numId="8">
    <w:abstractNumId w:val="9"/>
  </w:num>
  <w:num w:numId="9">
    <w:abstractNumId w:val="1"/>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1A"/>
    <w:rsid w:val="00013AA8"/>
    <w:rsid w:val="00037B84"/>
    <w:rsid w:val="000401DE"/>
    <w:rsid w:val="00052DC6"/>
    <w:rsid w:val="000578F2"/>
    <w:rsid w:val="0006287A"/>
    <w:rsid w:val="000668E6"/>
    <w:rsid w:val="00071D3B"/>
    <w:rsid w:val="00073652"/>
    <w:rsid w:val="00075A1F"/>
    <w:rsid w:val="00075CAF"/>
    <w:rsid w:val="000A6C59"/>
    <w:rsid w:val="000C48F4"/>
    <w:rsid w:val="000C4E6B"/>
    <w:rsid w:val="000D2B66"/>
    <w:rsid w:val="000D70B0"/>
    <w:rsid w:val="000E02D0"/>
    <w:rsid w:val="001233D7"/>
    <w:rsid w:val="0013389E"/>
    <w:rsid w:val="001351F4"/>
    <w:rsid w:val="00151E39"/>
    <w:rsid w:val="00152504"/>
    <w:rsid w:val="00174CC2"/>
    <w:rsid w:val="00183A0B"/>
    <w:rsid w:val="001A0AD2"/>
    <w:rsid w:val="001B0213"/>
    <w:rsid w:val="001C7E5E"/>
    <w:rsid w:val="001D406F"/>
    <w:rsid w:val="001F2273"/>
    <w:rsid w:val="001F3200"/>
    <w:rsid w:val="00236EA5"/>
    <w:rsid w:val="0028692F"/>
    <w:rsid w:val="002935A2"/>
    <w:rsid w:val="002F6F2A"/>
    <w:rsid w:val="00315CF7"/>
    <w:rsid w:val="00353B67"/>
    <w:rsid w:val="00354FAC"/>
    <w:rsid w:val="00354FCB"/>
    <w:rsid w:val="00362072"/>
    <w:rsid w:val="003777AA"/>
    <w:rsid w:val="00387397"/>
    <w:rsid w:val="003919DD"/>
    <w:rsid w:val="00392C48"/>
    <w:rsid w:val="00396CE8"/>
    <w:rsid w:val="00396D1A"/>
    <w:rsid w:val="003B0819"/>
    <w:rsid w:val="003B2541"/>
    <w:rsid w:val="003B3BC0"/>
    <w:rsid w:val="003C6E75"/>
    <w:rsid w:val="003C7E34"/>
    <w:rsid w:val="003D4652"/>
    <w:rsid w:val="00400CCD"/>
    <w:rsid w:val="00401ABB"/>
    <w:rsid w:val="00431793"/>
    <w:rsid w:val="00436117"/>
    <w:rsid w:val="004651D6"/>
    <w:rsid w:val="00467537"/>
    <w:rsid w:val="004704F8"/>
    <w:rsid w:val="00474623"/>
    <w:rsid w:val="00484C96"/>
    <w:rsid w:val="0049510E"/>
    <w:rsid w:val="004A33D4"/>
    <w:rsid w:val="004A5046"/>
    <w:rsid w:val="004B519D"/>
    <w:rsid w:val="004C4D2A"/>
    <w:rsid w:val="004E6D3B"/>
    <w:rsid w:val="00510A4A"/>
    <w:rsid w:val="00522FEB"/>
    <w:rsid w:val="00531B4C"/>
    <w:rsid w:val="00536D27"/>
    <w:rsid w:val="00536D9A"/>
    <w:rsid w:val="005777CB"/>
    <w:rsid w:val="0059606E"/>
    <w:rsid w:val="005A0615"/>
    <w:rsid w:val="005A0973"/>
    <w:rsid w:val="005A1F2E"/>
    <w:rsid w:val="005D05B0"/>
    <w:rsid w:val="005D53FB"/>
    <w:rsid w:val="005E24B3"/>
    <w:rsid w:val="005F0B0E"/>
    <w:rsid w:val="00600AD3"/>
    <w:rsid w:val="00601316"/>
    <w:rsid w:val="0061300E"/>
    <w:rsid w:val="006211B2"/>
    <w:rsid w:val="006516EC"/>
    <w:rsid w:val="00661E65"/>
    <w:rsid w:val="00664239"/>
    <w:rsid w:val="0068032F"/>
    <w:rsid w:val="0069257A"/>
    <w:rsid w:val="006F36FA"/>
    <w:rsid w:val="00706071"/>
    <w:rsid w:val="0073477B"/>
    <w:rsid w:val="007473EA"/>
    <w:rsid w:val="00771342"/>
    <w:rsid w:val="007766A5"/>
    <w:rsid w:val="007B5F0D"/>
    <w:rsid w:val="007C1BCE"/>
    <w:rsid w:val="007C5786"/>
    <w:rsid w:val="007D4B4E"/>
    <w:rsid w:val="007E2FF6"/>
    <w:rsid w:val="007F039B"/>
    <w:rsid w:val="007F04BF"/>
    <w:rsid w:val="007F7B04"/>
    <w:rsid w:val="00806C71"/>
    <w:rsid w:val="0082570B"/>
    <w:rsid w:val="00831CEB"/>
    <w:rsid w:val="0086212C"/>
    <w:rsid w:val="00865253"/>
    <w:rsid w:val="008747CD"/>
    <w:rsid w:val="008C7B24"/>
    <w:rsid w:val="00910AB5"/>
    <w:rsid w:val="00944039"/>
    <w:rsid w:val="00956F99"/>
    <w:rsid w:val="00975DA9"/>
    <w:rsid w:val="009C123B"/>
    <w:rsid w:val="009D5C02"/>
    <w:rsid w:val="009E0F17"/>
    <w:rsid w:val="00A36426"/>
    <w:rsid w:val="00A401A5"/>
    <w:rsid w:val="00A63964"/>
    <w:rsid w:val="00A65DDF"/>
    <w:rsid w:val="00A73046"/>
    <w:rsid w:val="00A73BE7"/>
    <w:rsid w:val="00A84AA5"/>
    <w:rsid w:val="00A92025"/>
    <w:rsid w:val="00AB3E55"/>
    <w:rsid w:val="00AC76ED"/>
    <w:rsid w:val="00AF19D0"/>
    <w:rsid w:val="00B1524E"/>
    <w:rsid w:val="00B23285"/>
    <w:rsid w:val="00B3022C"/>
    <w:rsid w:val="00B330F1"/>
    <w:rsid w:val="00B6591D"/>
    <w:rsid w:val="00B921BA"/>
    <w:rsid w:val="00B929AF"/>
    <w:rsid w:val="00BA2CD4"/>
    <w:rsid w:val="00BB003D"/>
    <w:rsid w:val="00BB4A68"/>
    <w:rsid w:val="00BC31C7"/>
    <w:rsid w:val="00BD0567"/>
    <w:rsid w:val="00BE5930"/>
    <w:rsid w:val="00BF37A4"/>
    <w:rsid w:val="00BF6312"/>
    <w:rsid w:val="00C1529A"/>
    <w:rsid w:val="00C402AC"/>
    <w:rsid w:val="00C414ED"/>
    <w:rsid w:val="00C55989"/>
    <w:rsid w:val="00C711AD"/>
    <w:rsid w:val="00C9009A"/>
    <w:rsid w:val="00CA7858"/>
    <w:rsid w:val="00CB1735"/>
    <w:rsid w:val="00CD528D"/>
    <w:rsid w:val="00CF107E"/>
    <w:rsid w:val="00D1733D"/>
    <w:rsid w:val="00D25912"/>
    <w:rsid w:val="00D30A21"/>
    <w:rsid w:val="00D43C54"/>
    <w:rsid w:val="00D707CD"/>
    <w:rsid w:val="00D71F1D"/>
    <w:rsid w:val="00D82231"/>
    <w:rsid w:val="00D842E9"/>
    <w:rsid w:val="00D90FCE"/>
    <w:rsid w:val="00D93F09"/>
    <w:rsid w:val="00DB2346"/>
    <w:rsid w:val="00DC3608"/>
    <w:rsid w:val="00E02D07"/>
    <w:rsid w:val="00E10538"/>
    <w:rsid w:val="00E16D2D"/>
    <w:rsid w:val="00E30A66"/>
    <w:rsid w:val="00E30E67"/>
    <w:rsid w:val="00E35860"/>
    <w:rsid w:val="00E519DA"/>
    <w:rsid w:val="00E65838"/>
    <w:rsid w:val="00E847C7"/>
    <w:rsid w:val="00E874B4"/>
    <w:rsid w:val="00E91433"/>
    <w:rsid w:val="00E922BA"/>
    <w:rsid w:val="00E96230"/>
    <w:rsid w:val="00EA3B7E"/>
    <w:rsid w:val="00EA7A9A"/>
    <w:rsid w:val="00EB2DE6"/>
    <w:rsid w:val="00EB476D"/>
    <w:rsid w:val="00EF0560"/>
    <w:rsid w:val="00F04E27"/>
    <w:rsid w:val="00F23240"/>
    <w:rsid w:val="00F23EBA"/>
    <w:rsid w:val="00F31555"/>
    <w:rsid w:val="00F61325"/>
    <w:rsid w:val="00F709F7"/>
    <w:rsid w:val="00FA3FD2"/>
    <w:rsid w:val="00FA5B22"/>
    <w:rsid w:val="00FB5BB7"/>
    <w:rsid w:val="00FD5715"/>
    <w:rsid w:val="00FF078E"/>
    <w:rsid w:val="00FF1F75"/>
    <w:rsid w:val="00FF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7DB8E1"/>
  <w15:docId w15:val="{589ACACA-A70C-4A8E-8BB8-078EFE55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96D1A"/>
    <w:pPr>
      <w:keepNext/>
      <w:spacing w:after="0" w:line="240" w:lineRule="auto"/>
      <w:jc w:val="center"/>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96D1A"/>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396D1A"/>
    <w:pPr>
      <w:keepNext/>
      <w:spacing w:after="0" w:line="240" w:lineRule="auto"/>
      <w:jc w:val="center"/>
      <w:outlineLvl w:val="2"/>
    </w:pPr>
    <w:rPr>
      <w:rFonts w:ascii="Times New Roman" w:eastAsia="Times New Roman" w:hAnsi="Times New Roman" w:cs="Times New Roman"/>
      <w:b/>
      <w:bCs/>
      <w:color w:val="FF0000"/>
      <w:sz w:val="32"/>
      <w:szCs w:val="32"/>
      <w:u w:val="single"/>
    </w:rPr>
  </w:style>
  <w:style w:type="paragraph" w:styleId="Heading4">
    <w:name w:val="heading 4"/>
    <w:basedOn w:val="Normal"/>
    <w:next w:val="Normal"/>
    <w:link w:val="Heading4Char"/>
    <w:qFormat/>
    <w:rsid w:val="00396D1A"/>
    <w:pPr>
      <w:keepNext/>
      <w:spacing w:after="0" w:line="240" w:lineRule="auto"/>
      <w:jc w:val="center"/>
      <w:outlineLvl w:val="3"/>
    </w:pPr>
    <w:rPr>
      <w:rFonts w:ascii="Times New Roman" w:eastAsia="Times New Roman" w:hAnsi="Times New Roman" w:cs="Times New Roman"/>
      <w:b/>
      <w:bCs/>
      <w:sz w:val="40"/>
      <w:szCs w:val="40"/>
      <w:u w:val="single"/>
    </w:rPr>
  </w:style>
  <w:style w:type="paragraph" w:styleId="Heading5">
    <w:name w:val="heading 5"/>
    <w:basedOn w:val="Normal"/>
    <w:next w:val="Normal"/>
    <w:link w:val="Heading5Char"/>
    <w:qFormat/>
    <w:rsid w:val="00396D1A"/>
    <w:pPr>
      <w:keepNext/>
      <w:spacing w:after="0" w:line="240" w:lineRule="auto"/>
      <w:outlineLvl w:val="4"/>
    </w:pPr>
    <w:rPr>
      <w:rFonts w:ascii="Times New Roman" w:eastAsia="Times New Roman" w:hAnsi="Times New Roman" w:cs="Times New Roman"/>
      <w:color w:val="000000"/>
      <w:sz w:val="20"/>
      <w:szCs w:val="20"/>
    </w:rPr>
  </w:style>
  <w:style w:type="paragraph" w:styleId="Heading6">
    <w:name w:val="heading 6"/>
    <w:basedOn w:val="Normal"/>
    <w:next w:val="Normal"/>
    <w:link w:val="Heading6Char"/>
    <w:qFormat/>
    <w:rsid w:val="00396D1A"/>
    <w:pPr>
      <w:keepNext/>
      <w:spacing w:after="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396D1A"/>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outlineLvl w:val="6"/>
    </w:pPr>
    <w:rPr>
      <w:rFonts w:ascii="T" w:eastAsia="Times New Roman" w:hAnsi="T" w:cs="T"/>
      <w:color w:val="000000"/>
      <w:sz w:val="24"/>
      <w:szCs w:val="24"/>
    </w:rPr>
  </w:style>
  <w:style w:type="paragraph" w:styleId="Heading8">
    <w:name w:val="heading 8"/>
    <w:basedOn w:val="Normal"/>
    <w:next w:val="Normal"/>
    <w:link w:val="Heading8Char"/>
    <w:qFormat/>
    <w:rsid w:val="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pPr>
    <w:rPr>
      <w:rFonts w:ascii="Times New Roman" w:eastAsia="Times New Roman" w:hAnsi="Times New Roman" w:cs="Times New Roman"/>
      <w:b/>
      <w:bCs/>
      <w:color w:val="000000"/>
      <w:sz w:val="20"/>
      <w:szCs w:val="20"/>
    </w:rPr>
  </w:style>
  <w:style w:type="paragraph" w:styleId="Heading9">
    <w:name w:val="heading 9"/>
    <w:basedOn w:val="Normal"/>
    <w:next w:val="Normal"/>
    <w:link w:val="Heading9Char"/>
    <w:qFormat/>
    <w:rsid w:val="00396D1A"/>
    <w:pPr>
      <w:keepNext/>
      <w:tabs>
        <w:tab w:val="left" w:pos="-90"/>
        <w:tab w:val="left" w:pos="2070"/>
        <w:tab w:val="left" w:pos="3870"/>
        <w:tab w:val="left" w:pos="5670"/>
        <w:tab w:val="left" w:pos="7830"/>
        <w:tab w:val="left" w:pos="8550"/>
        <w:tab w:val="left" w:pos="9270"/>
      </w:tabs>
      <w:spacing w:after="0" w:line="240" w:lineRule="auto"/>
      <w:jc w:val="center"/>
      <w:outlineLvl w:val="8"/>
    </w:pPr>
    <w:rPr>
      <w:rFonts w:ascii="Arial" w:eastAsia="Times New Roman" w:hAnsi="Arial" w:cs="Arial"/>
      <w:b/>
      <w:bCs/>
      <w:i/>
      <w:i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D1A"/>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96D1A"/>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396D1A"/>
    <w:rPr>
      <w:rFonts w:ascii="Times New Roman" w:eastAsia="Times New Roman" w:hAnsi="Times New Roman" w:cs="Times New Roman"/>
      <w:b/>
      <w:bCs/>
      <w:color w:val="FF0000"/>
      <w:sz w:val="32"/>
      <w:szCs w:val="32"/>
      <w:u w:val="single"/>
    </w:rPr>
  </w:style>
  <w:style w:type="character" w:customStyle="1" w:styleId="Heading4Char">
    <w:name w:val="Heading 4 Char"/>
    <w:basedOn w:val="DefaultParagraphFont"/>
    <w:link w:val="Heading4"/>
    <w:rsid w:val="00396D1A"/>
    <w:rPr>
      <w:rFonts w:ascii="Times New Roman" w:eastAsia="Times New Roman" w:hAnsi="Times New Roman" w:cs="Times New Roman"/>
      <w:b/>
      <w:bCs/>
      <w:sz w:val="40"/>
      <w:szCs w:val="40"/>
      <w:u w:val="single"/>
    </w:rPr>
  </w:style>
  <w:style w:type="character" w:customStyle="1" w:styleId="Heading5Char">
    <w:name w:val="Heading 5 Char"/>
    <w:basedOn w:val="DefaultParagraphFont"/>
    <w:link w:val="Heading5"/>
    <w:rsid w:val="00396D1A"/>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rsid w:val="00396D1A"/>
    <w:rPr>
      <w:rFonts w:ascii="Times New Roman" w:eastAsia="Times New Roman" w:hAnsi="Times New Roman" w:cs="Times New Roman"/>
      <w:b/>
      <w:bCs/>
    </w:rPr>
  </w:style>
  <w:style w:type="character" w:customStyle="1" w:styleId="Heading7Char">
    <w:name w:val="Heading 7 Char"/>
    <w:basedOn w:val="DefaultParagraphFont"/>
    <w:link w:val="Heading7"/>
    <w:rsid w:val="00396D1A"/>
    <w:rPr>
      <w:rFonts w:ascii="T" w:eastAsia="Times New Roman" w:hAnsi="T" w:cs="T"/>
      <w:color w:val="000000"/>
      <w:sz w:val="24"/>
      <w:szCs w:val="24"/>
    </w:rPr>
  </w:style>
  <w:style w:type="character" w:customStyle="1" w:styleId="Heading8Char">
    <w:name w:val="Heading 8 Char"/>
    <w:basedOn w:val="DefaultParagraphFont"/>
    <w:link w:val="Heading8"/>
    <w:rsid w:val="00396D1A"/>
    <w:rPr>
      <w:rFonts w:ascii="Times New Roman" w:eastAsia="Times New Roman" w:hAnsi="Times New Roman" w:cs="Times New Roman"/>
      <w:b/>
      <w:bCs/>
      <w:color w:val="000000"/>
      <w:sz w:val="20"/>
      <w:szCs w:val="20"/>
    </w:rPr>
  </w:style>
  <w:style w:type="character" w:customStyle="1" w:styleId="Heading9Char">
    <w:name w:val="Heading 9 Char"/>
    <w:basedOn w:val="DefaultParagraphFont"/>
    <w:link w:val="Heading9"/>
    <w:rsid w:val="00396D1A"/>
    <w:rPr>
      <w:rFonts w:ascii="Arial" w:eastAsia="Times New Roman" w:hAnsi="Arial" w:cs="Arial"/>
      <w:b/>
      <w:bCs/>
      <w:i/>
      <w:iCs/>
      <w:color w:val="FF0000"/>
      <w:sz w:val="24"/>
      <w:szCs w:val="24"/>
    </w:rPr>
  </w:style>
  <w:style w:type="numbering" w:customStyle="1" w:styleId="NoList1">
    <w:name w:val="No List1"/>
    <w:next w:val="NoList"/>
    <w:uiPriority w:val="99"/>
    <w:semiHidden/>
    <w:unhideWhenUsed/>
    <w:rsid w:val="00396D1A"/>
  </w:style>
  <w:style w:type="paragraph" w:styleId="BodyText">
    <w:name w:val="Body Text"/>
    <w:basedOn w:val="Normal"/>
    <w:link w:val="BodyTextChar"/>
    <w:rsid w:val="00396D1A"/>
    <w:pPr>
      <w:spacing w:after="0" w:line="240" w:lineRule="auto"/>
    </w:pPr>
    <w:rPr>
      <w:rFonts w:ascii="Times New Roman" w:eastAsia="Times New Roman" w:hAnsi="Times New Roman" w:cs="Times New Roman"/>
      <w:color w:val="FF0000"/>
      <w:sz w:val="24"/>
      <w:szCs w:val="24"/>
    </w:rPr>
  </w:style>
  <w:style w:type="character" w:customStyle="1" w:styleId="BodyTextChar">
    <w:name w:val="Body Text Char"/>
    <w:basedOn w:val="DefaultParagraphFont"/>
    <w:link w:val="BodyText"/>
    <w:rsid w:val="00396D1A"/>
    <w:rPr>
      <w:rFonts w:ascii="Times New Roman" w:eastAsia="Times New Roman" w:hAnsi="Times New Roman" w:cs="Times New Roman"/>
      <w:color w:val="FF0000"/>
      <w:sz w:val="24"/>
      <w:szCs w:val="24"/>
    </w:rPr>
  </w:style>
  <w:style w:type="paragraph" w:styleId="Header">
    <w:name w:val="header"/>
    <w:basedOn w:val="Normal"/>
    <w:link w:val="HeaderChar"/>
    <w:rsid w:val="00396D1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96D1A"/>
    <w:rPr>
      <w:rFonts w:ascii="Times New Roman" w:eastAsia="Times New Roman" w:hAnsi="Times New Roman" w:cs="Times New Roman"/>
      <w:sz w:val="20"/>
      <w:szCs w:val="20"/>
    </w:rPr>
  </w:style>
  <w:style w:type="paragraph" w:styleId="Footer">
    <w:name w:val="footer"/>
    <w:basedOn w:val="Normal"/>
    <w:link w:val="FooterChar"/>
    <w:rsid w:val="00396D1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396D1A"/>
    <w:rPr>
      <w:rFonts w:ascii="Times New Roman" w:eastAsia="Times New Roman" w:hAnsi="Times New Roman" w:cs="Times New Roman"/>
      <w:sz w:val="20"/>
      <w:szCs w:val="20"/>
    </w:rPr>
  </w:style>
  <w:style w:type="character" w:styleId="PageNumber">
    <w:name w:val="page number"/>
    <w:basedOn w:val="DefaultParagraphFont"/>
    <w:rsid w:val="00396D1A"/>
  </w:style>
  <w:style w:type="paragraph" w:styleId="BodyText2">
    <w:name w:val="Body Text 2"/>
    <w:basedOn w:val="Normal"/>
    <w:link w:val="BodyText2Char"/>
    <w:rsid w:val="00396D1A"/>
    <w:pPr>
      <w:spacing w:after="0" w:line="240" w:lineRule="auto"/>
    </w:pPr>
    <w:rPr>
      <w:rFonts w:ascii="Times New Roman" w:eastAsia="Times New Roman" w:hAnsi="Times New Roman" w:cs="Times New Roman"/>
      <w:sz w:val="40"/>
      <w:szCs w:val="40"/>
    </w:rPr>
  </w:style>
  <w:style w:type="character" w:customStyle="1" w:styleId="BodyText2Char">
    <w:name w:val="Body Text 2 Char"/>
    <w:basedOn w:val="DefaultParagraphFont"/>
    <w:link w:val="BodyText2"/>
    <w:rsid w:val="00396D1A"/>
    <w:rPr>
      <w:rFonts w:ascii="Times New Roman" w:eastAsia="Times New Roman" w:hAnsi="Times New Roman" w:cs="Times New Roman"/>
      <w:sz w:val="40"/>
      <w:szCs w:val="40"/>
    </w:rPr>
  </w:style>
  <w:style w:type="paragraph" w:styleId="Title">
    <w:name w:val="Title"/>
    <w:basedOn w:val="Normal"/>
    <w:link w:val="TitleChar"/>
    <w:qFormat/>
    <w:rsid w:val="00396D1A"/>
    <w:pPr>
      <w:spacing w:after="0" w:line="24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rsid w:val="00396D1A"/>
    <w:rPr>
      <w:rFonts w:ascii="Times New Roman" w:eastAsia="Times New Roman" w:hAnsi="Times New Roman" w:cs="Times New Roman"/>
      <w:b/>
      <w:bCs/>
      <w:sz w:val="20"/>
      <w:szCs w:val="20"/>
    </w:rPr>
  </w:style>
  <w:style w:type="character" w:styleId="Strong">
    <w:name w:val="Strong"/>
    <w:qFormat/>
    <w:rsid w:val="00396D1A"/>
    <w:rPr>
      <w:rFonts w:ascii="Times New Roman" w:hAnsi="Times New Roman" w:cs="Times New Roman"/>
      <w:b/>
      <w:bCs/>
      <w:sz w:val="24"/>
      <w:szCs w:val="24"/>
    </w:rPr>
  </w:style>
  <w:style w:type="character" w:styleId="Hyperlink">
    <w:name w:val="Hyperlink"/>
    <w:rsid w:val="00396D1A"/>
    <w:rPr>
      <w:color w:val="0000FF"/>
      <w:u w:val="single"/>
    </w:rPr>
  </w:style>
  <w:style w:type="character" w:styleId="Emphasis">
    <w:name w:val="Emphasis"/>
    <w:qFormat/>
    <w:rsid w:val="00396D1A"/>
    <w:rPr>
      <w:rFonts w:ascii="Times New Roman" w:hAnsi="Times New Roman" w:cs="Times New Roman"/>
      <w:i/>
      <w:iCs/>
      <w:sz w:val="24"/>
      <w:szCs w:val="24"/>
    </w:rPr>
  </w:style>
  <w:style w:type="paragraph" w:styleId="BodyText3">
    <w:name w:val="Body Text 3"/>
    <w:basedOn w:val="Normal"/>
    <w:link w:val="BodyText3Char"/>
    <w:rsid w:val="00396D1A"/>
    <w:pPr>
      <w:spacing w:after="0" w:line="240" w:lineRule="auto"/>
      <w:jc w:val="center"/>
    </w:pPr>
    <w:rPr>
      <w:rFonts w:ascii="Times" w:eastAsia="Times New Roman" w:hAnsi="Times" w:cs="Times"/>
      <w:b/>
      <w:bCs/>
      <w:smallCaps/>
      <w:sz w:val="28"/>
      <w:szCs w:val="28"/>
    </w:rPr>
  </w:style>
  <w:style w:type="character" w:customStyle="1" w:styleId="BodyText3Char">
    <w:name w:val="Body Text 3 Char"/>
    <w:basedOn w:val="DefaultParagraphFont"/>
    <w:link w:val="BodyText3"/>
    <w:rsid w:val="00396D1A"/>
    <w:rPr>
      <w:rFonts w:ascii="Times" w:eastAsia="Times New Roman" w:hAnsi="Times" w:cs="Times"/>
      <w:b/>
      <w:bCs/>
      <w:smallCaps/>
      <w:sz w:val="28"/>
      <w:szCs w:val="28"/>
    </w:rPr>
  </w:style>
  <w:style w:type="character" w:styleId="FootnoteReference">
    <w:name w:val="footnote reference"/>
    <w:basedOn w:val="DefaultParagraphFont"/>
    <w:semiHidden/>
    <w:rsid w:val="00396D1A"/>
  </w:style>
  <w:style w:type="paragraph" w:customStyle="1" w:styleId="WP9Heading9">
    <w:name w:val="WP9_Heading 9"/>
    <w:basedOn w:val="Normal"/>
    <w:rsid w:val="00396D1A"/>
    <w:pPr>
      <w:tabs>
        <w:tab w:val="left" w:pos="-90"/>
        <w:tab w:val="left" w:pos="0"/>
        <w:tab w:val="left" w:pos="2070"/>
        <w:tab w:val="left" w:pos="3870"/>
        <w:tab w:val="left" w:pos="5670"/>
        <w:tab w:val="left" w:pos="7830"/>
        <w:tab w:val="left" w:pos="8550"/>
        <w:tab w:val="left" w:pos="8640"/>
      </w:tabs>
      <w:spacing w:after="0" w:line="240" w:lineRule="auto"/>
      <w:jc w:val="center"/>
    </w:pPr>
    <w:rPr>
      <w:rFonts w:ascii="Arial" w:eastAsia="Times New Roman" w:hAnsi="Arial" w:cs="Arial"/>
      <w:b/>
      <w:bCs/>
      <w:i/>
      <w:iCs/>
      <w:color w:val="FF0000"/>
      <w:sz w:val="24"/>
      <w:szCs w:val="24"/>
    </w:rPr>
  </w:style>
  <w:style w:type="paragraph" w:customStyle="1" w:styleId="WP9BodyText">
    <w:name w:val="WP9_Body Text"/>
    <w:basedOn w:val="Normal"/>
    <w:rsid w:val="00396D1A"/>
    <w:pPr>
      <w:spacing w:after="0" w:line="240" w:lineRule="auto"/>
    </w:pPr>
    <w:rPr>
      <w:rFonts w:ascii="Times New Roman" w:eastAsia="Times New Roman" w:hAnsi="Times New Roman" w:cs="Times New Roman"/>
      <w:color w:val="FF0000"/>
      <w:sz w:val="24"/>
      <w:szCs w:val="24"/>
    </w:rPr>
  </w:style>
  <w:style w:type="paragraph" w:customStyle="1" w:styleId="WP9Heading7">
    <w:name w:val="WP9_Heading 7"/>
    <w:basedOn w:val="Normal"/>
    <w:rsid w:val="00396D1A"/>
    <w:pPr>
      <w:widowControl w:val="0"/>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pPr>
    <w:rPr>
      <w:rFonts w:ascii="T" w:eastAsia="Times New Roman" w:hAnsi="T" w:cs="T"/>
      <w:color w:val="000000"/>
      <w:sz w:val="24"/>
      <w:szCs w:val="24"/>
    </w:rPr>
  </w:style>
  <w:style w:type="paragraph" w:customStyle="1" w:styleId="WP9Heading6">
    <w:name w:val="WP9_Heading 6"/>
    <w:basedOn w:val="Normal"/>
    <w:rsid w:val="00396D1A"/>
    <w:pPr>
      <w:spacing w:after="0" w:line="240" w:lineRule="auto"/>
    </w:pPr>
    <w:rPr>
      <w:rFonts w:ascii="Times New Roman" w:eastAsia="Times New Roman" w:hAnsi="Times New Roman" w:cs="Times New Roman"/>
      <w:b/>
      <w:bCs/>
    </w:rPr>
  </w:style>
  <w:style w:type="character" w:customStyle="1" w:styleId="WP9Strong">
    <w:name w:val="WP9_Strong"/>
    <w:rsid w:val="00396D1A"/>
    <w:rPr>
      <w:b/>
      <w:bCs/>
    </w:rPr>
  </w:style>
  <w:style w:type="paragraph" w:customStyle="1" w:styleId="WP9Heading5">
    <w:name w:val="WP9_Heading 5"/>
    <w:basedOn w:val="Normal"/>
    <w:rsid w:val="00396D1A"/>
    <w:pPr>
      <w:spacing w:after="0" w:line="240" w:lineRule="auto"/>
      <w:jc w:val="center"/>
    </w:pPr>
    <w:rPr>
      <w:rFonts w:ascii="Times New Roman" w:eastAsia="Times New Roman" w:hAnsi="Times New Roman" w:cs="Times New Roman"/>
      <w:sz w:val="18"/>
      <w:szCs w:val="18"/>
    </w:rPr>
  </w:style>
  <w:style w:type="paragraph" w:customStyle="1" w:styleId="WP9Heading1">
    <w:name w:val="WP9_Heading 1"/>
    <w:basedOn w:val="Normal"/>
    <w:rsid w:val="00396D1A"/>
    <w:pPr>
      <w:widowControl w:val="0"/>
      <w:spacing w:after="0" w:line="240" w:lineRule="auto"/>
      <w:jc w:val="center"/>
    </w:pPr>
    <w:rPr>
      <w:rFonts w:ascii="Times New Roman" w:eastAsia="Times New Roman" w:hAnsi="Times New Roman" w:cs="Times New Roman"/>
      <w:sz w:val="24"/>
      <w:szCs w:val="24"/>
    </w:rPr>
  </w:style>
  <w:style w:type="paragraph" w:customStyle="1" w:styleId="BodyTextIn">
    <w:name w:val="Body Text In"/>
    <w:basedOn w:val="Normal"/>
    <w:rsid w:val="00396D1A"/>
    <w:pPr>
      <w:spacing w:after="0" w:line="240" w:lineRule="auto"/>
    </w:pPr>
    <w:rPr>
      <w:rFonts w:ascii="Times New Roman" w:eastAsia="Times New Roman" w:hAnsi="Times New Roman" w:cs="Times New Roman"/>
      <w:sz w:val="16"/>
      <w:szCs w:val="16"/>
    </w:rPr>
  </w:style>
  <w:style w:type="paragraph" w:styleId="BalloonText">
    <w:name w:val="Balloon Text"/>
    <w:basedOn w:val="Normal"/>
    <w:link w:val="BalloonTextChar"/>
    <w:semiHidden/>
    <w:rsid w:val="00396D1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96D1A"/>
    <w:rPr>
      <w:rFonts w:ascii="Tahoma" w:eastAsia="Times New Roman" w:hAnsi="Tahoma" w:cs="Tahoma"/>
      <w:sz w:val="16"/>
      <w:szCs w:val="16"/>
    </w:rPr>
  </w:style>
  <w:style w:type="character" w:styleId="FollowedHyperlink">
    <w:name w:val="FollowedHyperlink"/>
    <w:rsid w:val="00396D1A"/>
    <w:rPr>
      <w:color w:val="800080"/>
      <w:u w:val="single"/>
    </w:rPr>
  </w:style>
  <w:style w:type="paragraph" w:styleId="DocumentMap">
    <w:name w:val="Document Map"/>
    <w:basedOn w:val="Normal"/>
    <w:link w:val="DocumentMapChar"/>
    <w:semiHidden/>
    <w:rsid w:val="00396D1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96D1A"/>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396D1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96D1A"/>
    <w:rPr>
      <w:rFonts w:ascii="Times New Roman" w:eastAsia="Times New Roman" w:hAnsi="Times New Roman" w:cs="Times New Roman"/>
      <w:sz w:val="24"/>
      <w:szCs w:val="24"/>
    </w:rPr>
  </w:style>
  <w:style w:type="paragraph" w:styleId="FootnoteText">
    <w:name w:val="footnote text"/>
    <w:basedOn w:val="Normal"/>
    <w:link w:val="FootnoteTextChar"/>
    <w:semiHidden/>
    <w:rsid w:val="00396D1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96D1A"/>
    <w:rPr>
      <w:rFonts w:ascii="Times New Roman" w:eastAsia="Times New Roman" w:hAnsi="Times New Roman" w:cs="Times New Roman"/>
      <w:sz w:val="20"/>
      <w:szCs w:val="20"/>
    </w:rPr>
  </w:style>
  <w:style w:type="paragraph" w:styleId="HTMLPreformatted">
    <w:name w:val="HTML Preformatted"/>
    <w:basedOn w:val="Normal"/>
    <w:link w:val="HTMLPreformattedChar"/>
    <w:rsid w:val="0039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396D1A"/>
    <w:rPr>
      <w:rFonts w:ascii="Courier New" w:eastAsia="Courier New" w:hAnsi="Courier New" w:cs="Times New Roman"/>
      <w:sz w:val="20"/>
      <w:szCs w:val="20"/>
    </w:rPr>
  </w:style>
  <w:style w:type="paragraph" w:customStyle="1" w:styleId="Default">
    <w:name w:val="Default"/>
    <w:rsid w:val="00396D1A"/>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396D1A"/>
    <w:pPr>
      <w:spacing w:before="100" w:beforeAutospacing="1" w:after="100" w:afterAutospacing="1" w:line="240" w:lineRule="auto"/>
      <w:ind w:firstLine="480"/>
    </w:pPr>
    <w:rPr>
      <w:rFonts w:ascii="Times New Roman" w:eastAsia="Times New Roman" w:hAnsi="Times New Roman" w:cs="Times New Roman"/>
      <w:sz w:val="24"/>
      <w:szCs w:val="24"/>
    </w:rPr>
  </w:style>
  <w:style w:type="table" w:styleId="TableGrid">
    <w:name w:val="Table Grid"/>
    <w:basedOn w:val="TableNormal"/>
    <w:rsid w:val="00396D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96D1A"/>
  </w:style>
  <w:style w:type="paragraph" w:styleId="ListParagraph">
    <w:name w:val="List Paragraph"/>
    <w:basedOn w:val="Normal"/>
    <w:uiPriority w:val="34"/>
    <w:qFormat/>
    <w:rsid w:val="00396D1A"/>
    <w:pPr>
      <w:spacing w:after="0" w:line="240" w:lineRule="auto"/>
      <w:ind w:left="720"/>
    </w:pPr>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396D1A"/>
    <w:rPr>
      <w:color w:val="808080"/>
      <w:shd w:val="clear" w:color="auto" w:fill="E6E6E6"/>
    </w:rPr>
  </w:style>
  <w:style w:type="character" w:styleId="UnresolvedMention">
    <w:name w:val="Unresolved Mention"/>
    <w:basedOn w:val="DefaultParagraphFont"/>
    <w:uiPriority w:val="99"/>
    <w:semiHidden/>
    <w:unhideWhenUsed/>
    <w:rsid w:val="00536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water.org/?page=6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safewater/le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t.ly/3Qun3Sd" TargetMode="External"/><Relationship Id="rId4" Type="http://schemas.openxmlformats.org/officeDocument/2006/relationships/settings" Target="settings.xml"/><Relationship Id="rId9" Type="http://schemas.openxmlformats.org/officeDocument/2006/relationships/hyperlink" Target="https://bit.ly/3Qun3Sd"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DB5F1-FAD3-40E8-BFFD-815A4131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12</Pages>
  <Words>4689</Words>
  <Characters>26729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City of Reidsville</Company>
  <LinksUpToDate>false</LinksUpToDate>
  <CharactersWithSpaces>31356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Turner A</dc:creator>
  <cp:lastModifiedBy>Blake Slaughter</cp:lastModifiedBy>
  <cp:revision>8</cp:revision>
  <cp:lastPrinted>2023-03-27T12:14:00Z</cp:lastPrinted>
  <dcterms:created xsi:type="dcterms:W3CDTF">2024-02-22T18:04:00Z</dcterms:created>
  <dcterms:modified xsi:type="dcterms:W3CDTF">2024-03-18T11:49:00Z</dcterms:modified>
</cp:coreProperties>
</file>